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3F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华文中宋" w:hAnsi="华文中宋" w:eastAsia="华文中宋" w:cs="华文中宋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  <w:t>供应商响应附件</w:t>
      </w:r>
    </w:p>
    <w:p w14:paraId="5DB15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华文中宋" w:hAnsi="华文中宋" w:eastAsia="华文中宋" w:cs="华文中宋"/>
          <w:b/>
          <w:bCs/>
          <w:kern w:val="0"/>
          <w:sz w:val="18"/>
          <w:szCs w:val="18"/>
        </w:rPr>
      </w:pPr>
    </w:p>
    <w:p w14:paraId="6721A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一、项目名称：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衡阳机场水电配件集中采购项目（第二次）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 xml:space="preserve"> </w:t>
      </w:r>
    </w:p>
    <w:p w14:paraId="2FE13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二、供应商名称：</w:t>
      </w:r>
      <w:r>
        <w:rPr>
          <w:rFonts w:hint="eastAsia" w:ascii="黑体" w:hAnsi="黑体" w:eastAsia="黑体" w:cs="黑体"/>
          <w:color w:val="0000FF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color w:val="0000FF"/>
          <w:kern w:val="0"/>
          <w:sz w:val="28"/>
          <w:szCs w:val="28"/>
          <w:lang w:val="en-US" w:eastAsia="zh-CN"/>
        </w:rPr>
        <w:t>供应商填写</w:t>
      </w:r>
      <w:r>
        <w:rPr>
          <w:rFonts w:hint="eastAsia" w:ascii="黑体" w:hAnsi="黑体" w:eastAsia="黑体" w:cs="黑体"/>
          <w:color w:val="0000FF"/>
          <w:kern w:val="0"/>
          <w:sz w:val="28"/>
          <w:szCs w:val="28"/>
          <w:lang w:eastAsia="zh-CN"/>
        </w:rPr>
        <w:t>）</w:t>
      </w:r>
    </w:p>
    <w:p w14:paraId="62E55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三、联系人及联系电话：</w:t>
      </w:r>
      <w:r>
        <w:rPr>
          <w:rFonts w:hint="eastAsia" w:ascii="黑体" w:hAnsi="黑体" w:eastAsia="黑体" w:cs="黑体"/>
          <w:color w:val="0000FF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color w:val="0000FF"/>
          <w:kern w:val="0"/>
          <w:sz w:val="28"/>
          <w:szCs w:val="28"/>
          <w:lang w:val="en-US" w:eastAsia="zh-CN"/>
        </w:rPr>
        <w:t>供应商填写</w:t>
      </w:r>
      <w:r>
        <w:rPr>
          <w:rFonts w:hint="eastAsia" w:ascii="黑体" w:hAnsi="黑体" w:eastAsia="黑体" w:cs="黑体"/>
          <w:color w:val="0000FF"/>
          <w:kern w:val="0"/>
          <w:sz w:val="28"/>
          <w:szCs w:val="28"/>
          <w:lang w:eastAsia="zh-CN"/>
        </w:rPr>
        <w:t>）</w:t>
      </w:r>
    </w:p>
    <w:p w14:paraId="065B4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四、联系邮箱：</w:t>
      </w:r>
      <w:r>
        <w:rPr>
          <w:rFonts w:hint="eastAsia" w:ascii="黑体" w:hAnsi="黑体" w:eastAsia="黑体" w:cs="黑体"/>
          <w:color w:val="0000FF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color w:val="0000FF"/>
          <w:kern w:val="0"/>
          <w:sz w:val="28"/>
          <w:szCs w:val="28"/>
          <w:lang w:val="en-US" w:eastAsia="zh-CN"/>
        </w:rPr>
        <w:t>供应商填写</w:t>
      </w:r>
      <w:r>
        <w:rPr>
          <w:rFonts w:hint="eastAsia" w:ascii="黑体" w:hAnsi="黑体" w:eastAsia="黑体" w:cs="黑体"/>
          <w:color w:val="0000FF"/>
          <w:kern w:val="0"/>
          <w:sz w:val="28"/>
          <w:szCs w:val="28"/>
          <w:lang w:eastAsia="zh-CN"/>
        </w:rPr>
        <w:t>）</w:t>
      </w:r>
    </w:p>
    <w:p w14:paraId="135C6F5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/>
        <w:textAlignment w:val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五、资质材料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所有资料均需加盖公章，并按顺序扫描整理成一个PDF文档上传。资料提供不全的供应商，视同不符合资质条件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</w:t>
      </w:r>
    </w:p>
    <w:p w14:paraId="4141FA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（一）资质材料</w:t>
      </w:r>
    </w:p>
    <w:p w14:paraId="79E0B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1、企业三证合一或五证合一统一信用代码的营业执照复印件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业执照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经营范围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包含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水电材料批发、五金材料批发、建筑装饰材料销售、五金交电、电讯器材、电线电缆、建筑装潢材料、日用百货销售等资质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至少满足其中一项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</w:p>
    <w:p w14:paraId="42902F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法定代表人身份证明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</w:t>
      </w:r>
    </w:p>
    <w:p w14:paraId="5AE4B60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开户许可证或银行开户证明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</w:t>
      </w:r>
    </w:p>
    <w:p w14:paraId="33493C2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、近三年来在经营活动中没有重大违法记录的证明。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（须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提供在“信用中国”网(www.creditchina.gov.cn)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或者“国家企业信用信息公示系统”（www.gsxt.gov.cn）</w:t>
      </w:r>
      <w:r>
        <w:rPr>
          <w:rFonts w:hint="eastAsia" w:ascii="仿宋_GB2312" w:hAnsi="仿宋_GB2312" w:eastAsia="仿宋_GB2312" w:cs="仿宋_GB2312"/>
          <w:sz w:val="28"/>
          <w:szCs w:val="28"/>
        </w:rPr>
        <w:t>网站查询截图并加盖公章，查询时间须是本项目发布公告之日起方可有效。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）</w:t>
      </w:r>
    </w:p>
    <w:p w14:paraId="043343D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（二）商务要求</w:t>
      </w:r>
    </w:p>
    <w:p w14:paraId="66B355A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1、提供承诺函：</w:t>
      </w:r>
    </w:p>
    <w:p w14:paraId="723D5ED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（1）如甲方需购买未在报价单中列明的水电配件时，乙方承诺以京东价格提供并负责配送至甲方指定地点；采购前须跟甲方沟通确认型号无误再发货，甲方提出需求后2天内送到。</w:t>
      </w:r>
    </w:p>
    <w:p w14:paraId="3F430A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（2）乙方保证所提供产品质量均符合产品说明书中规定的标准，如因乙方产品质量问题导致甲方人员、设备（含第三方设备和人员）伤亡损失的，由乙方负责承担相应法律责任和赔偿。</w:t>
      </w:r>
    </w:p>
    <w:p w14:paraId="462857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3）保证所提供所有产品为甲方采购需求中所规定之原厂产品及型号，质量符合国家及行业相关标准。如果产品质量与采购需求的品牌型号不符，乙方应负责更换；如更换后仍不能达到采购需求规定标准，甲方有权退货。</w:t>
      </w:r>
    </w:p>
    <w:p w14:paraId="224683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4）在交货之前，乙方应就产品的品质、规格、性能、数量及重量作出准确和全面地检验，保证其产品不存在任何瑕疵；无论是否经过甲方验收，乙方交付的产品出现质量问题或有瑕疵，甲方未投入使用的，无条件退货，退货等相关费用由乙方承担。</w:t>
      </w:r>
    </w:p>
    <w:p w14:paraId="1CDF6B1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（5）乙方就本项目报价表中带“*”产品提供一年质保。</w:t>
      </w:r>
    </w:p>
    <w:p w14:paraId="3032DF1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（三）报价</w:t>
      </w:r>
    </w:p>
    <w:p w14:paraId="00CD11A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采购目录中列出几种品牌的商品，乙方挑选其中一种品牌报价；表中为预估采购数量，最终以实际采购数量为准结算；报价上限值10万元，超过上限值报价无效。）</w:t>
      </w:r>
    </w:p>
    <w:tbl>
      <w:tblPr>
        <w:tblStyle w:val="9"/>
        <w:tblW w:w="111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705"/>
        <w:gridCol w:w="6216"/>
        <w:gridCol w:w="806"/>
        <w:gridCol w:w="939"/>
        <w:gridCol w:w="861"/>
      </w:tblGrid>
      <w:tr w14:paraId="4C885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C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0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商品全名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5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品牌及型号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7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预估采购数量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5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D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 w14:paraId="2EAAE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5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9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手推车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B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顺和（加厚 静音车轮 60cm*90cm）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亚伦大力士 （加大款 8寸）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5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8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A5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20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C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6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斜口钳 6英寸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E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世达（SATA）斜口钳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6英寸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  <w:p w14:paraId="7414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史丹利（stanley）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6英寸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釰日本福冈工具）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6英寸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0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8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09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C2B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D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B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活动扳手6寸 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1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世达（SATA）沾塑欧式活动扳手6"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史丹利（stanley）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6英寸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釰日本福冈工具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6英寸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F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B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1E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D58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B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0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活动扳手10寸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F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世达（SATA）沾塑欧式活动扳手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史丹利（stanley）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釰日本福冈工具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B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6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7B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6AA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D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B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活动扳手12寸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5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世达（SATA）大开口  12寸活动扳手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史丹利（stanley）12寸活动扳手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釰日本福冈工具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12寸活动扳手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0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A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6B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30F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E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5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活动扳手15寸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8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世达（SATA）沾塑欧式活动扳手15"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史丹利（stanley）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釰日本福冈工具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A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8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2D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F46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F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F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水口钳 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A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世达（SATA）水口钳 6寸70642A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史丹利（stanley）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釰日本福冈工具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B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2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91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C3C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7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D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管钳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3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世达（SATA）管钳 14寸 70815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史丹利（stanley）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釰日本福冈工具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D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5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6A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54A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C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D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电烙铁 恒温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6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世达（SATA）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03200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釰日本福冈工具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  <w:p w14:paraId="4A6EF08B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 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60w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1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E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FD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828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A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A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红外测温仪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（质保一年）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E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世达（SATA）03082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优利德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UTI160S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0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F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09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AB9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7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6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热成像红外热像仪 （双光融合）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（质保一年）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9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海康微影（双光融合）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优利德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（双光融合）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0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5F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7A7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8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0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螺丝刀 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A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世达（SATA）3*150mm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史丹利（stanley）3*150mm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釰日本福冈工具3*150mm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D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9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FB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FF2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F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D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螺丝刀 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5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世达（SATA）6*150mm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史丹利（stanley）6*150mm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釰日本福冈工具6*150m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2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E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E6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60F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7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B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螺丝刀 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2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世达（SATA）8*150mm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史丹利（stanley）8*150mm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釰日本福冈工具8*150mm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D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3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79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EB2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5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7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尖嘴钳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F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世达（SATA）尖嘴钳 6"70101A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史丹利（stanley）6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寸</w:t>
            </w:r>
          </w:p>
          <w:p w14:paraId="0C24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釰日本福冈工具6"6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寸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6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9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CA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99C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2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3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内六角套装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C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世达（SATA）09113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史丹利（stanley）STMT94160-8-239件套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釰日本福冈工具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FO-3302A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1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4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43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20D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4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5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锤子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1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世达（SATA）木柄羊角锤 92324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史丹利（stanley）木柄羊角锤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釰日本福冈工具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木柄羊角锤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A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2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AD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A12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9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C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钳表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6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世达（SATA）大钳口钳表 03025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量程40A-1000A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史丹利（stanley）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量程40A-1000A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釰日本福冈工具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量程40A-1000A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3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3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A5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B2C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C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0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套筒扳手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套装 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E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世达（SATA）09001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史丹利（stanley）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STMT82830-23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釰日本福冈工具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FO-9001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D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4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0A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01B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8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F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玻璃胶枪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C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 90510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9寸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9寸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A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4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F5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886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A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6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电动手磨机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E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东城 两电池 6ah 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史丹利（stanley） 6ah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 6ah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6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7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EC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CA2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8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9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电动冲击钻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（质保一年）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8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东城 两电池 4ah 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史丹利（stanley）4ah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4ah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9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B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F8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AE0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B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8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锂电池清洗机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（质保一年）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8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boodain爆弹 高压双电版 两电池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防水ipx7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志高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高压双电版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200w（包含喷头 水管）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7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E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31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E5F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A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C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美工刀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6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 18*100mm 93428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德力西 18*100mm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得力 18*100mm 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4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B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EA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106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F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B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刀片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9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世达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18mm 10片一盒</w:t>
            </w:r>
          </w:p>
          <w:p w14:paraId="3612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得力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18mm 10片一盒</w:t>
            </w:r>
          </w:p>
          <w:p w14:paraId="5757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晨光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18mm 10片一盒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8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A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5A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A20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3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C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剥线钳 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A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世达（SATA） 91213 自动剥线钳B型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史丹利（stanley）自动剥线钳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釰日本福冈工具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自动剥线钳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3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D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31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D2F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0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D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卡钳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A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世达（SATA） 72021</w:t>
            </w:r>
          </w:p>
          <w:p w14:paraId="28A6D9E0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 6寸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6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2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AE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5D9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A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8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电动电锯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5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德力西6寸无刷 6.0ah 两电 2链条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东成6.0ah 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3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8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0A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1C6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A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0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热风枪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2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 1600w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绿林1600w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世达1600w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D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0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EE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262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1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0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绝缘电阻仪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5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人民电器 2500兆欧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德力西2500兆欧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南京金川2500兆欧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B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1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A6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A2E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0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7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电笔 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4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世达智能高亮双灯测电笔05241A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 高亮双灯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0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3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6E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E1F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4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E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电笔 数显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D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 数显测电笔 62601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数显测电笔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7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6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EB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50D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7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3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卷尺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2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 91319 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德力西5米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6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4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A1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4BF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3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C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电动扳手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6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东成 20v 两电池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世达20v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博士20v 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2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0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DF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714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A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9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工具包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8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绿林 18寸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德力西18寸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5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3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AF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49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C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D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工具箱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1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绿林 20寸 加厚不锈钢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德力西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20寸 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6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A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2D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502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7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A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数显扭力扳手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0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世达 96310 10-50NM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博士10-50NM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三量电子10-50NM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0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5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1E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512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7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4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人字梯多功能梯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4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1.5米 </w:t>
            </w:r>
          </w:p>
          <w:p w14:paraId="18F7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镁多力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铝合金1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.5米 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4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E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06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D9C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8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8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人字梯多功能梯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6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铝合金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2.5米</w:t>
            </w:r>
          </w:p>
          <w:p w14:paraId="5888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镁多力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2.5米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5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0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A7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E1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F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3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瓦斯气钉枪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9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东城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19mm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CIAA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19mm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9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4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50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E1B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9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2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T8 灯管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3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FSL佛山照明T8灯管LED双端长0.6米8W日光色6500K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雷士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飞利浦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8W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D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8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A2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75E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1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3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T8 灯管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7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FSL佛山照明T8灯管LED双端长1.2米18W日光色6500K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雷士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飞利浦1.2米18W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2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F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0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D52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4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4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平板灯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8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FSL佛山照明LED平板灯铝扣面板灯600*600白光57W</w:t>
            </w:r>
          </w:p>
          <w:p w14:paraId="60F1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雷士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600*600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mm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57W</w:t>
            </w:r>
          </w:p>
          <w:p w14:paraId="4AE0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飞利浦600*600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mm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57W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4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2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3B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441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0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3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平板灯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8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FSL佛山照明led平板灯300*300白光16W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雷士300*300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白光16W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飞利浦300*300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白光16W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E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6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C4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3B2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6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2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投光灯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A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FSL佛山照明LED投光灯50瓦白光启凡</w:t>
            </w:r>
          </w:p>
          <w:p w14:paraId="0B583838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雷士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50w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飞利浦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50w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3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2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10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AFF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C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7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投光灯 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D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FSL佛山照明LED投光灯100瓦白光启凡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雷士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100w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飞利浦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100w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C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0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34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B7D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5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0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吸顶灯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8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FSL佛山照明LED吸顶灯25W</w:t>
            </w:r>
          </w:p>
          <w:p w14:paraId="24CA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雷士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飞利浦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25W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F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E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F8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2BB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D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9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筒灯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C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佛山照明23w开孔230mm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雷士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开孔230mm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飞利浦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开孔230mm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8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F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2C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F8C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B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1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天棚灯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0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FSL佛山照明LED天棚灯100W白光6500K荣耀款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雷士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天棚灯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100W白光6500K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飞利浦天棚灯100W白光6500K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E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0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96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B6E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7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C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声光控 人体感应灯1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F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FSL 佛山照明LED人体感应灯17W白光-超薄款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雷士人体感应灯17W白光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飞利浦人体感应灯17W白光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1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D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A0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DFB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A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5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雷士球灯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E27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18W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3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雷士（NVC）LED灯泡球泡 E27大功率光源 18瓦白光柱泡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雷士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18w  E27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飞利浦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18w  E27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3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0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E2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AE7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3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4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防爆灯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2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佛山照明（FSL）led T8 1.2米防爆支架+18W灯管(一套）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雷士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T8 1.2米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飞利浦T8 1.2米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18W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9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8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AE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347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3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1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吸顶灯光源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C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FSL佛山照明吸顶灯光源光源模组17W白光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雷士17W白光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飞利浦17W白光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8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4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05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828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E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7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玻璃胶 透明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E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三和 EC301中性通用硅酮胶  270ML 透明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三棵树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雨虹防水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270ML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5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C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BE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448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C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A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铝槽板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7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内宽40mm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E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6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59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F79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6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6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安全带 五点式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E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Golmud 五点式安全带 全身速插 工地施工户外高空作业 防坠落安全绳腰带套装 GD3699 单小钩1.8米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哥尔姆1.8米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1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A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75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3FE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7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5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电池 9v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A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飞利浦（PHILIPS）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碱性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电池9V</w:t>
            </w:r>
          </w:p>
          <w:p w14:paraId="0749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南孚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碱性电池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超霸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碱性电池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9V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5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A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71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B56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E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D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感应小便器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C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6v（感应开关装置无型号 通用）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9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3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18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DF9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4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8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热水器混水阀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D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莱尔诗丹（Larsd）明装电热水器混水阀冷热水U型混水阀淋浴水龙头淋浴花洒开关 LD6603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万和混水阀冷热水U型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九牧王混水阀冷热水U型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B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B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22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1E4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8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3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热水器隔电墙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8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莱尔诗丹（Larsd）T15 电热水器防电墙外置防漏电保护配件阻隔电墙通用型冷热2个装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公牛通用型冷热2个装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C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3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C7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EFC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E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3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马桶水箱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5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莱尔诗丹（Larsd）蹲便器水箱马桶水箱冲便器 蹲坑冲水箱双按大冲力蹲厕水箱SX-001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联塑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蹲便器水箱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箭牌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蹲便器水箱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3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C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67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D66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D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6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花洒软管套装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1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莱尔诗丹（Larsd）增压花洒淋浴喷头套装 五出水手持花洒套装三件套LD242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九牧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三件套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三件套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0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F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D9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28B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4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5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洗菜盆排水管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0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德众洗菜盆下水管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90cm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</w:t>
            </w:r>
          </w:p>
          <w:p w14:paraId="3FA631E6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净腾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90cm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5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3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9E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A91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5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2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感应水龙头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交直流双电款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9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莫顿（MODUN）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交直流双电款（全铜）</w:t>
            </w:r>
          </w:p>
          <w:p w14:paraId="0A998383">
            <w:pPr>
              <w:pStyle w:val="2"/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九牧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交直流双电款（全铜）</w:t>
            </w:r>
          </w:p>
          <w:p w14:paraId="6CCBA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科固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交直流双电款（全铜）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E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B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03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887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1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1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单冷水龙头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4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恒洁（HEGII）高脚单冷水龙头2600-12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</w:t>
            </w:r>
          </w:p>
          <w:p w14:paraId="4C74DB90">
            <w:pPr>
              <w:pStyle w:val="2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华帝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高脚单冷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水龙头（不锈钢）</w:t>
            </w:r>
          </w:p>
          <w:p w14:paraId="7D326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莱尔斯丹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高脚单冷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水龙头（不锈钢）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6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4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54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F08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D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7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三孔插座 16A 明装带开关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E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雷士电工（NVC）明装插座 16A三孔插座带开关</w:t>
            </w:r>
          </w:p>
          <w:p w14:paraId="0C2A1685"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16A</w:t>
            </w:r>
          </w:p>
          <w:p w14:paraId="070A95E4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正泰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16A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4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E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D7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B54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E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D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五孔插座 暗装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5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公牛（BULL）开关插座 G12系列 10A五孔插座86型</w:t>
            </w:r>
          </w:p>
          <w:p w14:paraId="638C277A"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德力西86型</w:t>
            </w:r>
          </w:p>
          <w:p w14:paraId="2ED90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正泰86型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3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B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6E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CC0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0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D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照明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开关面板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C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公牛（BULL）开关插座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86型</w:t>
            </w:r>
          </w:p>
          <w:p w14:paraId="6E1739A4"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 86型</w:t>
            </w:r>
          </w:p>
          <w:p w14:paraId="3BD05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正泰86型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A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3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D4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AB6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6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F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明装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五孔插座 </w:t>
            </w:r>
            <w:r>
              <w:rPr>
                <w:rStyle w:val="18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 w:bidi="ar"/>
              </w:rPr>
              <w:t>86型</w:t>
            </w:r>
            <w:r>
              <w:rPr>
                <w:rStyle w:val="19"/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 w:bidi="ar"/>
              </w:rPr>
              <w:t>10A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2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default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8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 w:bidi="ar"/>
              </w:rPr>
              <w:t>公牛(BULL) 明装开关插座 G</w:t>
            </w:r>
            <w:r>
              <w:rPr>
                <w:rStyle w:val="18"/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Style w:val="18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 w:bidi="ar"/>
              </w:rPr>
              <w:t>9系列 正五孔开关 86型插座面板</w:t>
            </w:r>
            <w:r>
              <w:rPr>
                <w:rStyle w:val="19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</w:p>
          <w:p w14:paraId="3B087FAB">
            <w:pPr>
              <w:pStyle w:val="2"/>
              <w:rPr>
                <w:rStyle w:val="18"/>
                <w:rFonts w:hint="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  <w:t xml:space="preserve">德力西 CD158系列 明装五孔插座 </w:t>
            </w:r>
          </w:p>
          <w:p w14:paraId="1EA660AF">
            <w:pPr>
              <w:ind w:firstLine="1080" w:firstLineChars="6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8"/>
                <w:rFonts w:hint="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  <w:t>正泰 1C系列（明装五孔插座）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C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2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26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CCE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E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B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电池 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A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南孚5号电池40粒 五号碱性 聚能环4代</w:t>
            </w:r>
          </w:p>
          <w:p w14:paraId="774A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飞利浦（PHILIPS）5号电池40粒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A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B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90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A8E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6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8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电池 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9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南孚7号电池40粒 七号碱性 聚能环4代</w:t>
            </w:r>
          </w:p>
          <w:p w14:paraId="4C4C77CC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飞利浦（PHILIPS）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号电池40粒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F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3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3A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6E9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A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D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单冷不锈钢水龙头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B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潜水艇（Submarine）厨房龙头单冷 水槽洗菜盆水龙头 洗衣池不锈钢龙头单孔快开龙头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C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E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2B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89C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C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D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卫生间门锁 合页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2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 （通用无型号）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3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3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D5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4A6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6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B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地插 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6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公牛（BULL）开关插座 五孔地插座 全铜5孔地插地板地面插座地插座 GD1Z223</w:t>
            </w:r>
          </w:p>
          <w:p w14:paraId="71FA322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公牛 五孔地插 </w:t>
            </w:r>
          </w:p>
          <w:p w14:paraId="4B203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 五孔地插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0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B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6A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35A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5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8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地插修复器 120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A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得力120型</w:t>
            </w:r>
          </w:p>
          <w:p w14:paraId="77E7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公牛120型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4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A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9B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C06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5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5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地插盖板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E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得力120型</w:t>
            </w:r>
          </w:p>
          <w:p w14:paraId="20FE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公牛120型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7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0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A3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474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5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9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生胶带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9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3M  15米*13mm宽</w:t>
            </w:r>
          </w:p>
          <w:p w14:paraId="3AFB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得力 15米</w:t>
            </w:r>
          </w:p>
          <w:p w14:paraId="0940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九头鸟  20米*20mm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F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A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FD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17A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F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9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电胶带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1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公牛18米 一卷</w:t>
            </w:r>
          </w:p>
          <w:p w14:paraId="5491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 15米 一卷</w:t>
            </w:r>
          </w:p>
          <w:p w14:paraId="4B99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九头鸟    15 米一卷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F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7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FB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B75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7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1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防水盒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1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86型 （型号通用）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B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1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85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84A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7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6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明装底盒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0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86型 （型号通用）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C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F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C2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F3B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C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A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暗装底盒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2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86型 （型号通用）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F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1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BF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729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3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0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电线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9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金杯1.5平方（100米） （软线）</w:t>
            </w:r>
          </w:p>
          <w:p w14:paraId="4864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 1.5平方（100米）（软线）</w:t>
            </w:r>
          </w:p>
          <w:p w14:paraId="6DA8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正泰 1.5平方（100米）（软线）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6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9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3B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242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3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6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电线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5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 2.5平方（100米）软线</w:t>
            </w:r>
          </w:p>
          <w:p w14:paraId="2962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正泰2.5平方（100米）软线</w:t>
            </w:r>
          </w:p>
          <w:p w14:paraId="1AB7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金杯2.5平方（100米）软线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D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E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69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5AE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C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A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电线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2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 4平方（100米）软线</w:t>
            </w:r>
          </w:p>
          <w:p w14:paraId="38E4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正泰 4平方（100米）软线</w:t>
            </w:r>
          </w:p>
          <w:p w14:paraId="5A73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金杯4平方（100米）软线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4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5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45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869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7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9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电线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E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 6平方（100米）软线</w:t>
            </w:r>
          </w:p>
          <w:p w14:paraId="3852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正泰 6平方（100米）软线</w:t>
            </w:r>
          </w:p>
          <w:p w14:paraId="2B19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金杯6平方（100米）软线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A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C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FE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3DD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F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8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断路器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0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施耐德（125A)</w:t>
            </w:r>
          </w:p>
          <w:p w14:paraId="31A6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正泰（125A)</w:t>
            </w:r>
          </w:p>
          <w:p w14:paraId="64E2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德力西（125A)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5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9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F1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DAB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1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E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空气开关(漏电保护）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A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施耐德（125A)</w:t>
            </w:r>
          </w:p>
          <w:p w14:paraId="61BB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正泰（125A)</w:t>
            </w:r>
          </w:p>
          <w:p w14:paraId="7551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德力西（125A)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9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6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09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BF3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C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2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时控开关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2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施耐德2P 63A</w:t>
            </w:r>
          </w:p>
          <w:p w14:paraId="62AA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得力西2P 63A</w:t>
            </w:r>
          </w:p>
          <w:p w14:paraId="1947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正泰 2P 63A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7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5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89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118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A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A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高压自粘带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8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正泰 定时开关控制器KG316T-D-AC220V</w:t>
            </w:r>
          </w:p>
          <w:p w14:paraId="1FA1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公牛 定时开关控制器 LKG-316T</w:t>
            </w:r>
          </w:p>
          <w:p w14:paraId="7FF6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德力西定时开关控制器 KG316T AC220V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9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4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4D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091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5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1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硅酮结构胶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4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立邦 590ml</w:t>
            </w:r>
          </w:p>
          <w:p w14:paraId="65E2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雨虹防水 WS301硅酮耐候结构胶  590ml</w:t>
            </w:r>
          </w:p>
          <w:p w14:paraId="2CC9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三和 590ml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4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E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E0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E1C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7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F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电缆井盖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F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1.5m*40cm 树脂电力井盖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E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7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9C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75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1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6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电池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E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骆驼（CAMEL）铅酸免维护蓄电池6-QW-200 12V柴油发电机组逆变UPS机房工程200AH</w:t>
            </w:r>
          </w:p>
          <w:p w14:paraId="4A77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风帆电池 200ah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6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C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3B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59F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9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F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洗衣机水龙头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D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九牧 （无型号通用）</w:t>
            </w:r>
          </w:p>
          <w:p w14:paraId="50A6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箭牌（无型号通用）</w:t>
            </w:r>
          </w:p>
          <w:p w14:paraId="4D2C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恒洁（无型号通用）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B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B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D6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7B6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2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F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排插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7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公牛  3米  8位</w:t>
            </w:r>
          </w:p>
          <w:p w14:paraId="4D62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德力西 3米  8位</w:t>
            </w:r>
          </w:p>
          <w:p w14:paraId="4F24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飞利浦   3米  8位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9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3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D6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23B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F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6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ups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（质保一年）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0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华为 塔式3ktts 2400w</w:t>
            </w:r>
          </w:p>
          <w:p w14:paraId="473A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山特（SANTAK）C3K 在线式UPS不间断电源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2400w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F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5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18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E2F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B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6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警示带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3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得力100m 一卷</w:t>
            </w:r>
          </w:p>
          <w:p w14:paraId="1850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腾驰100m 一卷</w:t>
            </w:r>
          </w:p>
          <w:p w14:paraId="2C4E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"https://search.jd.com/search?keyword=%E8%AD%A6%E7%A4%BA%E5%B8%A6&amp;wq=%E8%AD%A6%E7%A4%BA%E5%B8%A6&amp;stock=1&amp;ev=exbrand_%E5%87%86%E8%88%AA^" \o "准航"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准航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 一卷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7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F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B8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4A6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E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9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警示胶带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B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得力 黄黑   33米 宽 10mm 一卷</w:t>
            </w:r>
          </w:p>
          <w:p w14:paraId="4644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 黄黑   33米 宽 10mm 一卷</w:t>
            </w:r>
          </w:p>
          <w:p w14:paraId="1D7D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"https://search.jd.com/search?keyword=%E8%AD%A6%E7%A4%BA%E5%B8%A6&amp;wq=%E8%AD%A6%E7%A4%BA%E5%B8%A6&amp;stock=1&amp;ev=exbrand_%E5%87%86%E8%88%AA^" \o "准航"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准航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黄黑   33米 宽 10mm 一卷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E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F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9C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563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2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E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电柜锁AB303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3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奥本 AB303</w:t>
            </w:r>
          </w:p>
          <w:p w14:paraId="4EC4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惠得利AB303</w:t>
            </w:r>
          </w:p>
          <w:p w14:paraId="09C2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山河工品AB303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C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F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CA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C1A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7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3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挂锁75mm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4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金点原子75mm</w:t>
            </w:r>
          </w:p>
          <w:p w14:paraId="53F3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梅花75mm</w:t>
            </w:r>
          </w:p>
          <w:p w14:paraId="2278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虎顿75mm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2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D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F5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7FD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C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C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防坠器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6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力虎（30米 150kg)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B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6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07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B93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3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B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除锈剂400ml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A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得力 400ml</w:t>
            </w:r>
          </w:p>
          <w:p w14:paraId="0E2B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三和400ml</w:t>
            </w:r>
          </w:p>
          <w:p w14:paraId="5EAC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保赐利400ml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C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5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5A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AE6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D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A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绝缘靴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6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10kv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6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4A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3BF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1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8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头灯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神火HL52-S</w:t>
            </w:r>
          </w:p>
          <w:p w14:paraId="1404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飞利浦SFL3153</w:t>
            </w:r>
          </w:p>
          <w:p w14:paraId="4151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Warsun 8000mah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3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9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4E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3F5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8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6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储油桶 镀锌200升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A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派普硕 镀锌 加厚 200升</w:t>
            </w:r>
          </w:p>
          <w:p w14:paraId="585A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尚留鑫 镀锌 加厚 200升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A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9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E3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1F0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3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F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尼龙扎带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1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山泽 3.6mm*150mm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100根</w:t>
            </w:r>
          </w:p>
          <w:p w14:paraId="4639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彩弘3.6mm*150mm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  <w:p w14:paraId="4AC7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绿林3.6mm*150mm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B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3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4F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D48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F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B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尼龙扎带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2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山泽 4.8mm*250mm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100根</w:t>
            </w:r>
          </w:p>
          <w:p w14:paraId="6862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彩弘4.8mm*250mm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  <w:p w14:paraId="4F55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绿林4.8mm*250mm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B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0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05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6C4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5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C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绝缘垫（10kv-1m*10m*5mm)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B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正远（10kv-1m*10m*5mm)</w:t>
            </w:r>
          </w:p>
          <w:p w14:paraId="756C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"https://search.jd.com/search?keyword=%E7%BB%9D%E7%BC%98%E5%9E%AB&amp;wq=%E7%BB%9D%E7%BC%98%E5%9E%AB&amp;stock=1&amp;ev=exbrand_%E4%BD%90%E4%BD%91%E4%BC%97%E5%B7%A5%EF%BC%88zuoyouzhonggong%EF%BC%89^" \o "佐佑众工（zuoyouzhonggong）"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佐佑众工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（10kv-1m*10m*5mm)</w:t>
            </w:r>
          </w:p>
          <w:p w14:paraId="3F9E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金能电力（10kv-1m*10m*5mm)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C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A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AC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C8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F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4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水平尺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D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德力西 长度400mm 宽度50mm 厚度23mm</w:t>
            </w:r>
          </w:p>
          <w:p w14:paraId="10CB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"https://search.jd.com/search?keyword=%E6%B0%B4%E5%B9%B3%E5%B0%BA&amp;wq=%E6%B0%B4%E5%B9%B3%E5%B0%BA&amp;stock=1&amp;ev=exbrand_%E5%BE%97%E5%8A%9B%EF%BC%88deli%EF%BC%89^" \o "得力（deli）"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长度400mm 宽度50mm 厚度23mm</w:t>
            </w:r>
          </w:p>
          <w:p w14:paraId="45E7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绿林长度400mm 宽度50mm 厚度23mm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0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A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85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19C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5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4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导轨油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1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昆仑 46号导轨油  18升 一桶</w:t>
            </w:r>
          </w:p>
          <w:p w14:paraId="7025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长城 46号导轨油  18升 一桶</w:t>
            </w:r>
          </w:p>
          <w:p w14:paraId="16BB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壳牌46号导轨油  18升 一桶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4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8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D9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473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B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0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淋浴水龙头混水阀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F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莱尔斯丹 全铜 冷热三联开关</w:t>
            </w:r>
          </w:p>
          <w:p w14:paraId="6E18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九牧  全铜 冷热三联开关 </w:t>
            </w:r>
          </w:p>
          <w:p w14:paraId="1570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潜水艇  全铜 冷热三联开关</w:t>
            </w:r>
          </w:p>
          <w:p w14:paraId="3D55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箭牌  全铜 冷热三联开关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7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2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86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4E7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4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8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6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10kv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A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A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80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B9E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A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7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高压验电笔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1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10kv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F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0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79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48C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C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A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换气扇 300*300mm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C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奥克斯</w:t>
            </w:r>
          </w:p>
          <w:p w14:paraId="351D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欧普</w:t>
            </w:r>
          </w:p>
          <w:p w14:paraId="3AD4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美的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B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0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9B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EF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A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5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水位报警器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（质保一年）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2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E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泰工华控 无线4G远传液位水位显示器控制器</w:t>
            </w:r>
          </w:p>
          <w:p w14:paraId="5DE5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消防水池水箱液位计传感器报警 4G</w:t>
            </w:r>
          </w:p>
          <w:p w14:paraId="1005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无线双路显示箱+2个5米探头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0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5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43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3A0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284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79D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合计（元）：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5F5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877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1114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567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求：</w:t>
            </w:r>
          </w:p>
          <w:p w14:paraId="07AC69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保证所提供所有产品为甲方采购需求中所规定之原厂产品及型号，质量符合国家及行业相关标准。如果产品质量与采购需求的品牌型号不符，乙方应负责更换；如更换后仍不能达到采购需求规定标准，甲方有权退货。</w:t>
            </w:r>
          </w:p>
          <w:p w14:paraId="7DA4B4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在交货之前，乙方应就产品的品质、规格、性能、数量及重量作出准确和全面地检验，保证其产品不存在任何瑕疵；无论是否经过甲方验收，乙方交付的产品出现质量问题或有瑕疵，甲方未投入使用的，无条件退货，退货等相关费用由乙方承担。</w:t>
            </w:r>
          </w:p>
          <w:p w14:paraId="448F6A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3、在使用过程中若因乙方产品质量问题造成甲方损失的，由乙方承担全部责任。</w:t>
            </w:r>
          </w:p>
          <w:p w14:paraId="5E0A6D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4、此报价包含增值税专用发票税费、劳务费、运输费、保管费、保险费、措施费、装卸费、包费、配送费、售后服务费等一切相关费用。</w:t>
            </w:r>
          </w:p>
          <w:p w14:paraId="7EF880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5、采购前须跟甲方沟通确认型号无误再发货。</w:t>
            </w:r>
          </w:p>
          <w:p w14:paraId="3B32D8E0">
            <w:pPr>
              <w:pStyle w:val="8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6、采购人将根据实际采购需求实行分批采购，报价包含小批量单次的运费。</w:t>
            </w:r>
          </w:p>
        </w:tc>
      </w:tr>
    </w:tbl>
    <w:p w14:paraId="6141F4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投标单位（盖章）：</w:t>
      </w:r>
    </w:p>
    <w:p w14:paraId="05D2C9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投标联系人：</w:t>
      </w:r>
    </w:p>
    <w:p w14:paraId="0363B2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联系电话：</w:t>
      </w:r>
    </w:p>
    <w:p w14:paraId="0DBCA17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DkwMDFhZDNkODhiN2Y1NGUyYzJjMzY4MzViOGYifQ=="/>
  </w:docVars>
  <w:rsids>
    <w:rsidRoot w:val="00E322F2"/>
    <w:rsid w:val="001A392E"/>
    <w:rsid w:val="00E322F2"/>
    <w:rsid w:val="01FA7366"/>
    <w:rsid w:val="06242005"/>
    <w:rsid w:val="0E1002B8"/>
    <w:rsid w:val="13C2450C"/>
    <w:rsid w:val="2029346A"/>
    <w:rsid w:val="2415287C"/>
    <w:rsid w:val="245C7BF1"/>
    <w:rsid w:val="24D12BD1"/>
    <w:rsid w:val="267404C2"/>
    <w:rsid w:val="287A20A6"/>
    <w:rsid w:val="2A0F433B"/>
    <w:rsid w:val="2CAE1CF2"/>
    <w:rsid w:val="34FC3B4E"/>
    <w:rsid w:val="3D77629E"/>
    <w:rsid w:val="3E9877D4"/>
    <w:rsid w:val="41AF3765"/>
    <w:rsid w:val="41FC2674"/>
    <w:rsid w:val="45C7341E"/>
    <w:rsid w:val="4D417244"/>
    <w:rsid w:val="5A1D075A"/>
    <w:rsid w:val="5C02145B"/>
    <w:rsid w:val="60E6215E"/>
    <w:rsid w:val="610D5FAE"/>
    <w:rsid w:val="63F114D6"/>
    <w:rsid w:val="64A07A63"/>
    <w:rsid w:val="654609CB"/>
    <w:rsid w:val="6B146F8B"/>
    <w:rsid w:val="6B584293"/>
    <w:rsid w:val="72A12501"/>
    <w:rsid w:val="7362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 Indent"/>
    <w:basedOn w:val="1"/>
    <w:next w:val="5"/>
    <w:qFormat/>
    <w:uiPriority w:val="0"/>
    <w:pPr>
      <w:ind w:firstLine="630"/>
    </w:pPr>
    <w:rPr>
      <w:sz w:val="32"/>
      <w:szCs w:val="20"/>
    </w:rPr>
  </w:style>
  <w:style w:type="paragraph" w:styleId="5">
    <w:name w:val="Body Text Indent 2"/>
    <w:basedOn w:val="1"/>
    <w:next w:val="1"/>
    <w:unhideWhenUsed/>
    <w:qFormat/>
    <w:uiPriority w:val="0"/>
    <w:pPr>
      <w:spacing w:beforeLines="0" w:after="120" w:afterLines="0" w:line="480" w:lineRule="auto"/>
      <w:ind w:left="420" w:leftChars="200"/>
    </w:pPr>
    <w:rPr>
      <w:rFonts w:hint="default"/>
      <w:sz w:val="21"/>
      <w:szCs w:val="24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3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31"/>
    <w:basedOn w:val="11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91"/>
    <w:basedOn w:val="11"/>
    <w:qFormat/>
    <w:uiPriority w:val="0"/>
    <w:rPr>
      <w:rFonts w:hint="eastAsia" w:ascii="宋体" w:hAnsi="宋体" w:eastAsia="宋体" w:cs="宋体"/>
      <w:b/>
      <w:bCs/>
      <w:color w:val="666666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4683</Words>
  <Characters>6314</Characters>
  <Lines>2</Lines>
  <Paragraphs>1</Paragraphs>
  <TotalTime>6</TotalTime>
  <ScaleCrop>false</ScaleCrop>
  <LinksUpToDate>false</LinksUpToDate>
  <CharactersWithSpaces>6669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2022-06-23T10:36:00Z</dcterms:created>
  <dc:creator>Administrator</dc:creator>
  <cp:lastModifiedBy>郑慧敏</cp:lastModifiedBy>
  <cp:lastPrinted>2025-05-14T00:41:00Z</cp:lastPrinted>
  <dcterms:modified xsi:type="dcterms:W3CDTF">2025-05-29T03:43:41Z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941A36E6276849C6BE2CD206AF3D98B0_13</vt:lpwstr>
  </property>
  <property fmtid="{D5CDD505-2E9C-101B-9397-08002B2CF9AE}" pid="4" name="KSOTemplateDocerSaveRecord">
    <vt:lpwstr>eyJoZGlkIjoiZmE5NDkwMDFhZDNkODhiN2Y1NGUyYzJjMzY4MzViOGYiLCJ1c2VySWQiOiI0NDUwNDY2MTQifQ==</vt:lpwstr>
  </property>
</Properties>
</file>