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42647">
      <w:pPr>
        <w:pStyle w:val="7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衡东县</w:t>
      </w:r>
      <w:r>
        <w:rPr>
          <w:rFonts w:hint="eastAsia" w:ascii="黑体" w:hAnsi="黑体" w:eastAsia="黑体" w:cs="黑体"/>
          <w:bCs/>
          <w:sz w:val="44"/>
          <w:szCs w:val="44"/>
        </w:rPr>
        <w:t>消防救援大队租赁消防知识宣传车竞价文件</w:t>
      </w:r>
    </w:p>
    <w:bookmarkEnd w:id="0"/>
    <w:p w14:paraId="58E10F43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E270EE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黑体" w:hAnsi="黑体" w:eastAsia="黑体" w:cs="黑体"/>
          <w:bCs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衡东县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消防救援大队租赁消防知识宣传车</w:t>
      </w:r>
    </w:p>
    <w:p w14:paraId="3DB685E0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0BBB5425"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3.采购控制总价：人民币2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9400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1C5225A7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0C063828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 无电子卖场不良记录。</w:t>
      </w:r>
    </w:p>
    <w:p w14:paraId="7F13661E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 所有服务必须有相关资质的公司，车辆行驶过程中，出现任何安全问题由乙方自行负责。</w:t>
      </w:r>
    </w:p>
    <w:p w14:paraId="41E17CEF">
      <w:pPr>
        <w:pStyle w:val="2"/>
        <w:ind w:firstLine="320" w:firstLineChars="10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由于时间比较紧，成交后当天出方案，第二天出车宣传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；</w:t>
      </w:r>
    </w:p>
    <w:p w14:paraId="67FA9C3E"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 供应商恶意竞价将评为不合格商家；</w:t>
      </w:r>
    </w:p>
    <w:p w14:paraId="18FD53AD"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2B08E966">
      <w:pPr>
        <w:pStyle w:val="11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54520A4D">
      <w:pPr>
        <w:pStyle w:val="11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4B4A2128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7D2A5660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 w14:paraId="6FDAA7F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0BC0487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476F0421">
      <w:pPr>
        <w:pStyle w:val="2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4.每天需同时出车3台到乡镇街道及城区不间断移动宣传，每天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衡东县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个乡镇街道必须走到，共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天，播放内容类目在报价清单里，视频和方案由乙方制作，车辆要求必须是4轮大屏专业移动宣传汽车【车长4米以上】每台车两块显示屏2.5米/1.5米，采购方验收合格后方可付款</w:t>
      </w:r>
    </w:p>
    <w:p w14:paraId="4C23E3C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其他应当提供的响应文件资料</w:t>
      </w:r>
    </w:p>
    <w:p w14:paraId="6FD5998D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14AA37B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03D1B8B9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2.投标人的综合实力。</w:t>
      </w:r>
    </w:p>
    <w:p w14:paraId="67B8A2FA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79243CCD"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2934EF9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1.所有服务施工项目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实际一次性付款。</w:t>
      </w:r>
    </w:p>
    <w:p w14:paraId="26F664C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中标人凭以下有效文件向采购人申请支付款项：①合同；②双方签字确认；③中标人根据双方确认的实际金额开具的正式发票；④其他应当提供的文件或资料。</w:t>
      </w:r>
    </w:p>
    <w:p w14:paraId="37E7508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采购人收到中标人货款支付申请且相关资料完整真实有效的，按程序办理货款支付手续。</w:t>
      </w:r>
    </w:p>
    <w:p w14:paraId="09E71302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6D52ABD0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衡东县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 w14:paraId="351E35E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文亮</w:t>
      </w:r>
    </w:p>
    <w:p w14:paraId="4C42FEF3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18674734142</w:t>
      </w:r>
    </w:p>
    <w:p w14:paraId="2F167DB0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衡东县交通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东路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555号</w:t>
      </w:r>
    </w:p>
    <w:p w14:paraId="7BC5E455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07A8E31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5417B778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 w14:paraId="4AEC666D">
      <w:pPr>
        <w:pStyle w:val="2"/>
        <w:ind w:firstLine="320" w:firstLineChars="100"/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3.送货地点：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衡东县交通东路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555号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衡东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 xml:space="preserve">消防救援大队； </w:t>
      </w:r>
    </w:p>
    <w:p w14:paraId="5DF2B019">
      <w:pPr>
        <w:ind w:left="192" w:hanging="192" w:hangingChars="6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 4.所有</w:t>
      </w:r>
      <w:r>
        <w:rPr>
          <w:rFonts w:hint="eastAsia" w:ascii="仿宋" w:hAnsi="仿宋" w:eastAsia="仿宋" w:cs="仿宋"/>
          <w:sz w:val="32"/>
          <w:szCs w:val="32"/>
        </w:rPr>
        <w:t>服务内容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不符合要求，甲方有权不予付款并解除合同；</w:t>
      </w:r>
    </w:p>
    <w:p w14:paraId="708869A3">
      <w:pPr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5.中标后需与甲方签订补充协议。</w:t>
      </w:r>
    </w:p>
    <w:p w14:paraId="5E398EE7">
      <w:pPr>
        <w:pStyle w:val="2"/>
      </w:pPr>
    </w:p>
    <w:p w14:paraId="6979DB42"/>
    <w:p w14:paraId="68A18A0C">
      <w:pPr>
        <w:pStyle w:val="2"/>
      </w:pPr>
    </w:p>
    <w:p w14:paraId="25DECFFB"/>
    <w:p w14:paraId="0E63EB76"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33"/>
        <w:gridCol w:w="4030"/>
        <w:gridCol w:w="1201"/>
        <w:gridCol w:w="740"/>
        <w:gridCol w:w="1330"/>
        <w:gridCol w:w="1480"/>
        <w:gridCol w:w="1038"/>
        <w:gridCol w:w="1038"/>
        <w:gridCol w:w="1086"/>
      </w:tblGrid>
      <w:tr w14:paraId="22514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5A3349">
            <w:pPr>
              <w:spacing w:afterLines="100" w:line="4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衡东县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消防救援大队“消防知识宣传”宣传车行程报价清单</w:t>
            </w:r>
          </w:p>
          <w:p w14:paraId="55B34504">
            <w:pPr>
              <w:widowControl/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14:paraId="75DF4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DE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007F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9F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播放内容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A64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434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车次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FD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预算控制单价（元/每天）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1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预算控制金额（元/天）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D0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投标单价每天（元）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ED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投标价小计（元）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58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3C021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F2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31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月13日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BC347">
            <w:pPr>
              <w:jc w:val="center"/>
              <w:rPr>
                <w:rFonts w:ascii="创艺简中圆" w:hAnsi="宋体" w:eastAsia="创艺简中圆" w:cs="宋体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0537">
            <w:pPr>
              <w:jc w:val="both"/>
              <w:rPr>
                <w:rFonts w:hint="eastAsia" w:ascii="创艺简中圆" w:eastAsia="创艺简中圆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洣水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  <w:p w14:paraId="752FB392">
            <w:pPr>
              <w:pStyle w:val="2"/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吴集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5FE28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6FF9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2823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F9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11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E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8A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B8A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85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月14日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C4499">
            <w:pPr>
              <w:jc w:val="center"/>
              <w:rPr>
                <w:rFonts w:ascii="创艺简中圆" w:hAnsi="宋体" w:eastAsia="创艺简中圆" w:cs="宋体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5349">
            <w:pPr>
              <w:jc w:val="both"/>
              <w:rPr>
                <w:rFonts w:hint="eastAsia" w:ascii="创艺简中圆" w:eastAsia="创艺简中圆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甘溪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  <w:p w14:paraId="65CE7F0F">
            <w:pPr>
              <w:pStyle w:val="2"/>
              <w:rPr>
                <w:rFonts w:hint="eastAsia" w:eastAsia="创艺简中圆"/>
                <w:lang w:eastAsia="zh-CN"/>
              </w:rPr>
            </w:pPr>
            <w:r>
              <w:rPr>
                <w:rFonts w:hint="eastAsia" w:eastAsia="创艺简中圆"/>
                <w:lang w:eastAsia="zh-CN"/>
              </w:rPr>
              <w:t>杨林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3458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365B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94962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6C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89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F5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8C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E7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C5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月15日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804D">
            <w:pPr>
              <w:jc w:val="center"/>
              <w:rPr>
                <w:rFonts w:ascii="创艺简中圆" w:hAnsi="宋体" w:eastAsia="创艺简中圆" w:cs="宋体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DBA84">
            <w:pPr>
              <w:jc w:val="both"/>
              <w:rPr>
                <w:rFonts w:hint="eastAsia" w:ascii="创艺简中圆" w:eastAsia="创艺简中圆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大浦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  <w:p w14:paraId="4B7CECB1">
            <w:pPr>
              <w:pStyle w:val="2"/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石滩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6D55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E746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8278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F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40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B7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20F9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FB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27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月16日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DDF6">
            <w:pPr>
              <w:jc w:val="center"/>
              <w:rPr>
                <w:rFonts w:ascii="创艺简中圆" w:hAnsi="宋体" w:eastAsia="创艺简中圆" w:cs="宋体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B689">
            <w:pPr>
              <w:jc w:val="both"/>
              <w:rPr>
                <w:rFonts w:hint="eastAsia" w:ascii="创艺简中圆" w:eastAsia="创艺简中圆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新塘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  <w:p w14:paraId="63216B49">
            <w:pPr>
              <w:pStyle w:val="2"/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石湾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2EBCA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D973B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8ACC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49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C0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D8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ACDA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F5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76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月17日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F9D3B">
            <w:pPr>
              <w:jc w:val="center"/>
              <w:rPr>
                <w:rFonts w:ascii="创艺简中圆" w:hAnsi="宋体" w:eastAsia="创艺简中圆" w:cs="宋体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8400">
            <w:pPr>
              <w:jc w:val="both"/>
              <w:rPr>
                <w:rFonts w:hint="eastAsia" w:ascii="创艺简中圆" w:eastAsia="创艺简中圆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高湖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  <w:p w14:paraId="63CCF9FD">
            <w:pPr>
              <w:pStyle w:val="2"/>
            </w:pP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1183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7251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CDA4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1A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E1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FA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188B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2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A3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月18日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4D69">
            <w:pPr>
              <w:jc w:val="center"/>
              <w:rPr>
                <w:rFonts w:ascii="创艺简中圆" w:hAnsi="宋体" w:eastAsia="创艺简中圆" w:cs="宋体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F268">
            <w:pPr>
              <w:jc w:val="both"/>
              <w:rPr>
                <w:rFonts w:hint="eastAsia" w:ascii="创艺简中圆" w:eastAsia="创艺简中圆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杨桥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  <w:p w14:paraId="27F540D3">
            <w:pPr>
              <w:pStyle w:val="2"/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荣桓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03FA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B3B3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D19A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87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E96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9E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CBD0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32F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B0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月19日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8667">
            <w:pPr>
              <w:jc w:val="center"/>
              <w:rPr>
                <w:rFonts w:ascii="创艺简中圆" w:hAnsi="宋体" w:eastAsia="创艺简中圆" w:cs="宋体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A232">
            <w:pPr>
              <w:jc w:val="both"/>
              <w:rPr>
                <w:rFonts w:hint="eastAsia" w:ascii="创艺简中圆" w:eastAsia="创艺简中圆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霞流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  <w:p w14:paraId="791AE56B">
            <w:pPr>
              <w:jc w:val="both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三樟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6BB8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BDCC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4828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D1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169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F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AEFE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3E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6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月20日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5512">
            <w:pPr>
              <w:jc w:val="center"/>
              <w:rPr>
                <w:rFonts w:ascii="创艺简中圆" w:hAnsi="宋体" w:eastAsia="创艺简中圆" w:cs="宋体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ADF4">
            <w:pPr>
              <w:jc w:val="both"/>
              <w:rPr>
                <w:rFonts w:hint="eastAsia" w:ascii="创艺简中圆" w:eastAsia="创艺简中圆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白莲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  <w:p w14:paraId="34486458">
            <w:pPr>
              <w:jc w:val="both"/>
              <w:rPr>
                <w:rFonts w:hint="eastAsia" w:ascii="创艺简中圆" w:hAnsi="宋体" w:eastAsia="创艺简中圆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草市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B8A7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50D2">
            <w:pPr>
              <w:jc w:val="center"/>
              <w:rPr>
                <w:rFonts w:hint="default" w:ascii="创艺简中圆" w:hAnsi="宋体" w:eastAsia="创艺简中圆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FCD9">
            <w:pPr>
              <w:jc w:val="center"/>
              <w:rPr>
                <w:rFonts w:hint="eastAsia" w:ascii="创艺简中圆" w:hAnsi="宋体" w:eastAsia="创艺简中圆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21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40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A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A1A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E3A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6B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月21日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ECFB">
            <w:pPr>
              <w:jc w:val="center"/>
              <w:rPr>
                <w:rFonts w:ascii="创艺简中圆" w:hAnsi="宋体" w:eastAsia="创艺简中圆" w:cs="宋体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4888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蓬源镇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FEF8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A7A4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5506">
            <w:pPr>
              <w:jc w:val="center"/>
              <w:rPr>
                <w:rFonts w:ascii="创艺简中圆" w:hAnsi="宋体" w:eastAsia="创艺简中圆" w:cs="宋体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4EC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9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240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5ABA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2DBF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777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24DA">
            <w:pPr>
              <w:jc w:val="center"/>
              <w:rPr>
                <w:rFonts w:hint="eastAsia" w:ascii="创艺简中圆" w:eastAsia="创艺简中圆"/>
                <w:color w:val="000000"/>
                <w:sz w:val="16"/>
                <w:szCs w:val="16"/>
              </w:rPr>
            </w:pP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1、电动车消除隐患篇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2、消防通道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3、新安法安全月视频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  4、公共场所消防意识篇   5、消防安全指南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 xml:space="preserve">6、消防常识永不忘遇到火情不慌张                </w:t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创艺简中圆" w:eastAsia="创艺简中圆"/>
                <w:color w:val="000000"/>
                <w:sz w:val="16"/>
                <w:szCs w:val="16"/>
              </w:rPr>
              <w:t>7、消防宣传标语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28EB">
            <w:pPr>
              <w:jc w:val="center"/>
              <w:rPr>
                <w:rFonts w:hint="eastAsia" w:ascii="创艺简中圆" w:eastAsia="创艺简中圆"/>
                <w:color w:val="000000"/>
                <w:sz w:val="22"/>
                <w:szCs w:val="22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eastAsia="zh-CN"/>
              </w:rPr>
              <w:t>南湾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街道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9B20">
            <w:pPr>
              <w:jc w:val="center"/>
              <w:rPr>
                <w:rFonts w:hint="eastAsia" w:ascii="创艺简中圆" w:hAnsi="宋体" w:eastAsia="创艺简中圆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3台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64E1">
            <w:pPr>
              <w:jc w:val="center"/>
              <w:rPr>
                <w:rFonts w:hint="default" w:ascii="创艺简中圆" w:hAnsi="宋体" w:eastAsia="创艺简中圆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28476">
            <w:pPr>
              <w:jc w:val="center"/>
              <w:rPr>
                <w:rFonts w:hint="eastAsia" w:ascii="创艺简中圆" w:hAnsi="宋体" w:eastAsia="创艺简中圆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  <w:lang w:val="en-US" w:eastAsia="zh-CN"/>
              </w:rPr>
              <w:t>94</w:t>
            </w:r>
            <w:r>
              <w:rPr>
                <w:rFonts w:hint="eastAsia" w:ascii="创艺简中圆" w:eastAsia="创艺简中圆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08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6F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540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ABE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8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16EA4">
            <w:pPr>
              <w:widowControl/>
              <w:jc w:val="center"/>
              <w:rPr>
                <w:rFonts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合 计</w:t>
            </w:r>
          </w:p>
        </w:tc>
        <w:tc>
          <w:tcPr>
            <w:tcW w:w="4212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C264">
            <w:pPr>
              <w:widowControl/>
              <w:jc w:val="center"/>
              <w:rPr>
                <w:rFonts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2</w:t>
            </w: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9400</w:t>
            </w:r>
            <w:r>
              <w:rPr>
                <w:rFonts w:hint="eastAsia" w:ascii="华文宋体" w:hAnsi="华文宋体" w:eastAsia="华文宋体" w:cs="华文宋体"/>
                <w:sz w:val="24"/>
              </w:rPr>
              <w:t xml:space="preserve">                             </w:t>
            </w:r>
            <w:r>
              <w:rPr>
                <w:rFonts w:hint="eastAsia"/>
              </w:rPr>
              <w:t xml:space="preserve">  投标总价。</w:t>
            </w:r>
          </w:p>
        </w:tc>
      </w:tr>
    </w:tbl>
    <w:p w14:paraId="3582DEFB">
      <w:pPr>
        <w:pStyle w:val="2"/>
      </w:pPr>
      <w:r>
        <w:rPr>
          <w:rFonts w:hint="eastAsia"/>
        </w:rPr>
        <w:t xml:space="preserve">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92CB10-D7FD-4E9A-93FC-E19E44F65E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1AB43AE-2A69-4B35-B164-04622CB78CA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829DF5B-7F60-4F0A-ADC7-A77C61BDBA0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D6FFDDC6-E7C4-449A-9A68-A66B8509A8D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BF5E897-BA52-4CBD-9416-96421628110D}"/>
  </w:font>
  <w:font w:name="创艺简中圆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6" w:fontKey="{80E27EE5-DB11-430C-AD70-02FB1EDB4A66}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  <w:embedRegular r:id="rId7" w:fontKey="{7A497F66-605B-4C3F-9429-C52F95BD77B5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5288"/>
    <w:rsid w:val="00032714"/>
    <w:rsid w:val="000540E2"/>
    <w:rsid w:val="000576C7"/>
    <w:rsid w:val="000633E5"/>
    <w:rsid w:val="00084F54"/>
    <w:rsid w:val="00087CFB"/>
    <w:rsid w:val="0009383C"/>
    <w:rsid w:val="000B4AC9"/>
    <w:rsid w:val="000C1835"/>
    <w:rsid w:val="000D450A"/>
    <w:rsid w:val="0012162D"/>
    <w:rsid w:val="00127FD4"/>
    <w:rsid w:val="00142331"/>
    <w:rsid w:val="00153162"/>
    <w:rsid w:val="00163BF7"/>
    <w:rsid w:val="00171D4B"/>
    <w:rsid w:val="0017776C"/>
    <w:rsid w:val="00185659"/>
    <w:rsid w:val="00186B67"/>
    <w:rsid w:val="001A039F"/>
    <w:rsid w:val="001A46A5"/>
    <w:rsid w:val="001B3C63"/>
    <w:rsid w:val="001B502B"/>
    <w:rsid w:val="001C1C9E"/>
    <w:rsid w:val="00207E1A"/>
    <w:rsid w:val="0021320C"/>
    <w:rsid w:val="00216789"/>
    <w:rsid w:val="00216825"/>
    <w:rsid w:val="0025659A"/>
    <w:rsid w:val="0026613E"/>
    <w:rsid w:val="002851DB"/>
    <w:rsid w:val="002A7A12"/>
    <w:rsid w:val="002B027B"/>
    <w:rsid w:val="002C6BCB"/>
    <w:rsid w:val="002D029D"/>
    <w:rsid w:val="002D0B87"/>
    <w:rsid w:val="002D6A4B"/>
    <w:rsid w:val="002E7239"/>
    <w:rsid w:val="002F64BF"/>
    <w:rsid w:val="0030617C"/>
    <w:rsid w:val="00327D88"/>
    <w:rsid w:val="00342860"/>
    <w:rsid w:val="0035554F"/>
    <w:rsid w:val="00375AD3"/>
    <w:rsid w:val="003810C4"/>
    <w:rsid w:val="00385838"/>
    <w:rsid w:val="003B5B3F"/>
    <w:rsid w:val="003D57D0"/>
    <w:rsid w:val="003E54AC"/>
    <w:rsid w:val="003F0221"/>
    <w:rsid w:val="003F11D3"/>
    <w:rsid w:val="003F6AF0"/>
    <w:rsid w:val="004006DD"/>
    <w:rsid w:val="0043494C"/>
    <w:rsid w:val="00462F1E"/>
    <w:rsid w:val="004B6CAC"/>
    <w:rsid w:val="004D53B5"/>
    <w:rsid w:val="004E5867"/>
    <w:rsid w:val="0050498E"/>
    <w:rsid w:val="00507B8A"/>
    <w:rsid w:val="00512D38"/>
    <w:rsid w:val="005340F2"/>
    <w:rsid w:val="00546A4D"/>
    <w:rsid w:val="00546F40"/>
    <w:rsid w:val="00560459"/>
    <w:rsid w:val="00597192"/>
    <w:rsid w:val="005A2F2A"/>
    <w:rsid w:val="005C45CB"/>
    <w:rsid w:val="005C5126"/>
    <w:rsid w:val="005D7609"/>
    <w:rsid w:val="005E2C0B"/>
    <w:rsid w:val="005E4709"/>
    <w:rsid w:val="005F1697"/>
    <w:rsid w:val="006478F6"/>
    <w:rsid w:val="00666FC6"/>
    <w:rsid w:val="00694D94"/>
    <w:rsid w:val="00695A67"/>
    <w:rsid w:val="006C1AE3"/>
    <w:rsid w:val="006E0CA3"/>
    <w:rsid w:val="006E73E8"/>
    <w:rsid w:val="006E7F97"/>
    <w:rsid w:val="00720109"/>
    <w:rsid w:val="00724EDD"/>
    <w:rsid w:val="0073390E"/>
    <w:rsid w:val="007427F9"/>
    <w:rsid w:val="00745964"/>
    <w:rsid w:val="0076452C"/>
    <w:rsid w:val="007767A9"/>
    <w:rsid w:val="00792E61"/>
    <w:rsid w:val="007B5259"/>
    <w:rsid w:val="007B54CA"/>
    <w:rsid w:val="007D536C"/>
    <w:rsid w:val="007E1983"/>
    <w:rsid w:val="007F2190"/>
    <w:rsid w:val="007F42AF"/>
    <w:rsid w:val="008129A9"/>
    <w:rsid w:val="0081508F"/>
    <w:rsid w:val="00820757"/>
    <w:rsid w:val="008308B3"/>
    <w:rsid w:val="00846B26"/>
    <w:rsid w:val="00847189"/>
    <w:rsid w:val="008533C0"/>
    <w:rsid w:val="008606A6"/>
    <w:rsid w:val="00865C27"/>
    <w:rsid w:val="0087661E"/>
    <w:rsid w:val="00887ACD"/>
    <w:rsid w:val="008976EF"/>
    <w:rsid w:val="008E6FA7"/>
    <w:rsid w:val="008E7CDB"/>
    <w:rsid w:val="00902A98"/>
    <w:rsid w:val="00922655"/>
    <w:rsid w:val="00943713"/>
    <w:rsid w:val="00945D1A"/>
    <w:rsid w:val="00952C15"/>
    <w:rsid w:val="00953957"/>
    <w:rsid w:val="00953F0D"/>
    <w:rsid w:val="009557ED"/>
    <w:rsid w:val="00963891"/>
    <w:rsid w:val="009663FC"/>
    <w:rsid w:val="009827C8"/>
    <w:rsid w:val="00983996"/>
    <w:rsid w:val="00996948"/>
    <w:rsid w:val="009969F1"/>
    <w:rsid w:val="009A41FD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87406"/>
    <w:rsid w:val="00A910C4"/>
    <w:rsid w:val="00A9628E"/>
    <w:rsid w:val="00AA0701"/>
    <w:rsid w:val="00AA639C"/>
    <w:rsid w:val="00AB6802"/>
    <w:rsid w:val="00AC5699"/>
    <w:rsid w:val="00AF7DBD"/>
    <w:rsid w:val="00B259FE"/>
    <w:rsid w:val="00B3289E"/>
    <w:rsid w:val="00B37C22"/>
    <w:rsid w:val="00B411D4"/>
    <w:rsid w:val="00B56E83"/>
    <w:rsid w:val="00B61996"/>
    <w:rsid w:val="00B77241"/>
    <w:rsid w:val="00B83D3F"/>
    <w:rsid w:val="00B92248"/>
    <w:rsid w:val="00B947EC"/>
    <w:rsid w:val="00BA0DB6"/>
    <w:rsid w:val="00BB1A30"/>
    <w:rsid w:val="00BC13AD"/>
    <w:rsid w:val="00BD0926"/>
    <w:rsid w:val="00BD549E"/>
    <w:rsid w:val="00BF2887"/>
    <w:rsid w:val="00BF6B63"/>
    <w:rsid w:val="00C10568"/>
    <w:rsid w:val="00C16D0B"/>
    <w:rsid w:val="00C2086A"/>
    <w:rsid w:val="00C217EC"/>
    <w:rsid w:val="00C26592"/>
    <w:rsid w:val="00C31550"/>
    <w:rsid w:val="00C3293D"/>
    <w:rsid w:val="00C601DE"/>
    <w:rsid w:val="00C7135A"/>
    <w:rsid w:val="00C74975"/>
    <w:rsid w:val="00C919FB"/>
    <w:rsid w:val="00C93BE0"/>
    <w:rsid w:val="00C9757F"/>
    <w:rsid w:val="00CA70B9"/>
    <w:rsid w:val="00CF0E2D"/>
    <w:rsid w:val="00D13250"/>
    <w:rsid w:val="00D437A2"/>
    <w:rsid w:val="00D62099"/>
    <w:rsid w:val="00D636A1"/>
    <w:rsid w:val="00D70AF8"/>
    <w:rsid w:val="00D82E3A"/>
    <w:rsid w:val="00D85F87"/>
    <w:rsid w:val="00DA20B2"/>
    <w:rsid w:val="00DB3671"/>
    <w:rsid w:val="00DC349C"/>
    <w:rsid w:val="00DC511E"/>
    <w:rsid w:val="00DD0CDA"/>
    <w:rsid w:val="00E05FF9"/>
    <w:rsid w:val="00E23B93"/>
    <w:rsid w:val="00E420D3"/>
    <w:rsid w:val="00E47C07"/>
    <w:rsid w:val="00E56321"/>
    <w:rsid w:val="00E613CD"/>
    <w:rsid w:val="00E918DB"/>
    <w:rsid w:val="00E91B96"/>
    <w:rsid w:val="00EB1D7B"/>
    <w:rsid w:val="00EB6457"/>
    <w:rsid w:val="00ED06D8"/>
    <w:rsid w:val="00EF5C01"/>
    <w:rsid w:val="00F066A0"/>
    <w:rsid w:val="00F262DF"/>
    <w:rsid w:val="00F4277C"/>
    <w:rsid w:val="00F50408"/>
    <w:rsid w:val="00F53803"/>
    <w:rsid w:val="00F66281"/>
    <w:rsid w:val="00F76F01"/>
    <w:rsid w:val="00F8425B"/>
    <w:rsid w:val="00F86196"/>
    <w:rsid w:val="00FA77DC"/>
    <w:rsid w:val="00FB474D"/>
    <w:rsid w:val="00FB50A8"/>
    <w:rsid w:val="00FD0706"/>
    <w:rsid w:val="00FE1B30"/>
    <w:rsid w:val="00FF4A86"/>
    <w:rsid w:val="01176183"/>
    <w:rsid w:val="04E75556"/>
    <w:rsid w:val="05832619"/>
    <w:rsid w:val="069568FF"/>
    <w:rsid w:val="07BB058C"/>
    <w:rsid w:val="08E6788B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D871286"/>
    <w:rsid w:val="4DD728CB"/>
    <w:rsid w:val="4E922C96"/>
    <w:rsid w:val="52C15887"/>
    <w:rsid w:val="538A6632"/>
    <w:rsid w:val="56345A9C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C577FD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Char"/>
    <w:basedOn w:val="10"/>
    <w:link w:val="6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Char"/>
    <w:basedOn w:val="10"/>
    <w:link w:val="3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DD2C0A-3AB0-467A-B905-FFFAEA544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982</Words>
  <Characters>1083</Characters>
  <Lines>19</Lines>
  <Paragraphs>5</Paragraphs>
  <TotalTime>40</TotalTime>
  <ScaleCrop>false</ScaleCrop>
  <LinksUpToDate>false</LinksUpToDate>
  <CharactersWithSpaces>1099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2024-11-28T12:30:00Z</dcterms:created>
  <dc:creator>HAPPY</dc:creator>
  <cp:lastModifiedBy>South Bay</cp:lastModifiedBy>
  <cp:lastPrinted>2024-07-26T02:45:00Z</cp:lastPrinted>
  <dcterms:modified xsi:type="dcterms:W3CDTF">2025-05-06T01:53:43Z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D284D8DD67A7482E8F9F2418D3DBBE19_13</vt:lpwstr>
  </property>
  <property fmtid="{D5CDD505-2E9C-101B-9397-08002B2CF9AE}" pid="4" name="KSOTemplateDocerSaveRecord">
    <vt:lpwstr>eyJoZGlkIjoiMjYxZjIxMjRhZmVlYTk3MjJhYTRkMDE0Y2UwNGFhY2EiLCJ1c2VySWQiOiI4MzgwMjIwOTYifQ==</vt:lpwstr>
  </property>
</Properties>
</file>