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39EA">
      <w:pPr>
        <w:pStyle w:val="5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DFDFE"/>
        </w:rPr>
      </w:pPr>
      <w:bookmarkStart w:id="0" w:name="_Hlk182248426"/>
      <w:r>
        <w:rPr>
          <w:rFonts w:hint="eastAsia" w:ascii="黑体" w:hAnsi="黑体" w:eastAsia="黑体" w:cs="黑体"/>
          <w:bCs/>
          <w:sz w:val="44"/>
          <w:szCs w:val="44"/>
        </w:rPr>
        <w:t>衡阳县消防救援大队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7-9月五金</w:t>
      </w:r>
      <w:r>
        <w:rPr>
          <w:rFonts w:hint="eastAsia" w:ascii="黑体" w:hAnsi="黑体" w:eastAsia="黑体" w:cs="黑体"/>
          <w:sz w:val="44"/>
          <w:szCs w:val="44"/>
        </w:rPr>
        <w:t>采购项目竞价文件</w:t>
      </w:r>
    </w:p>
    <w:bookmarkEnd w:id="0"/>
    <w:p w14:paraId="59BD2BA1">
      <w:pPr>
        <w:numPr>
          <w:ilvl w:val="0"/>
          <w:numId w:val="1"/>
        </w:num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项目概况：</w:t>
      </w:r>
    </w:p>
    <w:p w14:paraId="55A08F0C">
      <w:pPr>
        <w:numPr>
          <w:ilvl w:val="0"/>
          <w:numId w:val="0"/>
        </w:numPr>
        <w:spacing w:line="520" w:lineRule="exact"/>
        <w:ind w:firstLine="320" w:firstLineChars="100"/>
        <w:rPr>
          <w:rFonts w:hint="eastAsia" w:ascii="黑体" w:hAnsi="黑体" w:eastAsia="黑体" w:cs="黑体"/>
          <w:sz w:val="32"/>
          <w:szCs w:val="32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</w:rPr>
        <w:t>衡阳县消防救援大队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7-9月五金</w:t>
      </w:r>
      <w:r>
        <w:rPr>
          <w:rFonts w:hint="eastAsia" w:ascii="黑体" w:hAnsi="黑体" w:eastAsia="黑体" w:cs="黑体"/>
          <w:sz w:val="30"/>
          <w:szCs w:val="30"/>
        </w:rPr>
        <w:t>集中采购项目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</w:p>
    <w:p w14:paraId="15D493F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BDD885E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4500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8BC264">
      <w:pPr>
        <w:numPr>
          <w:ilvl w:val="0"/>
          <w:numId w:val="0"/>
        </w:num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项目概况：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阳县消防救援大队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7-9月五金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集中采购项目 </w:t>
      </w:r>
    </w:p>
    <w:p w14:paraId="6771BD61">
      <w:pPr>
        <w:pStyle w:val="5"/>
        <w:widowControl/>
        <w:shd w:val="clear" w:color="auto" w:fill="FDFDFE"/>
        <w:spacing w:line="560" w:lineRule="exact"/>
        <w:ind w:firstLine="880"/>
        <w:jc w:val="center"/>
        <w:rPr>
          <w:rFonts w:hint="eastAsia" w:ascii="黑体" w:hAnsi="黑体" w:eastAsia="黑体" w:cs="黑体"/>
          <w:sz w:val="28"/>
          <w:szCs w:val="28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364A7E35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770C69CA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1.具有独立法人资格，具备相应的经营范围和资质。 </w:t>
      </w:r>
    </w:p>
    <w:p w14:paraId="2953AD22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2.近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年内无重大违法违规记录。</w:t>
      </w:r>
    </w:p>
    <w:p w14:paraId="4A83B330">
      <w:pPr>
        <w:widowControl/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3.不接受只参与部分货物竞价的报价人报价。</w:t>
      </w:r>
    </w:p>
    <w:p w14:paraId="6D99A7B5">
      <w:pPr>
        <w:pStyle w:val="10"/>
        <w:spacing w:line="520" w:lineRule="exact"/>
        <w:ind w:firstLine="0" w:firstLineChars="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574AC23B">
      <w:pPr>
        <w:pStyle w:val="10"/>
        <w:wordWrap w:val="0"/>
        <w:spacing w:line="520" w:lineRule="exact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4BF6B84A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D608E29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1.请参与竞价的供应商严格按采购需求附件清单里的要求供货。谢绝恶意竞价，以次充好。</w:t>
      </w:r>
    </w:p>
    <w:p w14:paraId="1057650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2.投标文件应包含报价清单、营业执照副本复印件、供应商法定代表人身份证明（格式自拟）。</w:t>
      </w:r>
    </w:p>
    <w:p w14:paraId="774CD56E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3.投标文件未按本项目竞价文件要求提供相关材料的视为无效报价。</w:t>
      </w:r>
    </w:p>
    <w:p w14:paraId="0627D636">
      <w:pPr>
        <w:spacing w:line="56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六、付款方式：</w:t>
      </w:r>
    </w:p>
    <w:p w14:paraId="0257658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五金配件</w:t>
      </w:r>
      <w:r>
        <w:rPr>
          <w:rFonts w:hint="eastAsia" w:ascii="仿宋" w:hAnsi="仿宋" w:eastAsia="仿宋" w:cs="仿宋"/>
          <w:sz w:val="32"/>
          <w:szCs w:val="32"/>
        </w:rPr>
        <w:t>按月付款，根据实际配送数量每月支付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当月</w:t>
      </w:r>
      <w:r>
        <w:rPr>
          <w:rFonts w:hint="eastAsia" w:ascii="仿宋" w:hAnsi="仿宋" w:eastAsia="仿宋" w:cs="仿宋"/>
          <w:sz w:val="32"/>
          <w:szCs w:val="32"/>
        </w:rPr>
        <w:t>一次货款。</w:t>
      </w:r>
    </w:p>
    <w:p w14:paraId="76EFDDC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2.中标人凭以下有效文件向采购人申请支付货款：①合同；②双方签字确认的送货单；③中标人根据双方确认的实际金额开具的正式发票；④其他应当提供的文件或资料。</w:t>
      </w:r>
    </w:p>
    <w:p w14:paraId="3583339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C4F816B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七、联系方式：</w:t>
      </w:r>
    </w:p>
    <w:p w14:paraId="1E50D48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招标单位：衡阳县消防救援大队</w:t>
      </w:r>
    </w:p>
    <w:p w14:paraId="5D950408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先生</w:t>
      </w:r>
    </w:p>
    <w:p w14:paraId="50BAF5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18229249144</w:t>
      </w:r>
    </w:p>
    <w:p w14:paraId="6E25AE4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衡阳市衡阳县西渡镇蒸阳大道275号消防大队</w:t>
      </w:r>
    </w:p>
    <w:p w14:paraId="0880EC1B">
      <w:pPr>
        <w:spacing w:line="520" w:lineRule="exact"/>
        <w:rPr>
          <w:rFonts w:hint="eastAsia" w:ascii="仿宋" w:hAnsi="仿宋" w:eastAsia="仿宋" w:cs="仿宋"/>
          <w:bCs/>
          <w:kern w:val="21"/>
          <w:sz w:val="32"/>
          <w:szCs w:val="32"/>
          <w:highlight w:val="yellow"/>
        </w:rPr>
      </w:pPr>
    </w:p>
    <w:p w14:paraId="3B1598FE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八、其他要求：</w:t>
      </w:r>
    </w:p>
    <w:p w14:paraId="55AC8B3B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79BD251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2.接到采购人指令后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0分钟内需免费运送货物到指定地点（衡阳县消防救援大队）。</w:t>
      </w:r>
    </w:p>
    <w:p w14:paraId="0BD5C4F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3.成交供应商所提供的产品应符合国家标准，保证售后服务。 </w:t>
      </w:r>
    </w:p>
    <w:p w14:paraId="1412DE16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4.成交供应商提供的产品不满足竞价文件要求或验收不合格的，采购人有权解除合同并追究成交供应商的违约责任。</w:t>
      </w:r>
    </w:p>
    <w:p w14:paraId="15789FAD">
      <w:pPr>
        <w:rPr>
          <w:rFonts w:hint="eastAsia" w:ascii="仿宋" w:hAnsi="仿宋" w:eastAsia="仿宋" w:cs="仿宋"/>
          <w:bCs/>
          <w:kern w:val="2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56059D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jc w:val="center"/>
        <w:rPr>
          <w:rFonts w:hint="eastAsia" w:ascii="黑体" w:hAnsi="黑体" w:eastAsia="黑体" w:cs="黑体"/>
          <w:sz w:val="44"/>
          <w:szCs w:val="32"/>
        </w:rPr>
      </w:pPr>
      <w:r>
        <w:rPr>
          <w:rFonts w:hint="eastAsia" w:ascii="黑体" w:hAnsi="黑体" w:eastAsia="黑体" w:cs="黑体"/>
          <w:sz w:val="44"/>
          <w:szCs w:val="32"/>
        </w:rPr>
        <w:t>衡阳县</w:t>
      </w:r>
      <w:r>
        <w:rPr>
          <w:rFonts w:hint="eastAsia" w:ascii="黑体" w:hAnsi="黑体" w:eastAsia="黑体" w:cs="黑体"/>
          <w:sz w:val="44"/>
          <w:szCs w:val="32"/>
          <w:lang w:val="en-US" w:eastAsia="zh-CN"/>
        </w:rPr>
        <w:t>消防救援大队7-9月五金</w:t>
      </w:r>
      <w:r>
        <w:rPr>
          <w:rFonts w:hint="eastAsia" w:ascii="黑体" w:hAnsi="黑体" w:eastAsia="黑体" w:cs="黑体"/>
          <w:sz w:val="44"/>
          <w:szCs w:val="32"/>
        </w:rPr>
        <w:t>集中采购报价清单</w:t>
      </w:r>
    </w:p>
    <w:p w14:paraId="5BF8A950">
      <w:pPr>
        <w:pStyle w:val="9"/>
        <w:jc w:val="center"/>
        <w:rPr>
          <w:rFonts w:hint="eastAsia"/>
        </w:rPr>
      </w:pPr>
    </w:p>
    <w:tbl>
      <w:tblPr>
        <w:tblStyle w:val="7"/>
        <w:tblW w:w="14556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36"/>
        <w:gridCol w:w="987"/>
        <w:gridCol w:w="1582"/>
        <w:gridCol w:w="1562"/>
        <w:gridCol w:w="2015"/>
        <w:gridCol w:w="4404"/>
        <w:gridCol w:w="1847"/>
      </w:tblGrid>
      <w:tr w14:paraId="1CF2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23" w:type="dxa"/>
            <w:vAlign w:val="center"/>
          </w:tcPr>
          <w:p w14:paraId="74ADED4E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6" w:type="dxa"/>
            <w:vAlign w:val="center"/>
          </w:tcPr>
          <w:p w14:paraId="0963BE16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产品类型</w:t>
            </w:r>
          </w:p>
        </w:tc>
        <w:tc>
          <w:tcPr>
            <w:tcW w:w="987" w:type="dxa"/>
            <w:vAlign w:val="center"/>
          </w:tcPr>
          <w:p w14:paraId="48546B55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82" w:type="dxa"/>
            <w:vAlign w:val="center"/>
          </w:tcPr>
          <w:p w14:paraId="05A68073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控制单价</w:t>
            </w:r>
          </w:p>
        </w:tc>
        <w:tc>
          <w:tcPr>
            <w:tcW w:w="1562" w:type="dxa"/>
            <w:vAlign w:val="center"/>
          </w:tcPr>
          <w:p w14:paraId="64226A86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控制总价</w:t>
            </w:r>
          </w:p>
        </w:tc>
        <w:tc>
          <w:tcPr>
            <w:tcW w:w="2015" w:type="dxa"/>
            <w:vAlign w:val="center"/>
          </w:tcPr>
          <w:p w14:paraId="657613B0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报价人报价</w:t>
            </w:r>
          </w:p>
        </w:tc>
        <w:tc>
          <w:tcPr>
            <w:tcW w:w="4404" w:type="dxa"/>
            <w:vAlign w:val="center"/>
          </w:tcPr>
          <w:p w14:paraId="20E784C7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847" w:type="dxa"/>
            <w:vAlign w:val="center"/>
          </w:tcPr>
          <w:p w14:paraId="74756A64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87E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23" w:type="dxa"/>
            <w:vAlign w:val="center"/>
          </w:tcPr>
          <w:p w14:paraId="3D19DB7D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 w14:paraId="3F381464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LOED平板灯24W</w:t>
            </w:r>
          </w:p>
        </w:tc>
        <w:tc>
          <w:tcPr>
            <w:tcW w:w="987" w:type="dxa"/>
            <w:vAlign w:val="center"/>
          </w:tcPr>
          <w:p w14:paraId="2F17D016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16个</w:t>
            </w:r>
          </w:p>
        </w:tc>
        <w:tc>
          <w:tcPr>
            <w:tcW w:w="1582" w:type="dxa"/>
            <w:vAlign w:val="center"/>
          </w:tcPr>
          <w:p w14:paraId="22B6142A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35元\个</w:t>
            </w:r>
          </w:p>
        </w:tc>
        <w:tc>
          <w:tcPr>
            <w:tcW w:w="1562" w:type="dxa"/>
            <w:vAlign w:val="center"/>
          </w:tcPr>
          <w:p w14:paraId="755FB48D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560元</w:t>
            </w:r>
          </w:p>
        </w:tc>
        <w:tc>
          <w:tcPr>
            <w:tcW w:w="2015" w:type="dxa"/>
            <w:vAlign w:val="center"/>
          </w:tcPr>
          <w:p w14:paraId="1BEA52A2">
            <w:pPr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23940D6D">
            <w:pPr>
              <w:spacing w:line="44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雷士照明600规格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.欧普照明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飞利浦照明</w:t>
            </w:r>
          </w:p>
        </w:tc>
        <w:tc>
          <w:tcPr>
            <w:tcW w:w="1847" w:type="dxa"/>
            <w:vAlign w:val="center"/>
          </w:tcPr>
          <w:p w14:paraId="3C3EECD9"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81A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255DFE8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6" w:type="dxa"/>
            <w:vAlign w:val="center"/>
          </w:tcPr>
          <w:p w14:paraId="7E3A67F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2T机油</w:t>
            </w:r>
          </w:p>
        </w:tc>
        <w:tc>
          <w:tcPr>
            <w:tcW w:w="987" w:type="dxa"/>
            <w:vAlign w:val="center"/>
          </w:tcPr>
          <w:p w14:paraId="1B7A6B8E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6瓶</w:t>
            </w:r>
          </w:p>
        </w:tc>
        <w:tc>
          <w:tcPr>
            <w:tcW w:w="1582" w:type="dxa"/>
            <w:vAlign w:val="center"/>
          </w:tcPr>
          <w:p w14:paraId="410FD27F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50元</w:t>
            </w:r>
          </w:p>
        </w:tc>
        <w:tc>
          <w:tcPr>
            <w:tcW w:w="1562" w:type="dxa"/>
            <w:vAlign w:val="center"/>
          </w:tcPr>
          <w:p w14:paraId="4FD3C258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300元</w:t>
            </w:r>
          </w:p>
        </w:tc>
        <w:tc>
          <w:tcPr>
            <w:tcW w:w="2015" w:type="dxa"/>
            <w:vAlign w:val="center"/>
          </w:tcPr>
          <w:p w14:paraId="7AA9213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7962DD7C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壳牌500ml单瓶</w:t>
            </w:r>
          </w:p>
        </w:tc>
        <w:tc>
          <w:tcPr>
            <w:tcW w:w="1847" w:type="dxa"/>
            <w:vAlign w:val="center"/>
          </w:tcPr>
          <w:p w14:paraId="26E5DEB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218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1246BE23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6" w:type="dxa"/>
            <w:vAlign w:val="center"/>
          </w:tcPr>
          <w:p w14:paraId="395F88C0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螺丝刀</w:t>
            </w:r>
          </w:p>
        </w:tc>
        <w:tc>
          <w:tcPr>
            <w:tcW w:w="987" w:type="dxa"/>
            <w:vAlign w:val="center"/>
          </w:tcPr>
          <w:p w14:paraId="491217F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10把</w:t>
            </w:r>
          </w:p>
        </w:tc>
        <w:tc>
          <w:tcPr>
            <w:tcW w:w="1582" w:type="dxa"/>
            <w:vAlign w:val="center"/>
          </w:tcPr>
          <w:p w14:paraId="35F59A9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15元\把</w:t>
            </w:r>
          </w:p>
        </w:tc>
        <w:tc>
          <w:tcPr>
            <w:tcW w:w="1562" w:type="dxa"/>
            <w:vAlign w:val="center"/>
          </w:tcPr>
          <w:p w14:paraId="320FFDE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150元</w:t>
            </w:r>
          </w:p>
        </w:tc>
        <w:tc>
          <w:tcPr>
            <w:tcW w:w="2015" w:type="dxa"/>
            <w:vAlign w:val="center"/>
          </w:tcPr>
          <w:p w14:paraId="30F065B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05B6EA2E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世达品牌2、绿林品牌3、得力品牌</w:t>
            </w:r>
          </w:p>
        </w:tc>
        <w:tc>
          <w:tcPr>
            <w:tcW w:w="1847" w:type="dxa"/>
            <w:vAlign w:val="center"/>
          </w:tcPr>
          <w:p w14:paraId="73466BE7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990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5543C8D0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6" w:type="dxa"/>
            <w:vAlign w:val="center"/>
          </w:tcPr>
          <w:p w14:paraId="61989AE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4T机油</w:t>
            </w:r>
          </w:p>
        </w:tc>
        <w:tc>
          <w:tcPr>
            <w:tcW w:w="987" w:type="dxa"/>
            <w:vAlign w:val="center"/>
          </w:tcPr>
          <w:p w14:paraId="188644B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8瓶</w:t>
            </w:r>
          </w:p>
        </w:tc>
        <w:tc>
          <w:tcPr>
            <w:tcW w:w="1582" w:type="dxa"/>
            <w:vAlign w:val="center"/>
          </w:tcPr>
          <w:p w14:paraId="2D779F39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65元\瓶</w:t>
            </w:r>
          </w:p>
        </w:tc>
        <w:tc>
          <w:tcPr>
            <w:tcW w:w="1562" w:type="dxa"/>
            <w:vAlign w:val="center"/>
          </w:tcPr>
          <w:p w14:paraId="0C537B00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520元</w:t>
            </w:r>
          </w:p>
        </w:tc>
        <w:tc>
          <w:tcPr>
            <w:tcW w:w="2015" w:type="dxa"/>
            <w:vAlign w:val="center"/>
          </w:tcPr>
          <w:p w14:paraId="3E7B60F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2F71FCC6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壳牌500ml单瓶</w:t>
            </w:r>
          </w:p>
        </w:tc>
        <w:tc>
          <w:tcPr>
            <w:tcW w:w="1847" w:type="dxa"/>
            <w:vAlign w:val="center"/>
          </w:tcPr>
          <w:p w14:paraId="48539490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456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17A510B2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6" w:type="dxa"/>
            <w:vAlign w:val="center"/>
          </w:tcPr>
          <w:p w14:paraId="621C1953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火花塞</w:t>
            </w:r>
          </w:p>
        </w:tc>
        <w:tc>
          <w:tcPr>
            <w:tcW w:w="987" w:type="dxa"/>
            <w:vAlign w:val="center"/>
          </w:tcPr>
          <w:p w14:paraId="1524AC0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20个</w:t>
            </w:r>
          </w:p>
        </w:tc>
        <w:tc>
          <w:tcPr>
            <w:tcW w:w="1582" w:type="dxa"/>
            <w:vAlign w:val="center"/>
          </w:tcPr>
          <w:p w14:paraId="7DA3F71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8元\个</w:t>
            </w:r>
          </w:p>
        </w:tc>
        <w:tc>
          <w:tcPr>
            <w:tcW w:w="1562" w:type="dxa"/>
            <w:vAlign w:val="center"/>
          </w:tcPr>
          <w:p w14:paraId="1628CAAD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160元</w:t>
            </w:r>
          </w:p>
        </w:tc>
        <w:tc>
          <w:tcPr>
            <w:tcW w:w="2015" w:type="dxa"/>
            <w:vAlign w:val="center"/>
          </w:tcPr>
          <w:p w14:paraId="2247739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0D843F0B">
            <w:p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4CBF279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128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7BCDFC06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6" w:type="dxa"/>
            <w:vAlign w:val="center"/>
          </w:tcPr>
          <w:p w14:paraId="3103ACFC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捕射夹</w:t>
            </w:r>
          </w:p>
        </w:tc>
        <w:tc>
          <w:tcPr>
            <w:tcW w:w="987" w:type="dxa"/>
            <w:vAlign w:val="center"/>
          </w:tcPr>
          <w:p w14:paraId="299A87BF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3把</w:t>
            </w:r>
          </w:p>
        </w:tc>
        <w:tc>
          <w:tcPr>
            <w:tcW w:w="1582" w:type="dxa"/>
            <w:vAlign w:val="center"/>
          </w:tcPr>
          <w:p w14:paraId="3D3517B0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120元\把</w:t>
            </w:r>
          </w:p>
        </w:tc>
        <w:tc>
          <w:tcPr>
            <w:tcW w:w="1562" w:type="dxa"/>
            <w:vAlign w:val="center"/>
          </w:tcPr>
          <w:p w14:paraId="1FC4B9FC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360元</w:t>
            </w:r>
          </w:p>
        </w:tc>
        <w:tc>
          <w:tcPr>
            <w:tcW w:w="2015" w:type="dxa"/>
            <w:vAlign w:val="center"/>
          </w:tcPr>
          <w:p w14:paraId="59282FC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7B28B93D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把杆及夹子材料需306以上材质</w:t>
            </w:r>
          </w:p>
        </w:tc>
        <w:tc>
          <w:tcPr>
            <w:tcW w:w="1847" w:type="dxa"/>
            <w:vAlign w:val="center"/>
          </w:tcPr>
          <w:p w14:paraId="0200059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4A2C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1F9873CB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6" w:type="dxa"/>
            <w:vAlign w:val="center"/>
          </w:tcPr>
          <w:p w14:paraId="2724A4FD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化油器  洗剂</w:t>
            </w:r>
          </w:p>
        </w:tc>
        <w:tc>
          <w:tcPr>
            <w:tcW w:w="987" w:type="dxa"/>
            <w:vAlign w:val="center"/>
          </w:tcPr>
          <w:p w14:paraId="04A591B8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50瓶</w:t>
            </w:r>
          </w:p>
        </w:tc>
        <w:tc>
          <w:tcPr>
            <w:tcW w:w="1582" w:type="dxa"/>
            <w:vAlign w:val="center"/>
          </w:tcPr>
          <w:p w14:paraId="28A2FB76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10元\瓶</w:t>
            </w:r>
          </w:p>
        </w:tc>
        <w:tc>
          <w:tcPr>
            <w:tcW w:w="1562" w:type="dxa"/>
            <w:vAlign w:val="center"/>
          </w:tcPr>
          <w:p w14:paraId="0820893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500元</w:t>
            </w:r>
          </w:p>
        </w:tc>
        <w:tc>
          <w:tcPr>
            <w:tcW w:w="2015" w:type="dxa"/>
            <w:vAlign w:val="center"/>
          </w:tcPr>
          <w:p w14:paraId="51F26F7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3E06CD61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7" w:type="dxa"/>
            <w:vAlign w:val="center"/>
          </w:tcPr>
          <w:p w14:paraId="70B57D46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782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2EB7CD7B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6" w:type="dxa"/>
            <w:vAlign w:val="center"/>
          </w:tcPr>
          <w:p w14:paraId="041ECC0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冷热水  龙头</w:t>
            </w:r>
          </w:p>
        </w:tc>
        <w:tc>
          <w:tcPr>
            <w:tcW w:w="987" w:type="dxa"/>
            <w:vAlign w:val="center"/>
          </w:tcPr>
          <w:p w14:paraId="769B0B2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4副</w:t>
            </w:r>
          </w:p>
        </w:tc>
        <w:tc>
          <w:tcPr>
            <w:tcW w:w="1582" w:type="dxa"/>
            <w:vAlign w:val="center"/>
          </w:tcPr>
          <w:p w14:paraId="52CF752F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110元\副</w:t>
            </w:r>
          </w:p>
        </w:tc>
        <w:tc>
          <w:tcPr>
            <w:tcW w:w="1562" w:type="dxa"/>
            <w:vAlign w:val="center"/>
          </w:tcPr>
          <w:p w14:paraId="6D2D06A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440元</w:t>
            </w:r>
          </w:p>
        </w:tc>
        <w:tc>
          <w:tcPr>
            <w:tcW w:w="2015" w:type="dxa"/>
            <w:vAlign w:val="center"/>
          </w:tcPr>
          <w:p w14:paraId="0A26882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vAlign w:val="center"/>
          </w:tcPr>
          <w:p w14:paraId="08645B81">
            <w:p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品牌规格：1、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苏宁电器2、九牧王品牌3、苏泊尔品牌4.黄铜材料</w:t>
            </w:r>
          </w:p>
        </w:tc>
        <w:tc>
          <w:tcPr>
            <w:tcW w:w="1847" w:type="dxa"/>
            <w:vAlign w:val="center"/>
          </w:tcPr>
          <w:p w14:paraId="30CB87FD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6E17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24BD83B8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2B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无齿锯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锯片</w:t>
            </w:r>
          </w:p>
        </w:tc>
        <w:tc>
          <w:tcPr>
            <w:tcW w:w="987" w:type="dxa"/>
            <w:vAlign w:val="center"/>
          </w:tcPr>
          <w:p w14:paraId="02C5FA0B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3片</w:t>
            </w:r>
          </w:p>
        </w:tc>
        <w:tc>
          <w:tcPr>
            <w:tcW w:w="1582" w:type="dxa"/>
            <w:vAlign w:val="center"/>
          </w:tcPr>
          <w:p w14:paraId="68A19853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180元\片</w:t>
            </w:r>
          </w:p>
        </w:tc>
        <w:tc>
          <w:tcPr>
            <w:tcW w:w="1562" w:type="dxa"/>
            <w:vAlign w:val="center"/>
          </w:tcPr>
          <w:p w14:paraId="12CBBA6C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540元</w:t>
            </w:r>
          </w:p>
        </w:tc>
        <w:tc>
          <w:tcPr>
            <w:tcW w:w="2015" w:type="dxa"/>
            <w:vAlign w:val="center"/>
          </w:tcPr>
          <w:p w14:paraId="164416A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26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品牌规格：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、东成品牌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、金田品牌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、智象品牌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、要求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</w:t>
            </w:r>
          </w:p>
        </w:tc>
        <w:tc>
          <w:tcPr>
            <w:tcW w:w="1847" w:type="dxa"/>
            <w:vAlign w:val="center"/>
          </w:tcPr>
          <w:p w14:paraId="5815CF11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03D7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455D8A5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26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机动链锯链条</w:t>
            </w:r>
          </w:p>
        </w:tc>
        <w:tc>
          <w:tcPr>
            <w:tcW w:w="987" w:type="dxa"/>
            <w:vAlign w:val="center"/>
          </w:tcPr>
          <w:p w14:paraId="68EE8E46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4根</w:t>
            </w:r>
          </w:p>
        </w:tc>
        <w:tc>
          <w:tcPr>
            <w:tcW w:w="1582" w:type="dxa"/>
            <w:vAlign w:val="center"/>
          </w:tcPr>
          <w:p w14:paraId="4E3A6837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70元\根</w:t>
            </w:r>
          </w:p>
        </w:tc>
        <w:tc>
          <w:tcPr>
            <w:tcW w:w="1562" w:type="dxa"/>
            <w:vAlign w:val="center"/>
          </w:tcPr>
          <w:p w14:paraId="30A4870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280元</w:t>
            </w:r>
          </w:p>
        </w:tc>
        <w:tc>
          <w:tcPr>
            <w:tcW w:w="2015" w:type="dxa"/>
            <w:vAlign w:val="center"/>
          </w:tcPr>
          <w:p w14:paraId="4C81A3E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1372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vAlign w:val="center"/>
          </w:tcPr>
          <w:p w14:paraId="236967EC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24C3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03E5165F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36" w:type="dxa"/>
            <w:shd w:val="clear"/>
            <w:vAlign w:val="center"/>
          </w:tcPr>
          <w:p w14:paraId="0E28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插座</w:t>
            </w:r>
          </w:p>
        </w:tc>
        <w:tc>
          <w:tcPr>
            <w:tcW w:w="987" w:type="dxa"/>
            <w:vAlign w:val="center"/>
          </w:tcPr>
          <w:p w14:paraId="33BF5D8D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12个</w:t>
            </w:r>
          </w:p>
        </w:tc>
        <w:tc>
          <w:tcPr>
            <w:tcW w:w="1582" w:type="dxa"/>
            <w:vAlign w:val="center"/>
          </w:tcPr>
          <w:p w14:paraId="7E198DB2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24元</w:t>
            </w:r>
          </w:p>
        </w:tc>
        <w:tc>
          <w:tcPr>
            <w:tcW w:w="1562" w:type="dxa"/>
            <w:vAlign w:val="center"/>
          </w:tcPr>
          <w:p w14:paraId="19EDF20A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288元</w:t>
            </w:r>
          </w:p>
        </w:tc>
        <w:tc>
          <w:tcPr>
            <w:tcW w:w="2015" w:type="dxa"/>
            <w:vAlign w:val="center"/>
          </w:tcPr>
          <w:p w14:paraId="0DB8046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7D6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品牌规格：西蒙、雷士照明</w:t>
            </w:r>
          </w:p>
        </w:tc>
        <w:tc>
          <w:tcPr>
            <w:tcW w:w="1847" w:type="dxa"/>
            <w:vAlign w:val="center"/>
          </w:tcPr>
          <w:p w14:paraId="52CD3603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12A4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3115B101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6" w:type="dxa"/>
            <w:shd w:val="clear"/>
            <w:vAlign w:val="center"/>
          </w:tcPr>
          <w:p w14:paraId="5F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除锈剂</w:t>
            </w:r>
          </w:p>
        </w:tc>
        <w:tc>
          <w:tcPr>
            <w:tcW w:w="987" w:type="dxa"/>
            <w:vAlign w:val="center"/>
          </w:tcPr>
          <w:p w14:paraId="794CA24D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21瓶</w:t>
            </w:r>
          </w:p>
        </w:tc>
        <w:tc>
          <w:tcPr>
            <w:tcW w:w="1582" w:type="dxa"/>
            <w:vAlign w:val="center"/>
          </w:tcPr>
          <w:p w14:paraId="13B6F8FE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12元</w:t>
            </w:r>
          </w:p>
        </w:tc>
        <w:tc>
          <w:tcPr>
            <w:tcW w:w="1562" w:type="dxa"/>
            <w:vAlign w:val="center"/>
          </w:tcPr>
          <w:p w14:paraId="68C1B61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252元</w:t>
            </w:r>
          </w:p>
        </w:tc>
        <w:tc>
          <w:tcPr>
            <w:tcW w:w="2015" w:type="dxa"/>
            <w:vAlign w:val="center"/>
          </w:tcPr>
          <w:p w14:paraId="0DE8BAD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69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vAlign w:val="center"/>
          </w:tcPr>
          <w:p w14:paraId="17A7EC63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83E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623" w:type="dxa"/>
            <w:vAlign w:val="center"/>
          </w:tcPr>
          <w:p w14:paraId="22E60263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6" w:type="dxa"/>
            <w:shd w:val="clear"/>
            <w:vAlign w:val="center"/>
          </w:tcPr>
          <w:p w14:paraId="4D0A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软管</w:t>
            </w:r>
          </w:p>
        </w:tc>
        <w:tc>
          <w:tcPr>
            <w:tcW w:w="987" w:type="dxa"/>
            <w:vAlign w:val="center"/>
          </w:tcPr>
          <w:p w14:paraId="7E156F05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10根</w:t>
            </w:r>
          </w:p>
        </w:tc>
        <w:tc>
          <w:tcPr>
            <w:tcW w:w="1582" w:type="dxa"/>
            <w:vAlign w:val="center"/>
          </w:tcPr>
          <w:p w14:paraId="110110B0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15元</w:t>
            </w:r>
          </w:p>
        </w:tc>
        <w:tc>
          <w:tcPr>
            <w:tcW w:w="1562" w:type="dxa"/>
            <w:vAlign w:val="center"/>
          </w:tcPr>
          <w:p w14:paraId="5810C8B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150元</w:t>
            </w:r>
          </w:p>
        </w:tc>
        <w:tc>
          <w:tcPr>
            <w:tcW w:w="2015" w:type="dxa"/>
            <w:vAlign w:val="center"/>
          </w:tcPr>
          <w:p w14:paraId="45785BA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shd w:val="clear"/>
            <w:vAlign w:val="center"/>
          </w:tcPr>
          <w:p w14:paraId="4A14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品牌规格：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、九牧王品牌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材料以上。</w:t>
            </w:r>
          </w:p>
        </w:tc>
        <w:tc>
          <w:tcPr>
            <w:tcW w:w="1847" w:type="dxa"/>
            <w:vAlign w:val="center"/>
          </w:tcPr>
          <w:p w14:paraId="0C52F6B3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采购数量以实际为准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71AF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290" w:type="dxa"/>
            <w:gridSpan w:val="5"/>
            <w:vAlign w:val="center"/>
          </w:tcPr>
          <w:p w14:paraId="6B4977DE">
            <w:pPr>
              <w:spacing w:line="440" w:lineRule="exact"/>
              <w:jc w:val="both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15" w:type="dxa"/>
            <w:vAlign w:val="center"/>
          </w:tcPr>
          <w:p w14:paraId="7223509C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4500</w:t>
            </w:r>
            <w:bookmarkStart w:id="1" w:name="_GoBack"/>
            <w:bookmarkEnd w:id="1"/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6251" w:type="dxa"/>
            <w:gridSpan w:val="2"/>
            <w:vAlign w:val="center"/>
          </w:tcPr>
          <w:p w14:paraId="1260CCCC">
            <w:pPr>
              <w:spacing w:line="440" w:lineRule="exact"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19748F21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rPr>
          <w:rFonts w:ascii="方正小标宋_GBK" w:hAnsi="Times New Roman" w:eastAsia="方正小标宋_GBK"/>
          <w:sz w:val="44"/>
          <w:szCs w:val="32"/>
        </w:rPr>
      </w:pPr>
    </w:p>
    <w:p w14:paraId="0B59AEF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8D5BD-228F-429A-85AF-8ADCC3F292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DDB9D4-0907-41EA-835C-2DBCFD855299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389C8902-97B7-4622-B62B-976D187302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580EF99B-C0B0-4317-853B-1D628241C4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9C728"/>
    <w:multiLevelType w:val="singleLevel"/>
    <w:tmpl w:val="A689C7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DhkYzYzMGM2MjRlMjY2NTFlMmJjMjBlZDNjZGQifQ=="/>
    <w:docVar w:name="KSO_WPS_MARK_KEY" w:val="702c6e6d-9105-41e8-8a8d-cb2f62fb491c"/>
  </w:docVars>
  <w:rsids>
    <w:rsidRoot w:val="56345A9C"/>
    <w:rsid w:val="00025288"/>
    <w:rsid w:val="000540E2"/>
    <w:rsid w:val="000633E5"/>
    <w:rsid w:val="00087CFB"/>
    <w:rsid w:val="000D450A"/>
    <w:rsid w:val="00127FD4"/>
    <w:rsid w:val="001A039F"/>
    <w:rsid w:val="0026613E"/>
    <w:rsid w:val="002A7A12"/>
    <w:rsid w:val="002D029D"/>
    <w:rsid w:val="0030617C"/>
    <w:rsid w:val="00342860"/>
    <w:rsid w:val="00375AD3"/>
    <w:rsid w:val="003810C4"/>
    <w:rsid w:val="003D57D0"/>
    <w:rsid w:val="003E54AC"/>
    <w:rsid w:val="003F0221"/>
    <w:rsid w:val="004369EA"/>
    <w:rsid w:val="005213DD"/>
    <w:rsid w:val="00546A4D"/>
    <w:rsid w:val="00560459"/>
    <w:rsid w:val="005A2F2A"/>
    <w:rsid w:val="005C45CB"/>
    <w:rsid w:val="005D7609"/>
    <w:rsid w:val="00694D94"/>
    <w:rsid w:val="00695A67"/>
    <w:rsid w:val="006E0CA3"/>
    <w:rsid w:val="006E7F97"/>
    <w:rsid w:val="00790159"/>
    <w:rsid w:val="007F2190"/>
    <w:rsid w:val="0081508F"/>
    <w:rsid w:val="008308B3"/>
    <w:rsid w:val="00847189"/>
    <w:rsid w:val="008606A6"/>
    <w:rsid w:val="00887ACD"/>
    <w:rsid w:val="008B7461"/>
    <w:rsid w:val="00900E6D"/>
    <w:rsid w:val="00922655"/>
    <w:rsid w:val="00945D1A"/>
    <w:rsid w:val="00953957"/>
    <w:rsid w:val="009663FC"/>
    <w:rsid w:val="00996948"/>
    <w:rsid w:val="009A41FD"/>
    <w:rsid w:val="009C2B26"/>
    <w:rsid w:val="009D57C9"/>
    <w:rsid w:val="009E66C7"/>
    <w:rsid w:val="009F23C9"/>
    <w:rsid w:val="009F7E2A"/>
    <w:rsid w:val="00A023DE"/>
    <w:rsid w:val="00A029A4"/>
    <w:rsid w:val="00A06C7D"/>
    <w:rsid w:val="00A9628E"/>
    <w:rsid w:val="00AF7DBD"/>
    <w:rsid w:val="00B259FE"/>
    <w:rsid w:val="00B3289E"/>
    <w:rsid w:val="00B74B0E"/>
    <w:rsid w:val="00B77241"/>
    <w:rsid w:val="00B83D3F"/>
    <w:rsid w:val="00B92248"/>
    <w:rsid w:val="00BC13AD"/>
    <w:rsid w:val="00BD0926"/>
    <w:rsid w:val="00C2086A"/>
    <w:rsid w:val="00C3293D"/>
    <w:rsid w:val="00C572D3"/>
    <w:rsid w:val="00C601DE"/>
    <w:rsid w:val="00C63A24"/>
    <w:rsid w:val="00C93BE0"/>
    <w:rsid w:val="00C9757F"/>
    <w:rsid w:val="00CF0E2D"/>
    <w:rsid w:val="00D13250"/>
    <w:rsid w:val="00D82E3A"/>
    <w:rsid w:val="00DB3671"/>
    <w:rsid w:val="00DC511E"/>
    <w:rsid w:val="00DD76E0"/>
    <w:rsid w:val="00E05FF9"/>
    <w:rsid w:val="00E420D3"/>
    <w:rsid w:val="00E47C07"/>
    <w:rsid w:val="00F262DF"/>
    <w:rsid w:val="00F53803"/>
    <w:rsid w:val="00FB474D"/>
    <w:rsid w:val="00FB4D8B"/>
    <w:rsid w:val="00FE07FF"/>
    <w:rsid w:val="01176183"/>
    <w:rsid w:val="04E75556"/>
    <w:rsid w:val="05832619"/>
    <w:rsid w:val="064045AF"/>
    <w:rsid w:val="069568FF"/>
    <w:rsid w:val="07BB058C"/>
    <w:rsid w:val="08E6788B"/>
    <w:rsid w:val="0A9D041D"/>
    <w:rsid w:val="0B9730BE"/>
    <w:rsid w:val="0B9D05DD"/>
    <w:rsid w:val="0DD95C10"/>
    <w:rsid w:val="0F7922FB"/>
    <w:rsid w:val="11366ED6"/>
    <w:rsid w:val="12103BCB"/>
    <w:rsid w:val="124E024F"/>
    <w:rsid w:val="13663CE9"/>
    <w:rsid w:val="139F6FB4"/>
    <w:rsid w:val="147D0951"/>
    <w:rsid w:val="15190FE8"/>
    <w:rsid w:val="1609105D"/>
    <w:rsid w:val="1703785A"/>
    <w:rsid w:val="17AD1526"/>
    <w:rsid w:val="1A051B3B"/>
    <w:rsid w:val="1B6B3C20"/>
    <w:rsid w:val="1B8B6070"/>
    <w:rsid w:val="1BA84E74"/>
    <w:rsid w:val="1BB05AD7"/>
    <w:rsid w:val="1C4A6C0A"/>
    <w:rsid w:val="1DC046F7"/>
    <w:rsid w:val="203D202F"/>
    <w:rsid w:val="21FE759C"/>
    <w:rsid w:val="22106B5A"/>
    <w:rsid w:val="2254540E"/>
    <w:rsid w:val="231B417D"/>
    <w:rsid w:val="23281C29"/>
    <w:rsid w:val="2355143D"/>
    <w:rsid w:val="25407705"/>
    <w:rsid w:val="26914E82"/>
    <w:rsid w:val="26D77DE6"/>
    <w:rsid w:val="27D41A8E"/>
    <w:rsid w:val="28D70B46"/>
    <w:rsid w:val="28E0583E"/>
    <w:rsid w:val="28E20C8F"/>
    <w:rsid w:val="28E632D5"/>
    <w:rsid w:val="2BA47406"/>
    <w:rsid w:val="2BF428A2"/>
    <w:rsid w:val="2D2B285B"/>
    <w:rsid w:val="2DAD00C8"/>
    <w:rsid w:val="2DC67451"/>
    <w:rsid w:val="2E357848"/>
    <w:rsid w:val="2F5729E1"/>
    <w:rsid w:val="301E705B"/>
    <w:rsid w:val="307D6477"/>
    <w:rsid w:val="30847806"/>
    <w:rsid w:val="30F6299C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DEF7AC5"/>
    <w:rsid w:val="3F282516"/>
    <w:rsid w:val="3F8769CB"/>
    <w:rsid w:val="3FCC262F"/>
    <w:rsid w:val="40A92971"/>
    <w:rsid w:val="41326E0A"/>
    <w:rsid w:val="42B229F4"/>
    <w:rsid w:val="43507FB9"/>
    <w:rsid w:val="43CD6976"/>
    <w:rsid w:val="43ED1A36"/>
    <w:rsid w:val="45A7700B"/>
    <w:rsid w:val="463351B6"/>
    <w:rsid w:val="46D52711"/>
    <w:rsid w:val="479C4FDD"/>
    <w:rsid w:val="4ACC05C3"/>
    <w:rsid w:val="4C6D5628"/>
    <w:rsid w:val="4DD728CB"/>
    <w:rsid w:val="4E922C96"/>
    <w:rsid w:val="4EC739FF"/>
    <w:rsid w:val="52C15887"/>
    <w:rsid w:val="538A6632"/>
    <w:rsid w:val="56345A9C"/>
    <w:rsid w:val="58B02982"/>
    <w:rsid w:val="593E1269"/>
    <w:rsid w:val="5C210FF2"/>
    <w:rsid w:val="5DD044B9"/>
    <w:rsid w:val="5DE30E18"/>
    <w:rsid w:val="60A54AAB"/>
    <w:rsid w:val="60C70EC5"/>
    <w:rsid w:val="61320C23"/>
    <w:rsid w:val="62D7168B"/>
    <w:rsid w:val="631321A0"/>
    <w:rsid w:val="641D45B3"/>
    <w:rsid w:val="64925346"/>
    <w:rsid w:val="656B7F2E"/>
    <w:rsid w:val="67626652"/>
    <w:rsid w:val="67EB6709"/>
    <w:rsid w:val="688558EE"/>
    <w:rsid w:val="69AF1BB5"/>
    <w:rsid w:val="69C45FA2"/>
    <w:rsid w:val="69CC4E56"/>
    <w:rsid w:val="6C6E6699"/>
    <w:rsid w:val="6C711CE5"/>
    <w:rsid w:val="6CF31690"/>
    <w:rsid w:val="6F5A2F04"/>
    <w:rsid w:val="700F3CEF"/>
    <w:rsid w:val="70CE50A2"/>
    <w:rsid w:val="71614A1E"/>
    <w:rsid w:val="71922E29"/>
    <w:rsid w:val="72D57472"/>
    <w:rsid w:val="73B452D9"/>
    <w:rsid w:val="74290F67"/>
    <w:rsid w:val="76C577FD"/>
    <w:rsid w:val="7BC375E7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副标题 字符"/>
    <w:basedOn w:val="8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font5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1563</Words>
  <Characters>1751</Characters>
  <Lines>8</Lines>
  <Paragraphs>2</Paragraphs>
  <TotalTime>30</TotalTime>
  <ScaleCrop>false</ScaleCrop>
  <LinksUpToDate>false</LinksUpToDate>
  <CharactersWithSpaces>1771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2024-09-10T04:54:00Z</dcterms:created>
  <dc:creator>HAPPY</dc:creator>
  <cp:lastModifiedBy>WPS_1644652073</cp:lastModifiedBy>
  <cp:lastPrinted>2024-07-26T02:45:00Z</cp:lastPrinted>
  <dcterms:modified xsi:type="dcterms:W3CDTF">2025-07-04T01:11:57Z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2921170F0E2E479AA6B2E81ED9DD32B4_13</vt:lpwstr>
  </property>
  <property fmtid="{D5CDD505-2E9C-101B-9397-08002B2CF9AE}" pid="4" name="KSOTemplateDocerSaveRecord">
    <vt:lpwstr>eyJoZGlkIjoiOTk5MDhkYzYzMGM2MjRlMjY2NTFlMmJjMjBlZDNjZGQiLCJ1c2VySWQiOiIxMzI3OTMxMjQxIn0=</vt:lpwstr>
  </property>
</Properties>
</file>