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039EA">
      <w:pPr>
        <w:pStyle w:val="5"/>
        <w:widowControl/>
        <w:shd w:val="clear" w:color="auto" w:fill="FDFDFE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shd w:val="clear" w:color="auto" w:fill="FDFDFE"/>
        </w:rPr>
      </w:pPr>
      <w:bookmarkStart w:id="0" w:name="_Hlk182248426"/>
      <w:r>
        <w:rPr>
          <w:rFonts w:hint="eastAsia" w:ascii="黑体" w:hAnsi="黑体" w:eastAsia="黑体" w:cs="黑体"/>
          <w:bCs/>
          <w:sz w:val="44"/>
          <w:szCs w:val="44"/>
        </w:rPr>
        <w:t>衡阳县消防救援大队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7-9月份训练物资</w:t>
      </w:r>
      <w:r>
        <w:rPr>
          <w:rFonts w:hint="eastAsia" w:ascii="黑体" w:hAnsi="黑体" w:eastAsia="黑体" w:cs="黑体"/>
          <w:sz w:val="44"/>
          <w:szCs w:val="44"/>
        </w:rPr>
        <w:t>采购项目竞价文件</w:t>
      </w:r>
    </w:p>
    <w:bookmarkEnd w:id="0"/>
    <w:p w14:paraId="59BD2BA1">
      <w:pPr>
        <w:numPr>
          <w:ilvl w:val="0"/>
          <w:numId w:val="1"/>
        </w:num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项目概况：</w:t>
      </w:r>
    </w:p>
    <w:p w14:paraId="55A08F0C">
      <w:pPr>
        <w:numPr>
          <w:ilvl w:val="0"/>
          <w:numId w:val="0"/>
        </w:numPr>
        <w:spacing w:line="520" w:lineRule="exact"/>
        <w:ind w:firstLine="320" w:firstLineChars="100"/>
        <w:rPr>
          <w:rFonts w:hint="eastAsia" w:ascii="黑体" w:hAnsi="黑体" w:eastAsia="黑体" w:cs="黑体"/>
          <w:sz w:val="32"/>
          <w:szCs w:val="32"/>
          <w:shd w:val="clear" w:color="auto" w:fill="FDFDFE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1.项目名称:</w:t>
      </w:r>
      <w:r>
        <w:rPr>
          <w:rFonts w:hint="eastAsia" w:ascii="黑体" w:hAnsi="黑体" w:eastAsia="黑体" w:cs="黑体"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Cs/>
          <w:sz w:val="28"/>
          <w:szCs w:val="28"/>
        </w:rPr>
        <w:t>衡阳县消防救援大队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7-9月份训练物资</w:t>
      </w:r>
      <w:r>
        <w:rPr>
          <w:rFonts w:hint="eastAsia" w:ascii="黑体" w:hAnsi="黑体" w:eastAsia="黑体" w:cs="黑体"/>
          <w:sz w:val="30"/>
          <w:szCs w:val="30"/>
        </w:rPr>
        <w:t>集中采购项目</w:t>
      </w:r>
      <w:r>
        <w:rPr>
          <w:rFonts w:hint="eastAsia" w:ascii="黑体" w:hAnsi="黑体" w:eastAsia="黑体" w:cs="黑体"/>
          <w:bCs/>
          <w:sz w:val="44"/>
          <w:szCs w:val="44"/>
        </w:rPr>
        <w:t xml:space="preserve"> </w:t>
      </w:r>
    </w:p>
    <w:p w14:paraId="15D493F6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 w14:paraId="5BDD885E">
      <w:pPr>
        <w:spacing w:line="520" w:lineRule="exact"/>
        <w:ind w:firstLine="320" w:firstLineChars="100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9000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 w14:paraId="078BC264">
      <w:pPr>
        <w:numPr>
          <w:ilvl w:val="0"/>
          <w:numId w:val="0"/>
        </w:numPr>
        <w:spacing w:line="520" w:lineRule="exact"/>
        <w:ind w:firstLine="320" w:firstLineChars="100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项目概况：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衡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阳县消防救援大队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7-9月份训练物资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集中采购项目 </w:t>
      </w:r>
    </w:p>
    <w:p w14:paraId="6771BD61">
      <w:pPr>
        <w:pStyle w:val="5"/>
        <w:widowControl/>
        <w:shd w:val="clear" w:color="auto" w:fill="FDFDFE"/>
        <w:spacing w:line="560" w:lineRule="exact"/>
        <w:ind w:firstLine="880"/>
        <w:jc w:val="center"/>
        <w:rPr>
          <w:rFonts w:hint="eastAsia" w:ascii="黑体" w:hAnsi="黑体" w:eastAsia="黑体" w:cs="黑体"/>
          <w:sz w:val="28"/>
          <w:szCs w:val="28"/>
          <w:shd w:val="clear" w:color="auto" w:fill="FDFDFE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</w:t>
      </w:r>
    </w:p>
    <w:p w14:paraId="364A7E35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770C69CA">
      <w:pPr>
        <w:widowControl/>
        <w:adjustRightInd w:val="0"/>
        <w:snapToGrid w:val="0"/>
        <w:spacing w:line="360" w:lineRule="auto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1.具有独立法人资格，具备相应的经营范围和资质。 </w:t>
      </w:r>
    </w:p>
    <w:p w14:paraId="2953AD22">
      <w:pPr>
        <w:widowControl/>
        <w:adjustRightInd w:val="0"/>
        <w:snapToGrid w:val="0"/>
        <w:spacing w:line="360" w:lineRule="auto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2.近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年内无重大违法违规记录。</w:t>
      </w:r>
    </w:p>
    <w:p w14:paraId="4A83B330">
      <w:pPr>
        <w:widowControl/>
        <w:adjustRightInd w:val="0"/>
        <w:snapToGrid w:val="0"/>
        <w:spacing w:line="360" w:lineRule="auto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3.不接受只参与部分货物竞价的报价人报价。</w:t>
      </w:r>
    </w:p>
    <w:p w14:paraId="6D99A7B5">
      <w:pPr>
        <w:pStyle w:val="10"/>
        <w:spacing w:line="520" w:lineRule="exact"/>
        <w:ind w:firstLine="0" w:firstLineChars="0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574AC23B">
      <w:pPr>
        <w:pStyle w:val="10"/>
        <w:wordWrap w:val="0"/>
        <w:spacing w:line="520" w:lineRule="exact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4BF6B84A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 w14:paraId="4D608E29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1.请参与竞价的供应商严格按采购需求附件清单里的要求供货。谢绝恶意竞价，以次充好。</w:t>
      </w:r>
    </w:p>
    <w:p w14:paraId="10576506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2.投标文件应包含报价清单、营业执照副本复印件、供应商法定代表人身份证明（格式自拟）。</w:t>
      </w:r>
    </w:p>
    <w:p w14:paraId="774CD56E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3.投标文件未按本项目竞价文件要求提供相关材料的视为无效报价。</w:t>
      </w:r>
    </w:p>
    <w:p w14:paraId="0627D636">
      <w:pPr>
        <w:spacing w:line="560" w:lineRule="exact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六、付款方式：</w:t>
      </w:r>
    </w:p>
    <w:p w14:paraId="0257658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物资</w:t>
      </w:r>
      <w:r>
        <w:rPr>
          <w:rFonts w:hint="eastAsia" w:ascii="仿宋" w:hAnsi="仿宋" w:eastAsia="仿宋" w:cs="仿宋"/>
          <w:sz w:val="32"/>
          <w:szCs w:val="32"/>
        </w:rPr>
        <w:t>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当月送货清单</w:t>
      </w:r>
      <w:r>
        <w:rPr>
          <w:rFonts w:hint="eastAsia" w:ascii="仿宋" w:hAnsi="仿宋" w:eastAsia="仿宋" w:cs="仿宋"/>
          <w:sz w:val="32"/>
          <w:szCs w:val="32"/>
        </w:rPr>
        <w:t>付款，根据实际配送数量每月支付一次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当月送货</w:t>
      </w:r>
      <w:r>
        <w:rPr>
          <w:rFonts w:hint="eastAsia" w:ascii="仿宋" w:hAnsi="仿宋" w:eastAsia="仿宋" w:cs="仿宋"/>
          <w:sz w:val="32"/>
          <w:szCs w:val="32"/>
        </w:rPr>
        <w:t>货款。</w:t>
      </w:r>
    </w:p>
    <w:p w14:paraId="76EFDDC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2.中标人凭以下有效文件向采购人申请支付货款：①合同；②双方签字确认的送货单；③中标人根据双方确认的实际金额开具的正式发票；④其他应当提供的文件或资料。</w:t>
      </w:r>
    </w:p>
    <w:p w14:paraId="3583339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3.采购人收到中标人货款支付申请且相关资料完整真实有效的，按程序办理货款支付手续。</w:t>
      </w:r>
    </w:p>
    <w:p w14:paraId="5C4F816B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七、联系方式：</w:t>
      </w:r>
    </w:p>
    <w:p w14:paraId="1E50D48D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</w:rPr>
        <w:t>招标单位：衡阳县消防救援大队</w:t>
      </w:r>
    </w:p>
    <w:p w14:paraId="5D950408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先生</w:t>
      </w:r>
    </w:p>
    <w:p w14:paraId="50BAF57F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</w:rPr>
        <w:t>联系电话：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18229249144</w:t>
      </w:r>
    </w:p>
    <w:p w14:paraId="6E25AE4D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</w:rPr>
        <w:t>联系地址：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衡阳市衡阳县西渡镇蒸阳大道275号消防大队</w:t>
      </w:r>
    </w:p>
    <w:p w14:paraId="0880EC1B">
      <w:pPr>
        <w:spacing w:line="520" w:lineRule="exact"/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</w:rPr>
      </w:pPr>
    </w:p>
    <w:p w14:paraId="3B1598FE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八、其他要求：</w:t>
      </w:r>
    </w:p>
    <w:p w14:paraId="55AC8B3B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1.采购价格包含税、配送费等费用；</w:t>
      </w:r>
    </w:p>
    <w:p w14:paraId="79BD251D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2.接到采购人指令后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0分钟内需免费运送货物到指定地点（衡阳县消防救援大队）。</w:t>
      </w:r>
    </w:p>
    <w:p w14:paraId="0BD5C4F6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3.成交供应商所提供的产品应符合国家标准，保证售后服务。 </w:t>
      </w:r>
    </w:p>
    <w:p w14:paraId="1412DE16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4.成交供应商提供的产品不满足竞价文件要求或验收不合格的，采购人有权解除合同并追究成交供应商的违约责任。</w:t>
      </w:r>
    </w:p>
    <w:p w14:paraId="2ABAA469">
      <w:pPr>
        <w:rPr>
          <w:rFonts w:hint="eastAsia" w:ascii="仿宋" w:hAnsi="仿宋" w:eastAsia="仿宋" w:cs="仿宋"/>
          <w:bCs/>
          <w:kern w:val="2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56059D">
      <w:pPr>
        <w:tabs>
          <w:tab w:val="left" w:pos="993"/>
          <w:tab w:val="left" w:pos="1134"/>
          <w:tab w:val="left" w:pos="1418"/>
        </w:tabs>
        <w:spacing w:line="579" w:lineRule="exact"/>
        <w:contextualSpacing/>
        <w:jc w:val="center"/>
        <w:rPr>
          <w:rFonts w:hint="eastAsia" w:ascii="黑体" w:hAnsi="黑体" w:eastAsia="黑体" w:cs="黑体"/>
          <w:sz w:val="44"/>
          <w:szCs w:val="32"/>
        </w:rPr>
      </w:pPr>
      <w:r>
        <w:rPr>
          <w:rFonts w:hint="eastAsia" w:ascii="黑体" w:hAnsi="黑体" w:eastAsia="黑体" w:cs="黑体"/>
          <w:sz w:val="44"/>
          <w:szCs w:val="32"/>
        </w:rPr>
        <w:t>衡阳县</w:t>
      </w:r>
      <w:r>
        <w:rPr>
          <w:rFonts w:hint="eastAsia" w:ascii="黑体" w:hAnsi="黑体" w:eastAsia="黑体" w:cs="黑体"/>
          <w:sz w:val="44"/>
          <w:szCs w:val="32"/>
          <w:lang w:val="en-US" w:eastAsia="zh-CN"/>
        </w:rPr>
        <w:t>消防救援大队</w:t>
      </w:r>
      <w:r>
        <w:rPr>
          <w:rFonts w:hint="eastAsia" w:ascii="黑体" w:hAnsi="黑体" w:eastAsia="黑体" w:cs="黑体"/>
          <w:sz w:val="44"/>
          <w:szCs w:val="32"/>
        </w:rPr>
        <w:t>训练物资集中采购报价清单</w:t>
      </w:r>
    </w:p>
    <w:p w14:paraId="5BF8A950">
      <w:pPr>
        <w:pStyle w:val="9"/>
        <w:jc w:val="center"/>
        <w:rPr>
          <w:rFonts w:hint="eastAsia"/>
        </w:rPr>
      </w:pPr>
    </w:p>
    <w:tbl>
      <w:tblPr>
        <w:tblStyle w:val="7"/>
        <w:tblW w:w="14556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374"/>
        <w:gridCol w:w="956"/>
        <w:gridCol w:w="1775"/>
        <w:gridCol w:w="1562"/>
        <w:gridCol w:w="2015"/>
        <w:gridCol w:w="4404"/>
        <w:gridCol w:w="1847"/>
      </w:tblGrid>
      <w:tr w14:paraId="1CF2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23" w:type="dxa"/>
            <w:vAlign w:val="center"/>
          </w:tcPr>
          <w:p w14:paraId="74ADED4E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4" w:type="dxa"/>
            <w:vAlign w:val="center"/>
          </w:tcPr>
          <w:p w14:paraId="0963BE16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产品类型</w:t>
            </w:r>
          </w:p>
        </w:tc>
        <w:tc>
          <w:tcPr>
            <w:tcW w:w="956" w:type="dxa"/>
            <w:vAlign w:val="center"/>
          </w:tcPr>
          <w:p w14:paraId="48546B55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75" w:type="dxa"/>
            <w:vAlign w:val="center"/>
          </w:tcPr>
          <w:p w14:paraId="05A68073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控制单价</w:t>
            </w:r>
          </w:p>
        </w:tc>
        <w:tc>
          <w:tcPr>
            <w:tcW w:w="1562" w:type="dxa"/>
            <w:vAlign w:val="center"/>
          </w:tcPr>
          <w:p w14:paraId="64226A86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控制总价</w:t>
            </w:r>
          </w:p>
        </w:tc>
        <w:tc>
          <w:tcPr>
            <w:tcW w:w="2015" w:type="dxa"/>
            <w:vAlign w:val="center"/>
          </w:tcPr>
          <w:p w14:paraId="657613B0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报价人报价</w:t>
            </w:r>
          </w:p>
        </w:tc>
        <w:tc>
          <w:tcPr>
            <w:tcW w:w="4404" w:type="dxa"/>
            <w:vAlign w:val="center"/>
          </w:tcPr>
          <w:p w14:paraId="20E784C7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847" w:type="dxa"/>
            <w:vAlign w:val="center"/>
          </w:tcPr>
          <w:p w14:paraId="74756A64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1E44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23" w:type="dxa"/>
            <w:vAlign w:val="center"/>
          </w:tcPr>
          <w:p w14:paraId="26D8A059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74" w:type="dxa"/>
            <w:vAlign w:val="center"/>
          </w:tcPr>
          <w:p w14:paraId="19D04A45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八宝粥</w:t>
            </w:r>
          </w:p>
        </w:tc>
        <w:tc>
          <w:tcPr>
            <w:tcW w:w="956" w:type="dxa"/>
            <w:vAlign w:val="center"/>
          </w:tcPr>
          <w:p w14:paraId="211999FB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1775" w:type="dxa"/>
            <w:vAlign w:val="center"/>
          </w:tcPr>
          <w:p w14:paraId="1E73C998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40元</w:t>
            </w:r>
          </w:p>
        </w:tc>
        <w:tc>
          <w:tcPr>
            <w:tcW w:w="1562" w:type="dxa"/>
            <w:vAlign w:val="center"/>
          </w:tcPr>
          <w:p w14:paraId="23BEEFC1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480元</w:t>
            </w:r>
          </w:p>
        </w:tc>
        <w:tc>
          <w:tcPr>
            <w:tcW w:w="2015" w:type="dxa"/>
            <w:vAlign w:val="center"/>
          </w:tcPr>
          <w:p w14:paraId="6261468D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</w:tcPr>
          <w:p w14:paraId="1654416F">
            <w:pPr>
              <w:spacing w:line="440" w:lineRule="exact"/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品牌：1.好粥道；2.娃哈哈；3.达利园；4.银鹭八宝粥；5.泰奇八宝粥； 规格：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≧12瓶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/箱、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≧300ml</w:t>
            </w:r>
          </w:p>
        </w:tc>
        <w:tc>
          <w:tcPr>
            <w:tcW w:w="1847" w:type="dxa"/>
            <w:vAlign w:val="center"/>
          </w:tcPr>
          <w:p w14:paraId="503E5B91"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287E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23" w:type="dxa"/>
            <w:vAlign w:val="center"/>
          </w:tcPr>
          <w:p w14:paraId="3D19DB7D"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F38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矿泉水</w:t>
            </w:r>
          </w:p>
        </w:tc>
        <w:tc>
          <w:tcPr>
            <w:tcW w:w="956" w:type="dxa"/>
            <w:vAlign w:val="center"/>
          </w:tcPr>
          <w:p w14:paraId="2F17D016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160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75" w:type="dxa"/>
            <w:vAlign w:val="center"/>
          </w:tcPr>
          <w:p w14:paraId="22B6142A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25元</w:t>
            </w:r>
          </w:p>
        </w:tc>
        <w:tc>
          <w:tcPr>
            <w:tcW w:w="1562" w:type="dxa"/>
            <w:vAlign w:val="center"/>
          </w:tcPr>
          <w:p w14:paraId="755FB48D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4000元</w:t>
            </w:r>
          </w:p>
        </w:tc>
        <w:tc>
          <w:tcPr>
            <w:tcW w:w="2015" w:type="dxa"/>
            <w:vAlign w:val="center"/>
          </w:tcPr>
          <w:p w14:paraId="1BEA52A2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2394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怡宝、农夫山泉、娃哈哈、景甜、24瓶/箱，≧500ml/瓶；</w:t>
            </w:r>
          </w:p>
        </w:tc>
        <w:tc>
          <w:tcPr>
            <w:tcW w:w="1847" w:type="dxa"/>
            <w:vAlign w:val="center"/>
          </w:tcPr>
          <w:p w14:paraId="3C3EECD9"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587B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7A3588D2"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708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电解质水外星人</w:t>
            </w:r>
          </w:p>
        </w:tc>
        <w:tc>
          <w:tcPr>
            <w:tcW w:w="956" w:type="dxa"/>
            <w:vAlign w:val="center"/>
          </w:tcPr>
          <w:p w14:paraId="662DFF7A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75" w:type="dxa"/>
            <w:vAlign w:val="center"/>
          </w:tcPr>
          <w:p w14:paraId="1C7EC335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72元</w:t>
            </w:r>
          </w:p>
        </w:tc>
        <w:tc>
          <w:tcPr>
            <w:tcW w:w="1562" w:type="dxa"/>
            <w:vAlign w:val="center"/>
          </w:tcPr>
          <w:p w14:paraId="2575A26B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1080元</w:t>
            </w:r>
          </w:p>
        </w:tc>
        <w:tc>
          <w:tcPr>
            <w:tcW w:w="2015" w:type="dxa"/>
            <w:vAlign w:val="center"/>
          </w:tcPr>
          <w:p w14:paraId="179A6328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0652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0糖0卡、元气森林、外星人、500mlX12瓶/箱；</w:t>
            </w:r>
          </w:p>
        </w:tc>
        <w:tc>
          <w:tcPr>
            <w:tcW w:w="1847" w:type="dxa"/>
            <w:vAlign w:val="center"/>
          </w:tcPr>
          <w:p w14:paraId="23AEE4A5"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7D46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09FB4931"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4" w:type="dxa"/>
            <w:vAlign w:val="center"/>
          </w:tcPr>
          <w:p w14:paraId="589DAB95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面包</w:t>
            </w:r>
          </w:p>
        </w:tc>
        <w:tc>
          <w:tcPr>
            <w:tcW w:w="956" w:type="dxa"/>
            <w:vAlign w:val="center"/>
          </w:tcPr>
          <w:p w14:paraId="55C39C1B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1775" w:type="dxa"/>
            <w:vAlign w:val="center"/>
          </w:tcPr>
          <w:p w14:paraId="2E982FB6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40元</w:t>
            </w:r>
          </w:p>
        </w:tc>
        <w:tc>
          <w:tcPr>
            <w:tcW w:w="1562" w:type="dxa"/>
            <w:vAlign w:val="center"/>
          </w:tcPr>
          <w:p w14:paraId="58652F13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720元</w:t>
            </w:r>
          </w:p>
        </w:tc>
        <w:tc>
          <w:tcPr>
            <w:tcW w:w="2015" w:type="dxa"/>
            <w:vAlign w:val="center"/>
          </w:tcPr>
          <w:p w14:paraId="299E6735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14:paraId="17E68577">
            <w:pPr>
              <w:spacing w:line="44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品牌规格：1、友臣（2000g）；2、港荣（4000g）；3、哈兰德0蔗糖盐津铺子（1000g）</w:t>
            </w:r>
          </w:p>
        </w:tc>
        <w:tc>
          <w:tcPr>
            <w:tcW w:w="1847" w:type="dxa"/>
            <w:vAlign w:val="center"/>
          </w:tcPr>
          <w:p w14:paraId="65DC3F10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采购数量以实际为准。</w:t>
            </w:r>
          </w:p>
        </w:tc>
      </w:tr>
      <w:tr w14:paraId="781A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255DFE85">
            <w:pPr>
              <w:widowControl/>
              <w:jc w:val="both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E3A67F1"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脉动</w:t>
            </w:r>
          </w:p>
        </w:tc>
        <w:tc>
          <w:tcPr>
            <w:tcW w:w="956" w:type="dxa"/>
            <w:vAlign w:val="center"/>
          </w:tcPr>
          <w:p w14:paraId="1B7A6B8E"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20件</w:t>
            </w:r>
          </w:p>
        </w:tc>
        <w:tc>
          <w:tcPr>
            <w:tcW w:w="1775" w:type="dxa"/>
            <w:vAlign w:val="center"/>
          </w:tcPr>
          <w:p w14:paraId="410FD27F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67元</w:t>
            </w:r>
          </w:p>
        </w:tc>
        <w:tc>
          <w:tcPr>
            <w:tcW w:w="1562" w:type="dxa"/>
            <w:vAlign w:val="center"/>
          </w:tcPr>
          <w:p w14:paraId="4FD3C258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1340元</w:t>
            </w:r>
          </w:p>
        </w:tc>
        <w:tc>
          <w:tcPr>
            <w:tcW w:w="2015" w:type="dxa"/>
            <w:vAlign w:val="center"/>
          </w:tcPr>
          <w:p w14:paraId="7AA9213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7962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混合口味0糖0脂600mlX15瓶/箱</w:t>
            </w:r>
          </w:p>
        </w:tc>
        <w:tc>
          <w:tcPr>
            <w:tcW w:w="1847" w:type="dxa"/>
            <w:vAlign w:val="center"/>
          </w:tcPr>
          <w:p w14:paraId="26E5DEBB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279F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11B1999B">
            <w:pPr>
              <w:widowControl/>
              <w:jc w:val="both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E78B028"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秒表计时器</w:t>
            </w:r>
          </w:p>
        </w:tc>
        <w:tc>
          <w:tcPr>
            <w:tcW w:w="956" w:type="dxa"/>
            <w:vAlign w:val="center"/>
          </w:tcPr>
          <w:p w14:paraId="4EB58881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3个</w:t>
            </w:r>
          </w:p>
        </w:tc>
        <w:tc>
          <w:tcPr>
            <w:tcW w:w="1775" w:type="dxa"/>
            <w:vAlign w:val="center"/>
          </w:tcPr>
          <w:p w14:paraId="2FE63249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140元</w:t>
            </w:r>
          </w:p>
        </w:tc>
        <w:tc>
          <w:tcPr>
            <w:tcW w:w="1562" w:type="dxa"/>
            <w:vAlign w:val="center"/>
          </w:tcPr>
          <w:p w14:paraId="3D0471FB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420元</w:t>
            </w:r>
          </w:p>
        </w:tc>
        <w:tc>
          <w:tcPr>
            <w:tcW w:w="2015" w:type="dxa"/>
            <w:vAlign w:val="center"/>
          </w:tcPr>
          <w:p w14:paraId="09315B7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53ED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骆泰、奥匹、精确度0.001秒</w:t>
            </w:r>
          </w:p>
        </w:tc>
        <w:tc>
          <w:tcPr>
            <w:tcW w:w="1847" w:type="dxa"/>
            <w:vAlign w:val="center"/>
          </w:tcPr>
          <w:p w14:paraId="3BCEAE24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4608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5E463B07">
            <w:pPr>
              <w:widowControl/>
              <w:jc w:val="both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8B5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泡面</w:t>
            </w:r>
          </w:p>
        </w:tc>
        <w:tc>
          <w:tcPr>
            <w:tcW w:w="956" w:type="dxa"/>
            <w:vAlign w:val="center"/>
          </w:tcPr>
          <w:p w14:paraId="642E3754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20箱</w:t>
            </w:r>
          </w:p>
        </w:tc>
        <w:tc>
          <w:tcPr>
            <w:tcW w:w="1775" w:type="dxa"/>
            <w:vAlign w:val="center"/>
          </w:tcPr>
          <w:p w14:paraId="7CD4E3E2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48元</w:t>
            </w:r>
          </w:p>
        </w:tc>
        <w:tc>
          <w:tcPr>
            <w:tcW w:w="1562" w:type="dxa"/>
            <w:vAlign w:val="center"/>
          </w:tcPr>
          <w:p w14:paraId="403C5AD4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960元</w:t>
            </w:r>
          </w:p>
        </w:tc>
        <w:tc>
          <w:tcPr>
            <w:tcW w:w="2015" w:type="dxa"/>
            <w:vAlign w:val="center"/>
          </w:tcPr>
          <w:p w14:paraId="67D8CD5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13CE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康师傅、白象、汤达人、统一、桶装混合口味12桶/箱；</w:t>
            </w:r>
          </w:p>
        </w:tc>
        <w:tc>
          <w:tcPr>
            <w:tcW w:w="1847" w:type="dxa"/>
            <w:vAlign w:val="center"/>
          </w:tcPr>
          <w:p w14:paraId="4955B70E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71AF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90" w:type="dxa"/>
            <w:gridSpan w:val="5"/>
            <w:vAlign w:val="center"/>
          </w:tcPr>
          <w:p w14:paraId="6B4977DE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合计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:9000元</w:t>
            </w:r>
          </w:p>
        </w:tc>
        <w:tc>
          <w:tcPr>
            <w:tcW w:w="2015" w:type="dxa"/>
            <w:vAlign w:val="center"/>
          </w:tcPr>
          <w:p w14:paraId="7223509C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1" w:type="dxa"/>
            <w:gridSpan w:val="2"/>
            <w:vAlign w:val="center"/>
          </w:tcPr>
          <w:p w14:paraId="1260CCCC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9748F21">
      <w:pPr>
        <w:tabs>
          <w:tab w:val="left" w:pos="993"/>
          <w:tab w:val="left" w:pos="1134"/>
          <w:tab w:val="left" w:pos="1418"/>
        </w:tabs>
        <w:spacing w:line="579" w:lineRule="exact"/>
        <w:contextualSpacing/>
        <w:rPr>
          <w:rFonts w:ascii="方正小标宋_GBK" w:hAnsi="Times New Roman" w:eastAsia="方正小标宋_GBK"/>
          <w:sz w:val="44"/>
          <w:szCs w:val="32"/>
        </w:rPr>
      </w:pPr>
      <w:bookmarkStart w:id="1" w:name="_GoBack"/>
      <w:bookmarkEnd w:id="1"/>
    </w:p>
    <w:p w14:paraId="463BAF65"/>
    <w:p w14:paraId="188BA5E5"/>
    <w:p w14:paraId="0B59AEF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12BC0B-B05F-4547-BAEB-3525A41402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4A6C585-8576-4B30-8F07-3643347857A5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50261D27-7676-4E78-BA59-23D1FB2ECB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4" w:fontKey="{F84309F3-243F-488A-A543-6ACC114F815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9C728"/>
    <w:multiLevelType w:val="singleLevel"/>
    <w:tmpl w:val="A689C7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MDhkYzYzMGM2MjRlMjY2NTFlMmJjMjBlZDNjZGQifQ=="/>
    <w:docVar w:name="KSO_WPS_MARK_KEY" w:val="702c6e6d-9105-41e8-8a8d-cb2f62fb491c"/>
  </w:docVars>
  <w:rsids>
    <w:rsidRoot w:val="56345A9C"/>
    <w:rsid w:val="00025288"/>
    <w:rsid w:val="000540E2"/>
    <w:rsid w:val="000633E5"/>
    <w:rsid w:val="00087CFB"/>
    <w:rsid w:val="000D450A"/>
    <w:rsid w:val="00127FD4"/>
    <w:rsid w:val="001A039F"/>
    <w:rsid w:val="0026613E"/>
    <w:rsid w:val="002A7A12"/>
    <w:rsid w:val="002D029D"/>
    <w:rsid w:val="0030617C"/>
    <w:rsid w:val="00342860"/>
    <w:rsid w:val="00375AD3"/>
    <w:rsid w:val="003810C4"/>
    <w:rsid w:val="003D57D0"/>
    <w:rsid w:val="003E54AC"/>
    <w:rsid w:val="003F0221"/>
    <w:rsid w:val="004369EA"/>
    <w:rsid w:val="005213DD"/>
    <w:rsid w:val="00546A4D"/>
    <w:rsid w:val="00560459"/>
    <w:rsid w:val="005A2F2A"/>
    <w:rsid w:val="005C45CB"/>
    <w:rsid w:val="005D7609"/>
    <w:rsid w:val="00694D94"/>
    <w:rsid w:val="00695A67"/>
    <w:rsid w:val="006E0CA3"/>
    <w:rsid w:val="006E7F97"/>
    <w:rsid w:val="00790159"/>
    <w:rsid w:val="007F2190"/>
    <w:rsid w:val="0081508F"/>
    <w:rsid w:val="008308B3"/>
    <w:rsid w:val="00847189"/>
    <w:rsid w:val="008606A6"/>
    <w:rsid w:val="00887ACD"/>
    <w:rsid w:val="008B7461"/>
    <w:rsid w:val="00900E6D"/>
    <w:rsid w:val="00922655"/>
    <w:rsid w:val="00945D1A"/>
    <w:rsid w:val="00953957"/>
    <w:rsid w:val="009663FC"/>
    <w:rsid w:val="00996948"/>
    <w:rsid w:val="009A41FD"/>
    <w:rsid w:val="009C2B26"/>
    <w:rsid w:val="009D57C9"/>
    <w:rsid w:val="009E66C7"/>
    <w:rsid w:val="009F23C9"/>
    <w:rsid w:val="009F7E2A"/>
    <w:rsid w:val="00A023DE"/>
    <w:rsid w:val="00A029A4"/>
    <w:rsid w:val="00A06C7D"/>
    <w:rsid w:val="00A9628E"/>
    <w:rsid w:val="00AF7DBD"/>
    <w:rsid w:val="00B259FE"/>
    <w:rsid w:val="00B3289E"/>
    <w:rsid w:val="00B74B0E"/>
    <w:rsid w:val="00B77241"/>
    <w:rsid w:val="00B83D3F"/>
    <w:rsid w:val="00B92248"/>
    <w:rsid w:val="00BC13AD"/>
    <w:rsid w:val="00BD0926"/>
    <w:rsid w:val="00C2086A"/>
    <w:rsid w:val="00C3293D"/>
    <w:rsid w:val="00C572D3"/>
    <w:rsid w:val="00C601DE"/>
    <w:rsid w:val="00C63A24"/>
    <w:rsid w:val="00C93BE0"/>
    <w:rsid w:val="00C9757F"/>
    <w:rsid w:val="00CF0E2D"/>
    <w:rsid w:val="00D13250"/>
    <w:rsid w:val="00D82E3A"/>
    <w:rsid w:val="00DB3671"/>
    <w:rsid w:val="00DC511E"/>
    <w:rsid w:val="00E05FF9"/>
    <w:rsid w:val="00E420D3"/>
    <w:rsid w:val="00E47C07"/>
    <w:rsid w:val="00F262DF"/>
    <w:rsid w:val="00F53803"/>
    <w:rsid w:val="00FB474D"/>
    <w:rsid w:val="00FB4D8B"/>
    <w:rsid w:val="00FE07FF"/>
    <w:rsid w:val="01176183"/>
    <w:rsid w:val="04E75556"/>
    <w:rsid w:val="05832619"/>
    <w:rsid w:val="064045AF"/>
    <w:rsid w:val="069568FF"/>
    <w:rsid w:val="07BB058C"/>
    <w:rsid w:val="08E6788B"/>
    <w:rsid w:val="0A9D041D"/>
    <w:rsid w:val="0B9730BE"/>
    <w:rsid w:val="0DD95C10"/>
    <w:rsid w:val="0F7922FB"/>
    <w:rsid w:val="11366ED6"/>
    <w:rsid w:val="12103BCB"/>
    <w:rsid w:val="124E024F"/>
    <w:rsid w:val="13663CE9"/>
    <w:rsid w:val="139F6FB4"/>
    <w:rsid w:val="147D0951"/>
    <w:rsid w:val="15190FE8"/>
    <w:rsid w:val="1609105D"/>
    <w:rsid w:val="1703785A"/>
    <w:rsid w:val="17AD1526"/>
    <w:rsid w:val="1A051B3B"/>
    <w:rsid w:val="1B6B3C20"/>
    <w:rsid w:val="1B8B6070"/>
    <w:rsid w:val="1BA84E74"/>
    <w:rsid w:val="1BB05AD7"/>
    <w:rsid w:val="1C4A6C0A"/>
    <w:rsid w:val="1DC046F7"/>
    <w:rsid w:val="21FE759C"/>
    <w:rsid w:val="22106B5A"/>
    <w:rsid w:val="2254540E"/>
    <w:rsid w:val="231B417D"/>
    <w:rsid w:val="23281C29"/>
    <w:rsid w:val="2355143D"/>
    <w:rsid w:val="25407705"/>
    <w:rsid w:val="26914E82"/>
    <w:rsid w:val="26D77DE6"/>
    <w:rsid w:val="27D41A8E"/>
    <w:rsid w:val="28D70B46"/>
    <w:rsid w:val="28E0583E"/>
    <w:rsid w:val="28E20C8F"/>
    <w:rsid w:val="28E632D5"/>
    <w:rsid w:val="2BA47406"/>
    <w:rsid w:val="2D2B285B"/>
    <w:rsid w:val="2DAD00C8"/>
    <w:rsid w:val="2DC67451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9741B90"/>
    <w:rsid w:val="3982065B"/>
    <w:rsid w:val="3D1617E6"/>
    <w:rsid w:val="3D3B56F0"/>
    <w:rsid w:val="3D477BF1"/>
    <w:rsid w:val="3DEF7AC5"/>
    <w:rsid w:val="3F282516"/>
    <w:rsid w:val="3F8769CB"/>
    <w:rsid w:val="3FCC262F"/>
    <w:rsid w:val="40A92971"/>
    <w:rsid w:val="41326E0A"/>
    <w:rsid w:val="42B229F4"/>
    <w:rsid w:val="43507FB9"/>
    <w:rsid w:val="43CD6976"/>
    <w:rsid w:val="43ED1A36"/>
    <w:rsid w:val="45A7700B"/>
    <w:rsid w:val="463351B6"/>
    <w:rsid w:val="46D52711"/>
    <w:rsid w:val="479C4FDD"/>
    <w:rsid w:val="4ACC05C3"/>
    <w:rsid w:val="4C6D5628"/>
    <w:rsid w:val="4DD728CB"/>
    <w:rsid w:val="4E922C96"/>
    <w:rsid w:val="4EC739FF"/>
    <w:rsid w:val="52C15887"/>
    <w:rsid w:val="538A6632"/>
    <w:rsid w:val="56345A9C"/>
    <w:rsid w:val="58B02982"/>
    <w:rsid w:val="593E1269"/>
    <w:rsid w:val="5C210FF2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F5A2F04"/>
    <w:rsid w:val="700F3CEF"/>
    <w:rsid w:val="70CE50A2"/>
    <w:rsid w:val="71614A1E"/>
    <w:rsid w:val="71922E29"/>
    <w:rsid w:val="72D57472"/>
    <w:rsid w:val="73767B62"/>
    <w:rsid w:val="73B452D9"/>
    <w:rsid w:val="74290F67"/>
    <w:rsid w:val="76C577FD"/>
    <w:rsid w:val="7BC375E7"/>
    <w:rsid w:val="7D2E570A"/>
    <w:rsid w:val="7F975B4D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副标题 字符"/>
    <w:basedOn w:val="8"/>
    <w:link w:val="4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font5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1183</Words>
  <Characters>1354</Characters>
  <Lines>8</Lines>
  <Paragraphs>2</Paragraphs>
  <TotalTime>21</TotalTime>
  <ScaleCrop>false</ScaleCrop>
  <LinksUpToDate>false</LinksUpToDate>
  <CharactersWithSpaces>1369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2024-09-10T04:54:00Z</dcterms:created>
  <dc:creator>HAPPY</dc:creator>
  <cp:lastModifiedBy>WPS_1644652073</cp:lastModifiedBy>
  <cp:lastPrinted>2024-07-26T02:45:00Z</cp:lastPrinted>
  <dcterms:modified xsi:type="dcterms:W3CDTF">2025-07-04T01:16:25Z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2921170F0E2E479AA6B2E81ED9DD32B4_13</vt:lpwstr>
  </property>
  <property fmtid="{D5CDD505-2E9C-101B-9397-08002B2CF9AE}" pid="4" name="KSOTemplateDocerSaveRecord">
    <vt:lpwstr>eyJoZGlkIjoiOTk5MDhkYzYzMGM2MjRlMjY2NTFlMmJjMjBlZDNjZGQiLCJ1c2VySWQiOiIxMzI3OTMxMjQxIn0=</vt:lpwstr>
  </property>
</Properties>
</file>