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C9E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DFDFE"/>
        <w:snapToGrid/>
        <w:spacing w:beforeAutospacing="0" w:afterAutospacing="0" w:line="560" w:lineRule="exact"/>
        <w:ind w:right="0" w:rightChars="0"/>
        <w:jc w:val="center"/>
        <w:rPr>
          <w:rFonts w:hint="eastAsia" w:ascii="黑体" w:hAnsi="黑体" w:eastAsia="黑体" w:cs="黑体"/>
          <w:i w:val="0"/>
          <w:iCs w:val="0"/>
          <w:caps w:val="0"/>
          <w:color w:val="auto"/>
          <w:spacing w:val="0"/>
          <w:sz w:val="44"/>
          <w:szCs w:val="44"/>
          <w:shd w:val="clear" w:color="auto" w:fill="FDFDFE"/>
        </w:rPr>
      </w:pPr>
      <w:r>
        <w:rPr>
          <w:rFonts w:hint="eastAsia" w:ascii="黑体" w:hAnsi="黑体" w:eastAsia="黑体" w:cs="黑体"/>
          <w:bCs/>
          <w:sz w:val="44"/>
          <w:szCs w:val="44"/>
          <w:lang w:val="en-US" w:eastAsia="zh-CN"/>
        </w:rPr>
        <w:t>衡阳县消防救援大队值班室防水补漏及楼梯间墙体粉刷</w:t>
      </w:r>
      <w:r>
        <w:rPr>
          <w:rFonts w:hint="eastAsia" w:ascii="黑体" w:hAnsi="黑体" w:eastAsia="黑体" w:cs="黑体"/>
          <w:sz w:val="44"/>
          <w:szCs w:val="44"/>
          <w:lang w:val="en-US" w:eastAsia="zh-CN"/>
        </w:rPr>
        <w:t>项目竞价文件</w:t>
      </w:r>
    </w:p>
    <w:p w14:paraId="44BE0F7C">
      <w:pPr>
        <w:keepNext w:val="0"/>
        <w:keepLines w:val="0"/>
        <w:pageBreakBefore w:val="0"/>
        <w:kinsoku/>
        <w:overflowPunct/>
        <w:topLinePunct w:val="0"/>
        <w:bidi w:val="0"/>
        <w:spacing w:line="520" w:lineRule="exact"/>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项目概况</w:t>
      </w:r>
      <w:r>
        <w:rPr>
          <w:rFonts w:hint="eastAsia" w:ascii="黑体" w:hAnsi="黑体" w:eastAsia="黑体" w:cs="黑体"/>
          <w:sz w:val="32"/>
          <w:szCs w:val="32"/>
        </w:rPr>
        <w:t>：</w:t>
      </w:r>
    </w:p>
    <w:p w14:paraId="086FDBDF">
      <w:pPr>
        <w:keepNext w:val="0"/>
        <w:keepLines w:val="0"/>
        <w:pageBreakBefore w:val="0"/>
        <w:widowControl/>
        <w:kinsoku/>
        <w:overflowPunct/>
        <w:topLinePunct w:val="0"/>
        <w:bidi w:val="0"/>
        <w:adjustRightInd w:val="0"/>
        <w:snapToGrid w:val="0"/>
        <w:spacing w:line="520" w:lineRule="exact"/>
        <w:ind w:firstLine="320" w:firstLineChars="100"/>
        <w:jc w:val="left"/>
        <w:textAlignment w:val="auto"/>
        <w:rPr>
          <w:rFonts w:hint="default" w:ascii="仿宋" w:hAnsi="仿宋" w:eastAsia="仿宋" w:cs="仿宋"/>
          <w:bCs/>
          <w:color w:val="auto"/>
          <w:kern w:val="21"/>
          <w:sz w:val="32"/>
          <w:szCs w:val="32"/>
          <w:lang w:val="en-US" w:eastAsia="zh-CN"/>
        </w:rPr>
      </w:pPr>
      <w:r>
        <w:rPr>
          <w:rFonts w:hint="eastAsia" w:ascii="仿宋" w:hAnsi="仿宋" w:eastAsia="仿宋" w:cs="仿宋"/>
          <w:bCs/>
          <w:color w:val="auto"/>
          <w:kern w:val="21"/>
          <w:sz w:val="32"/>
          <w:szCs w:val="32"/>
        </w:rPr>
        <w:t>1</w:t>
      </w:r>
      <w:r>
        <w:rPr>
          <w:rFonts w:hint="eastAsia" w:ascii="仿宋" w:hAnsi="仿宋" w:eastAsia="仿宋" w:cs="仿宋"/>
          <w:bCs/>
          <w:color w:val="auto"/>
          <w:kern w:val="21"/>
          <w:sz w:val="32"/>
          <w:szCs w:val="32"/>
          <w:lang w:val="en-US" w:eastAsia="zh-CN"/>
        </w:rPr>
        <w:t>.</w:t>
      </w:r>
      <w:r>
        <w:rPr>
          <w:rFonts w:hint="eastAsia" w:ascii="仿宋" w:hAnsi="仿宋" w:eastAsia="仿宋" w:cs="仿宋"/>
          <w:bCs/>
          <w:color w:val="auto"/>
          <w:kern w:val="21"/>
          <w:sz w:val="32"/>
          <w:szCs w:val="32"/>
        </w:rPr>
        <w:t>项目名称</w:t>
      </w:r>
      <w:r>
        <w:rPr>
          <w:rFonts w:hint="eastAsia" w:ascii="仿宋" w:hAnsi="仿宋" w:eastAsia="仿宋" w:cs="仿宋"/>
          <w:bCs/>
          <w:color w:val="auto"/>
          <w:kern w:val="21"/>
          <w:sz w:val="32"/>
          <w:szCs w:val="32"/>
          <w:lang w:val="en-US" w:eastAsia="zh-CN"/>
        </w:rPr>
        <w:t>:衡阳县消防救援大队值班室防水补漏及楼梯间墙体粉刷项目。</w:t>
      </w:r>
    </w:p>
    <w:p w14:paraId="285D3484">
      <w:pPr>
        <w:keepNext w:val="0"/>
        <w:keepLines w:val="0"/>
        <w:pageBreakBefore w:val="0"/>
        <w:widowControl/>
        <w:kinsoku/>
        <w:overflowPunct/>
        <w:topLinePunct w:val="0"/>
        <w:bidi w:val="0"/>
        <w:adjustRightInd w:val="0"/>
        <w:snapToGrid w:val="0"/>
        <w:spacing w:line="520" w:lineRule="exact"/>
        <w:ind w:firstLine="320" w:firstLineChars="100"/>
        <w:jc w:val="left"/>
        <w:textAlignment w:val="auto"/>
        <w:rPr>
          <w:rFonts w:hint="eastAsia" w:ascii="仿宋" w:hAnsi="仿宋" w:eastAsia="仿宋" w:cs="仿宋"/>
          <w:bCs/>
          <w:color w:val="auto"/>
          <w:kern w:val="21"/>
          <w:sz w:val="32"/>
          <w:szCs w:val="32"/>
        </w:rPr>
      </w:pPr>
      <w:r>
        <w:rPr>
          <w:rFonts w:hint="eastAsia" w:ascii="仿宋" w:hAnsi="仿宋" w:eastAsia="仿宋" w:cs="仿宋"/>
          <w:bCs/>
          <w:color w:val="auto"/>
          <w:kern w:val="21"/>
          <w:sz w:val="32"/>
          <w:szCs w:val="32"/>
        </w:rPr>
        <w:t>2</w:t>
      </w:r>
      <w:r>
        <w:rPr>
          <w:rFonts w:hint="eastAsia" w:ascii="仿宋" w:hAnsi="仿宋" w:eastAsia="仿宋" w:cs="仿宋"/>
          <w:bCs/>
          <w:color w:val="auto"/>
          <w:kern w:val="21"/>
          <w:sz w:val="32"/>
          <w:szCs w:val="32"/>
          <w:lang w:val="en-US" w:eastAsia="zh-CN"/>
        </w:rPr>
        <w:t>.</w:t>
      </w:r>
      <w:r>
        <w:rPr>
          <w:rFonts w:hint="eastAsia" w:ascii="仿宋" w:hAnsi="仿宋" w:eastAsia="仿宋" w:cs="仿宋"/>
          <w:bCs/>
          <w:color w:val="auto"/>
          <w:kern w:val="21"/>
          <w:sz w:val="32"/>
          <w:szCs w:val="32"/>
        </w:rPr>
        <w:t>采购方式：电子卖场竞价</w:t>
      </w:r>
    </w:p>
    <w:p w14:paraId="71F7B5B0">
      <w:pPr>
        <w:keepNext w:val="0"/>
        <w:keepLines w:val="0"/>
        <w:pageBreakBefore w:val="0"/>
        <w:kinsoku/>
        <w:overflowPunct/>
        <w:topLinePunct w:val="0"/>
        <w:bidi w:val="0"/>
        <w:spacing w:line="520" w:lineRule="exact"/>
        <w:ind w:firstLine="320" w:firstLineChars="100"/>
        <w:textAlignment w:val="auto"/>
        <w:rPr>
          <w:rFonts w:hint="eastAsia" w:ascii="仿宋" w:hAnsi="仿宋" w:eastAsia="仿宋" w:cs="仿宋"/>
          <w:bCs/>
          <w:color w:val="auto"/>
          <w:kern w:val="21"/>
          <w:sz w:val="32"/>
          <w:szCs w:val="32"/>
        </w:rPr>
      </w:pPr>
      <w:r>
        <w:rPr>
          <w:rFonts w:hint="eastAsia" w:ascii="仿宋" w:hAnsi="仿宋" w:eastAsia="仿宋" w:cs="仿宋"/>
          <w:bCs/>
          <w:color w:val="auto"/>
          <w:kern w:val="21"/>
          <w:sz w:val="32"/>
          <w:szCs w:val="32"/>
        </w:rPr>
        <w:t>3</w:t>
      </w:r>
      <w:r>
        <w:rPr>
          <w:rFonts w:hint="eastAsia" w:ascii="仿宋" w:hAnsi="仿宋" w:eastAsia="仿宋" w:cs="仿宋"/>
          <w:bCs/>
          <w:color w:val="auto"/>
          <w:kern w:val="21"/>
          <w:sz w:val="32"/>
          <w:szCs w:val="32"/>
          <w:lang w:val="en-US" w:eastAsia="zh-CN"/>
        </w:rPr>
        <w:t>.</w:t>
      </w:r>
      <w:r>
        <w:rPr>
          <w:rFonts w:hint="eastAsia" w:ascii="仿宋" w:hAnsi="仿宋" w:eastAsia="仿宋" w:cs="仿宋"/>
          <w:bCs/>
          <w:color w:val="auto"/>
          <w:kern w:val="21"/>
          <w:sz w:val="32"/>
          <w:szCs w:val="32"/>
        </w:rPr>
        <w:t>采购控制</w:t>
      </w:r>
      <w:r>
        <w:rPr>
          <w:rFonts w:hint="eastAsia" w:ascii="仿宋" w:hAnsi="仿宋" w:eastAsia="仿宋" w:cs="仿宋"/>
          <w:bCs/>
          <w:color w:val="auto"/>
          <w:kern w:val="21"/>
          <w:sz w:val="32"/>
          <w:szCs w:val="32"/>
          <w:lang w:eastAsia="zh-CN"/>
        </w:rPr>
        <w:t>总</w:t>
      </w:r>
      <w:r>
        <w:rPr>
          <w:rFonts w:hint="eastAsia" w:ascii="仿宋" w:hAnsi="仿宋" w:eastAsia="仿宋" w:cs="仿宋"/>
          <w:bCs/>
          <w:color w:val="auto"/>
          <w:kern w:val="21"/>
          <w:sz w:val="32"/>
          <w:szCs w:val="32"/>
        </w:rPr>
        <w:t>价：￥</w:t>
      </w:r>
      <w:r>
        <w:rPr>
          <w:rFonts w:hint="eastAsia" w:ascii="仿宋" w:hAnsi="仿宋" w:eastAsia="仿宋" w:cs="仿宋"/>
          <w:bCs/>
          <w:color w:val="auto"/>
          <w:kern w:val="21"/>
          <w:sz w:val="32"/>
          <w:szCs w:val="32"/>
          <w:lang w:val="en-US" w:eastAsia="zh-CN"/>
        </w:rPr>
        <w:t>24000</w:t>
      </w:r>
      <w:r>
        <w:rPr>
          <w:rFonts w:hint="eastAsia" w:ascii="仿宋" w:hAnsi="仿宋" w:eastAsia="仿宋" w:cs="仿宋"/>
          <w:bCs/>
          <w:color w:val="auto"/>
          <w:kern w:val="21"/>
          <w:sz w:val="32"/>
          <w:szCs w:val="32"/>
        </w:rPr>
        <w:t>元。</w:t>
      </w:r>
    </w:p>
    <w:p w14:paraId="0491A202">
      <w:pPr>
        <w:keepNext w:val="0"/>
        <w:keepLines w:val="0"/>
        <w:pageBreakBefore w:val="0"/>
        <w:widowControl/>
        <w:kinsoku/>
        <w:overflowPunct/>
        <w:topLinePunct w:val="0"/>
        <w:bidi w:val="0"/>
        <w:adjustRightInd w:val="0"/>
        <w:snapToGrid w:val="0"/>
        <w:spacing w:line="520" w:lineRule="exact"/>
        <w:ind w:firstLine="320" w:firstLineChars="100"/>
        <w:jc w:val="left"/>
        <w:textAlignment w:val="auto"/>
        <w:rPr>
          <w:rFonts w:hint="default" w:ascii="仿宋" w:hAnsi="仿宋" w:eastAsia="仿宋" w:cs="仿宋"/>
          <w:bCs/>
          <w:color w:val="auto"/>
          <w:kern w:val="21"/>
          <w:sz w:val="32"/>
          <w:szCs w:val="32"/>
          <w:lang w:val="en-US" w:eastAsia="zh-CN"/>
        </w:rPr>
      </w:pPr>
      <w:r>
        <w:rPr>
          <w:rFonts w:hint="eastAsia" w:asciiTheme="minorEastAsia" w:hAnsiTheme="minorEastAsia" w:eastAsiaTheme="minorEastAsia" w:cstheme="minorEastAsia"/>
          <w:color w:val="auto"/>
          <w:sz w:val="32"/>
          <w:szCs w:val="32"/>
          <w:lang w:val="en-US" w:eastAsia="zh-CN"/>
        </w:rPr>
        <w:t>4.</w:t>
      </w:r>
      <w:r>
        <w:rPr>
          <w:rFonts w:hint="eastAsia" w:ascii="仿宋" w:hAnsi="仿宋" w:eastAsia="仿宋" w:cs="仿宋"/>
          <w:bCs/>
          <w:color w:val="auto"/>
          <w:kern w:val="21"/>
          <w:sz w:val="32"/>
          <w:szCs w:val="32"/>
          <w:lang w:val="en-US" w:eastAsia="zh-CN" w:bidi="ar-SA"/>
        </w:rPr>
        <w:t>项目概况：衡阳县消防救援大队</w:t>
      </w:r>
      <w:r>
        <w:rPr>
          <w:rFonts w:hint="eastAsia" w:ascii="仿宋" w:hAnsi="仿宋" w:eastAsia="仿宋" w:cs="仿宋"/>
          <w:bCs/>
          <w:color w:val="auto"/>
          <w:kern w:val="21"/>
          <w:sz w:val="32"/>
          <w:szCs w:val="32"/>
          <w:lang w:val="en-US" w:eastAsia="zh-CN"/>
        </w:rPr>
        <w:t>值班室防水补漏及楼梯间墙体粉刷项目。</w:t>
      </w:r>
    </w:p>
    <w:p w14:paraId="78FAD445">
      <w:pPr>
        <w:pStyle w:val="7"/>
        <w:keepNext w:val="0"/>
        <w:keepLines w:val="0"/>
        <w:pageBreakBefore w:val="0"/>
        <w:numPr>
          <w:ilvl w:val="0"/>
          <w:numId w:val="0"/>
        </w:numPr>
        <w:kinsoku/>
        <w:overflowPunct/>
        <w:topLinePunct w:val="0"/>
        <w:bidi w:val="0"/>
        <w:spacing w:line="520" w:lineRule="exact"/>
        <w:ind w:firstLine="320" w:firstLineChars="100"/>
        <w:textAlignment w:val="auto"/>
        <w:rPr>
          <w:rFonts w:hint="eastAsia" w:ascii="仿宋" w:hAnsi="仿宋" w:eastAsia="仿宋" w:cs="仿宋"/>
          <w:bCs/>
          <w:color w:val="auto"/>
          <w:kern w:val="21"/>
          <w:sz w:val="32"/>
          <w:szCs w:val="32"/>
          <w:lang w:val="en-US" w:eastAsia="zh-CN" w:bidi="ar-SA"/>
        </w:rPr>
      </w:pPr>
    </w:p>
    <w:p w14:paraId="651142BB">
      <w:pPr>
        <w:keepNext w:val="0"/>
        <w:keepLines w:val="0"/>
        <w:pageBreakBefore w:val="0"/>
        <w:kinsoku/>
        <w:overflowPunct/>
        <w:topLinePunct w:val="0"/>
        <w:bidi w:val="0"/>
        <w:spacing w:line="52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、投标人资格要求：</w:t>
      </w:r>
    </w:p>
    <w:p w14:paraId="457BCF6B">
      <w:pPr>
        <w:keepNext w:val="0"/>
        <w:keepLines w:val="0"/>
        <w:pageBreakBefore w:val="0"/>
        <w:widowControl/>
        <w:kinsoku/>
        <w:overflowPunct/>
        <w:topLinePunct w:val="0"/>
        <w:bidi w:val="0"/>
        <w:adjustRightInd w:val="0"/>
        <w:snapToGrid w:val="0"/>
        <w:spacing w:line="520" w:lineRule="exact"/>
        <w:ind w:firstLine="320" w:firstLineChars="100"/>
        <w:jc w:val="left"/>
        <w:textAlignment w:val="auto"/>
        <w:rPr>
          <w:rFonts w:hint="eastAsia" w:ascii="仿宋" w:hAnsi="仿宋" w:eastAsia="仿宋" w:cs="仿宋"/>
          <w:bCs/>
          <w:color w:val="auto"/>
          <w:kern w:val="21"/>
          <w:sz w:val="32"/>
          <w:szCs w:val="32"/>
        </w:rPr>
      </w:pPr>
      <w:r>
        <w:rPr>
          <w:rFonts w:hint="eastAsia" w:ascii="仿宋" w:hAnsi="仿宋" w:eastAsia="仿宋" w:cs="仿宋"/>
          <w:bCs/>
          <w:color w:val="auto"/>
          <w:kern w:val="21"/>
          <w:sz w:val="32"/>
          <w:szCs w:val="32"/>
          <w:lang w:val="en-US" w:eastAsia="zh-CN"/>
        </w:rPr>
        <w:t>1.</w:t>
      </w:r>
      <w:r>
        <w:rPr>
          <w:rFonts w:hint="eastAsia" w:ascii="仿宋" w:hAnsi="仿宋" w:eastAsia="仿宋" w:cs="仿宋"/>
          <w:bCs/>
          <w:color w:val="auto"/>
          <w:kern w:val="21"/>
          <w:sz w:val="32"/>
          <w:szCs w:val="32"/>
        </w:rPr>
        <w:t>具备相应的经营范围和资质。</w:t>
      </w:r>
    </w:p>
    <w:p w14:paraId="579DC645">
      <w:pPr>
        <w:keepNext w:val="0"/>
        <w:keepLines w:val="0"/>
        <w:pageBreakBefore w:val="0"/>
        <w:widowControl/>
        <w:kinsoku/>
        <w:overflowPunct/>
        <w:topLinePunct w:val="0"/>
        <w:bidi w:val="0"/>
        <w:adjustRightInd w:val="0"/>
        <w:snapToGrid w:val="0"/>
        <w:spacing w:line="520" w:lineRule="exact"/>
        <w:ind w:firstLine="320" w:firstLineChars="100"/>
        <w:jc w:val="left"/>
        <w:textAlignment w:val="auto"/>
        <w:rPr>
          <w:rFonts w:hint="eastAsia" w:ascii="仿宋" w:hAnsi="仿宋" w:eastAsia="仿宋" w:cs="仿宋"/>
          <w:bCs/>
          <w:color w:val="auto"/>
          <w:kern w:val="21"/>
          <w:sz w:val="32"/>
          <w:szCs w:val="32"/>
        </w:rPr>
      </w:pPr>
      <w:r>
        <w:rPr>
          <w:rFonts w:hint="eastAsia" w:ascii="仿宋" w:hAnsi="仿宋" w:eastAsia="仿宋" w:cs="仿宋"/>
          <w:bCs/>
          <w:color w:val="auto"/>
          <w:kern w:val="21"/>
          <w:sz w:val="32"/>
          <w:szCs w:val="32"/>
          <w:lang w:val="en-US" w:eastAsia="zh-CN"/>
        </w:rPr>
        <w:t>2.无电子卖场不良记录</w:t>
      </w:r>
      <w:r>
        <w:rPr>
          <w:rFonts w:hint="eastAsia" w:ascii="仿宋" w:hAnsi="仿宋" w:eastAsia="仿宋" w:cs="仿宋"/>
          <w:bCs/>
          <w:color w:val="auto"/>
          <w:kern w:val="21"/>
          <w:sz w:val="32"/>
          <w:szCs w:val="32"/>
        </w:rPr>
        <w:t>。</w:t>
      </w:r>
    </w:p>
    <w:p w14:paraId="2D2F89AE">
      <w:pPr>
        <w:pStyle w:val="7"/>
        <w:keepNext w:val="0"/>
        <w:keepLines w:val="0"/>
        <w:pageBreakBefore w:val="0"/>
        <w:numPr>
          <w:ilvl w:val="0"/>
          <w:numId w:val="0"/>
        </w:numPr>
        <w:kinsoku/>
        <w:overflowPunct/>
        <w:topLinePunct w:val="0"/>
        <w:bidi w:val="0"/>
        <w:spacing w:line="520" w:lineRule="exact"/>
        <w:textAlignment w:val="auto"/>
        <w:rPr>
          <w:rFonts w:hint="eastAsia" w:ascii="仿宋" w:hAnsi="仿宋" w:eastAsia="仿宋" w:cs="仿宋"/>
          <w:bCs/>
          <w:color w:val="auto"/>
          <w:kern w:val="21"/>
          <w:sz w:val="32"/>
          <w:szCs w:val="32"/>
          <w:lang w:val="en-US" w:eastAsia="zh-CN" w:bidi="ar-SA"/>
        </w:rPr>
      </w:pPr>
      <w:r>
        <w:rPr>
          <w:rFonts w:hint="eastAsia" w:ascii="黑体" w:hAnsi="黑体" w:eastAsia="黑体" w:cs="黑体"/>
          <w:color w:val="auto"/>
          <w:kern w:val="2"/>
          <w:sz w:val="32"/>
          <w:szCs w:val="32"/>
          <w:lang w:val="en-US" w:eastAsia="zh-CN" w:bidi="ar-SA"/>
        </w:rPr>
        <w:t>三：投标文件递交截止时间：</w:t>
      </w:r>
      <w:r>
        <w:rPr>
          <w:rFonts w:hint="eastAsia" w:ascii="仿宋" w:hAnsi="仿宋" w:eastAsia="仿宋" w:cs="仿宋"/>
          <w:bCs/>
          <w:color w:val="auto"/>
          <w:kern w:val="21"/>
          <w:sz w:val="32"/>
          <w:szCs w:val="32"/>
          <w:lang w:val="en-US" w:eastAsia="zh-CN" w:bidi="ar-SA"/>
        </w:rPr>
        <w:t>湖南省政府采购电子卖场（https://hunan.zcygov.cn/）本项目报价文件上传截止时间。</w:t>
      </w:r>
    </w:p>
    <w:p w14:paraId="2622E15C">
      <w:pPr>
        <w:pStyle w:val="7"/>
        <w:keepNext w:val="0"/>
        <w:keepLines w:val="0"/>
        <w:pageBreakBefore w:val="0"/>
        <w:widowControl w:val="0"/>
        <w:numPr>
          <w:ilvl w:val="0"/>
          <w:numId w:val="0"/>
        </w:numPr>
        <w:kinsoku/>
        <w:wordWrap w:val="0"/>
        <w:overflowPunct/>
        <w:topLinePunct w:val="0"/>
        <w:autoSpaceDE/>
        <w:autoSpaceDN/>
        <w:bidi w:val="0"/>
        <w:adjustRightInd/>
        <w:snapToGrid/>
        <w:spacing w:line="520" w:lineRule="exact"/>
        <w:textAlignment w:val="auto"/>
        <w:rPr>
          <w:rFonts w:hint="default" w:asciiTheme="minorEastAsia" w:hAnsiTheme="minorEastAsia" w:eastAsiaTheme="minorEastAsia" w:cstheme="minorEastAsia"/>
          <w:color w:val="auto"/>
          <w:sz w:val="32"/>
          <w:szCs w:val="32"/>
          <w:lang w:val="en-US" w:eastAsia="zh-CN"/>
        </w:rPr>
      </w:pPr>
      <w:r>
        <w:rPr>
          <w:rFonts w:hint="eastAsia" w:ascii="黑体" w:hAnsi="黑体" w:eastAsia="黑体" w:cs="黑体"/>
          <w:color w:val="auto"/>
          <w:kern w:val="2"/>
          <w:sz w:val="32"/>
          <w:szCs w:val="32"/>
          <w:lang w:val="en-US" w:eastAsia="zh-CN" w:bidi="ar-SA"/>
        </w:rPr>
        <w:t>四：投标文件递交地点：</w:t>
      </w:r>
      <w:r>
        <w:rPr>
          <w:rFonts w:hint="eastAsia" w:ascii="仿宋" w:hAnsi="仿宋" w:eastAsia="仿宋" w:cs="仿宋"/>
          <w:bCs/>
          <w:color w:val="auto"/>
          <w:kern w:val="21"/>
          <w:sz w:val="32"/>
          <w:szCs w:val="32"/>
          <w:lang w:val="en-US" w:eastAsia="zh-CN" w:bidi="ar-SA"/>
        </w:rPr>
        <w:t>由投标人编制响应文件并上传到湖南省政府采购电子卖场（https://hunan.zcygov.cn/）</w:t>
      </w:r>
    </w:p>
    <w:p w14:paraId="54971182">
      <w:pPr>
        <w:keepNext w:val="0"/>
        <w:keepLines w:val="0"/>
        <w:pageBreakBefore w:val="0"/>
        <w:kinsoku/>
        <w:overflowPunct/>
        <w:topLinePunct w:val="0"/>
        <w:bidi w:val="0"/>
        <w:spacing w:line="52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、投标要求：</w:t>
      </w:r>
    </w:p>
    <w:p w14:paraId="7082E4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 报价一览表（见附件）</w:t>
      </w:r>
    </w:p>
    <w:p w14:paraId="763CCE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企业营业执照等复印件（盖公章）</w:t>
      </w:r>
    </w:p>
    <w:p w14:paraId="694C2576">
      <w:pPr>
        <w:keepNext w:val="0"/>
        <w:keepLines w:val="0"/>
        <w:pageBreakBefore w:val="0"/>
        <w:widowControl w:val="0"/>
        <w:numPr>
          <w:ilvl w:val="0"/>
          <w:numId w:val="0"/>
        </w:numPr>
        <w:kinsoku/>
        <w:wordWrap/>
        <w:overflowPunct w:val="0"/>
        <w:topLinePunct/>
        <w:autoSpaceDE w:val="0"/>
        <w:autoSpaceDN w:val="0"/>
        <w:bidi w:val="0"/>
        <w:adjustRightInd/>
        <w:snapToGrid w:val="0"/>
        <w:spacing w:line="5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3.供应商法定代表人身份证明（格式自拟）</w:t>
      </w:r>
    </w:p>
    <w:p w14:paraId="37FFAA5A">
      <w:pPr>
        <w:keepNext w:val="0"/>
        <w:keepLines w:val="0"/>
        <w:pageBreakBefore w:val="0"/>
        <w:widowControl w:val="0"/>
        <w:numPr>
          <w:ilvl w:val="0"/>
          <w:numId w:val="0"/>
        </w:numPr>
        <w:kinsoku/>
        <w:wordWrap/>
        <w:overflowPunct w:val="0"/>
        <w:topLinePunct/>
        <w:autoSpaceDE w:val="0"/>
        <w:autoSpaceDN w:val="0"/>
        <w:bidi w:val="0"/>
        <w:adjustRightInd/>
        <w:snapToGrid w:val="0"/>
        <w:spacing w:line="5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 其他应当提供的响应文件资料</w:t>
      </w:r>
    </w:p>
    <w:p w14:paraId="60F7788F">
      <w:pPr>
        <w:keepNext w:val="0"/>
        <w:keepLines w:val="0"/>
        <w:pageBreakBefore w:val="0"/>
        <w:kinsoku/>
        <w:overflowPunct/>
        <w:topLinePunct w:val="0"/>
        <w:bidi w:val="0"/>
        <w:spacing w:line="52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、评标标准：</w:t>
      </w:r>
    </w:p>
    <w:p w14:paraId="3DDB044E">
      <w:pPr>
        <w:keepNext w:val="0"/>
        <w:keepLines w:val="0"/>
        <w:pageBreakBefore w:val="0"/>
        <w:widowControl/>
        <w:kinsoku/>
        <w:overflowPunct/>
        <w:topLinePunct w:val="0"/>
        <w:bidi w:val="0"/>
        <w:adjustRightInd w:val="0"/>
        <w:snapToGrid w:val="0"/>
        <w:spacing w:line="520" w:lineRule="exact"/>
        <w:ind w:firstLine="320" w:firstLineChars="100"/>
        <w:jc w:val="left"/>
        <w:textAlignment w:val="auto"/>
        <w:rPr>
          <w:rFonts w:hint="eastAsia" w:ascii="仿宋" w:hAnsi="仿宋" w:eastAsia="仿宋" w:cs="仿宋"/>
          <w:b w:val="0"/>
          <w:bCs/>
          <w:color w:val="auto"/>
          <w:kern w:val="21"/>
          <w:sz w:val="32"/>
          <w:szCs w:val="32"/>
          <w:highlight w:val="none"/>
          <w:lang w:val="en-US" w:eastAsia="zh-CN"/>
        </w:rPr>
      </w:pPr>
      <w:r>
        <w:rPr>
          <w:rFonts w:hint="eastAsia" w:ascii="仿宋" w:hAnsi="仿宋" w:eastAsia="仿宋" w:cs="仿宋"/>
          <w:b w:val="0"/>
          <w:bCs/>
          <w:color w:val="auto"/>
          <w:kern w:val="21"/>
          <w:sz w:val="32"/>
          <w:szCs w:val="32"/>
          <w:highlight w:val="none"/>
          <w:lang w:val="en-US" w:eastAsia="zh-CN"/>
        </w:rPr>
        <w:t>1.投标价格的合理性。</w:t>
      </w:r>
    </w:p>
    <w:p w14:paraId="044826F8">
      <w:pPr>
        <w:keepNext w:val="0"/>
        <w:keepLines w:val="0"/>
        <w:pageBreakBefore w:val="0"/>
        <w:widowControl/>
        <w:kinsoku/>
        <w:overflowPunct/>
        <w:topLinePunct w:val="0"/>
        <w:bidi w:val="0"/>
        <w:adjustRightInd w:val="0"/>
        <w:snapToGrid w:val="0"/>
        <w:spacing w:line="520" w:lineRule="exact"/>
        <w:ind w:firstLine="320" w:firstLineChars="100"/>
        <w:jc w:val="left"/>
        <w:textAlignment w:val="auto"/>
        <w:rPr>
          <w:rFonts w:hint="eastAsia" w:ascii="仿宋" w:hAnsi="仿宋" w:eastAsia="仿宋" w:cs="仿宋"/>
          <w:b w:val="0"/>
          <w:bCs/>
          <w:color w:val="auto"/>
          <w:kern w:val="21"/>
          <w:sz w:val="32"/>
          <w:szCs w:val="32"/>
          <w:highlight w:val="none"/>
          <w:lang w:val="en-US" w:eastAsia="zh-CN"/>
        </w:rPr>
      </w:pPr>
      <w:r>
        <w:rPr>
          <w:rFonts w:hint="eastAsia" w:ascii="仿宋" w:hAnsi="仿宋" w:eastAsia="仿宋" w:cs="仿宋"/>
          <w:b w:val="0"/>
          <w:bCs/>
          <w:color w:val="auto"/>
          <w:kern w:val="21"/>
          <w:sz w:val="32"/>
          <w:szCs w:val="32"/>
          <w:highlight w:val="none"/>
          <w:lang w:val="en-US" w:eastAsia="zh-CN"/>
        </w:rPr>
        <w:t>2.投标人的综合实力。</w:t>
      </w:r>
    </w:p>
    <w:p w14:paraId="37999B42">
      <w:pPr>
        <w:keepNext w:val="0"/>
        <w:keepLines w:val="0"/>
        <w:pageBreakBefore w:val="0"/>
        <w:widowControl/>
        <w:kinsoku/>
        <w:overflowPunct/>
        <w:topLinePunct w:val="0"/>
        <w:bidi w:val="0"/>
        <w:adjustRightInd w:val="0"/>
        <w:snapToGrid w:val="0"/>
        <w:spacing w:line="520" w:lineRule="exact"/>
        <w:ind w:firstLine="320" w:firstLineChars="100"/>
        <w:jc w:val="left"/>
        <w:textAlignment w:val="auto"/>
        <w:rPr>
          <w:rFonts w:hint="eastAsia" w:ascii="仿宋" w:hAnsi="仿宋" w:eastAsia="仿宋" w:cs="仿宋"/>
          <w:b w:val="0"/>
          <w:bCs/>
          <w:color w:val="auto"/>
          <w:kern w:val="21"/>
          <w:sz w:val="32"/>
          <w:szCs w:val="32"/>
          <w:highlight w:val="none"/>
          <w:lang w:val="en-US" w:eastAsia="zh-CN"/>
        </w:rPr>
      </w:pPr>
      <w:r>
        <w:rPr>
          <w:rFonts w:hint="eastAsia" w:ascii="仿宋" w:hAnsi="仿宋" w:eastAsia="仿宋" w:cs="仿宋"/>
          <w:b w:val="0"/>
          <w:bCs/>
          <w:color w:val="auto"/>
          <w:kern w:val="21"/>
          <w:sz w:val="32"/>
          <w:szCs w:val="32"/>
          <w:highlight w:val="none"/>
          <w:lang w:val="en-US" w:eastAsia="zh-CN"/>
        </w:rPr>
        <w:t>3.投标公司是否满足竞价文件要求。</w:t>
      </w:r>
    </w:p>
    <w:p w14:paraId="6A7844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bCs/>
          <w:sz w:val="32"/>
          <w:szCs w:val="32"/>
          <w:lang w:val="en-US" w:eastAsia="zh-CN"/>
        </w:rPr>
      </w:pPr>
      <w:r>
        <w:rPr>
          <w:rFonts w:hint="eastAsia" w:ascii="黑体" w:hAnsi="黑体" w:eastAsia="黑体" w:cs="黑体"/>
          <w:b/>
          <w:bCs/>
          <w:sz w:val="32"/>
          <w:szCs w:val="32"/>
          <w:lang w:val="en-US" w:eastAsia="zh-CN"/>
        </w:rPr>
        <w:t>七、</w:t>
      </w:r>
      <w:r>
        <w:rPr>
          <w:rFonts w:hint="eastAsia" w:ascii="黑体" w:hAnsi="黑体" w:eastAsia="黑体" w:cs="黑体"/>
          <w:b/>
          <w:bCs/>
          <w:sz w:val="32"/>
          <w:szCs w:val="32"/>
        </w:rPr>
        <w:t>付款方式：</w:t>
      </w:r>
    </w:p>
    <w:p w14:paraId="0ADE1F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 维修项目按验收完成通过付款，开具增值税务发票，一次性结算。</w:t>
      </w:r>
    </w:p>
    <w:p w14:paraId="679926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 中标人凭以下有效文件向采购人申请支付货款：①合同；②中标人根据双方确认的实际金额开具的正式发票；③其他应当提供的文件或资料。</w:t>
      </w:r>
    </w:p>
    <w:p w14:paraId="3B3976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 采购人收到中标人货款支付申请且相关资料完整真实有效的，按程序办理货款支付手续。</w:t>
      </w:r>
    </w:p>
    <w:p w14:paraId="357F64DB">
      <w:pPr>
        <w:keepNext w:val="0"/>
        <w:keepLines w:val="0"/>
        <w:pageBreakBefore w:val="0"/>
        <w:kinsoku/>
        <w:overflowPunct/>
        <w:topLinePunct w:val="0"/>
        <w:bidi w:val="0"/>
        <w:spacing w:line="52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八</w:t>
      </w:r>
      <w:r>
        <w:rPr>
          <w:rFonts w:hint="eastAsia" w:ascii="黑体" w:hAnsi="黑体" w:eastAsia="黑体" w:cs="黑体"/>
          <w:sz w:val="32"/>
          <w:szCs w:val="32"/>
        </w:rPr>
        <w:t>、联系方式：</w:t>
      </w:r>
    </w:p>
    <w:p w14:paraId="433D93EC">
      <w:pPr>
        <w:keepNext w:val="0"/>
        <w:keepLines w:val="0"/>
        <w:pageBreakBefore w:val="0"/>
        <w:widowControl/>
        <w:kinsoku/>
        <w:overflowPunct/>
        <w:topLinePunct w:val="0"/>
        <w:bidi w:val="0"/>
        <w:adjustRightInd w:val="0"/>
        <w:snapToGrid w:val="0"/>
        <w:spacing w:line="520" w:lineRule="exact"/>
        <w:ind w:firstLine="320" w:firstLineChars="100"/>
        <w:jc w:val="left"/>
        <w:textAlignment w:val="auto"/>
        <w:rPr>
          <w:rFonts w:hint="eastAsia" w:ascii="仿宋" w:hAnsi="仿宋" w:eastAsia="仿宋" w:cs="仿宋"/>
          <w:b w:val="0"/>
          <w:bCs/>
          <w:color w:val="auto"/>
          <w:kern w:val="21"/>
          <w:sz w:val="32"/>
          <w:szCs w:val="32"/>
          <w:highlight w:val="none"/>
          <w:lang w:val="en-US" w:eastAsia="zh-CN"/>
        </w:rPr>
      </w:pPr>
      <w:r>
        <w:rPr>
          <w:rFonts w:hint="eastAsia" w:ascii="仿宋" w:hAnsi="仿宋" w:eastAsia="仿宋" w:cs="仿宋"/>
          <w:b w:val="0"/>
          <w:bCs/>
          <w:color w:val="auto"/>
          <w:kern w:val="21"/>
          <w:sz w:val="32"/>
          <w:szCs w:val="32"/>
          <w:highlight w:val="none"/>
          <w:lang w:val="en-US" w:eastAsia="zh-CN"/>
        </w:rPr>
        <w:t>招标单位：衡阳县消防救援大队</w:t>
      </w:r>
    </w:p>
    <w:p w14:paraId="0290B5AE">
      <w:pPr>
        <w:keepNext w:val="0"/>
        <w:keepLines w:val="0"/>
        <w:pageBreakBefore w:val="0"/>
        <w:widowControl/>
        <w:kinsoku/>
        <w:overflowPunct/>
        <w:topLinePunct w:val="0"/>
        <w:bidi w:val="0"/>
        <w:adjustRightInd w:val="0"/>
        <w:snapToGrid w:val="0"/>
        <w:spacing w:line="520" w:lineRule="exact"/>
        <w:ind w:firstLine="320" w:firstLineChars="100"/>
        <w:jc w:val="left"/>
        <w:textAlignment w:val="auto"/>
        <w:rPr>
          <w:rFonts w:hint="eastAsia" w:ascii="仿宋" w:hAnsi="仿宋" w:eastAsia="仿宋" w:cs="仿宋"/>
          <w:b w:val="0"/>
          <w:bCs/>
          <w:color w:val="auto"/>
          <w:kern w:val="21"/>
          <w:sz w:val="32"/>
          <w:szCs w:val="32"/>
          <w:highlight w:val="none"/>
          <w:lang w:val="en-US" w:eastAsia="zh-CN"/>
        </w:rPr>
      </w:pPr>
      <w:r>
        <w:rPr>
          <w:rFonts w:hint="eastAsia" w:ascii="仿宋" w:hAnsi="仿宋" w:eastAsia="仿宋" w:cs="仿宋"/>
          <w:b w:val="0"/>
          <w:bCs/>
          <w:color w:val="auto"/>
          <w:kern w:val="21"/>
          <w:sz w:val="32"/>
          <w:szCs w:val="32"/>
          <w:highlight w:val="none"/>
          <w:lang w:val="en-US" w:eastAsia="zh-CN"/>
        </w:rPr>
        <w:t>联系人：杨帅帅</w:t>
      </w:r>
    </w:p>
    <w:p w14:paraId="0D5DFCF8">
      <w:pPr>
        <w:keepNext w:val="0"/>
        <w:keepLines w:val="0"/>
        <w:pageBreakBefore w:val="0"/>
        <w:widowControl/>
        <w:kinsoku/>
        <w:overflowPunct/>
        <w:topLinePunct w:val="0"/>
        <w:bidi w:val="0"/>
        <w:adjustRightInd w:val="0"/>
        <w:snapToGrid w:val="0"/>
        <w:spacing w:line="520" w:lineRule="exact"/>
        <w:ind w:firstLine="320" w:firstLineChars="100"/>
        <w:jc w:val="left"/>
        <w:textAlignment w:val="auto"/>
        <w:rPr>
          <w:rFonts w:hint="eastAsia" w:ascii="仿宋" w:hAnsi="仿宋" w:eastAsia="仿宋" w:cs="仿宋"/>
          <w:b w:val="0"/>
          <w:bCs/>
          <w:color w:val="auto"/>
          <w:kern w:val="21"/>
          <w:sz w:val="32"/>
          <w:szCs w:val="32"/>
          <w:highlight w:val="none"/>
          <w:lang w:val="en-US" w:eastAsia="zh-CN"/>
        </w:rPr>
      </w:pPr>
      <w:r>
        <w:rPr>
          <w:rFonts w:hint="eastAsia" w:ascii="仿宋" w:hAnsi="仿宋" w:eastAsia="仿宋" w:cs="仿宋"/>
          <w:b w:val="0"/>
          <w:bCs/>
          <w:color w:val="auto"/>
          <w:kern w:val="21"/>
          <w:sz w:val="32"/>
          <w:szCs w:val="32"/>
          <w:highlight w:val="none"/>
          <w:lang w:val="en-US" w:eastAsia="zh-CN"/>
        </w:rPr>
        <w:t>联系电话：18229249144</w:t>
      </w:r>
    </w:p>
    <w:p w14:paraId="5475A9BE">
      <w:pPr>
        <w:keepNext w:val="0"/>
        <w:keepLines w:val="0"/>
        <w:pageBreakBefore w:val="0"/>
        <w:widowControl/>
        <w:kinsoku/>
        <w:overflowPunct/>
        <w:topLinePunct w:val="0"/>
        <w:bidi w:val="0"/>
        <w:adjustRightInd w:val="0"/>
        <w:snapToGrid w:val="0"/>
        <w:spacing w:line="520" w:lineRule="exact"/>
        <w:ind w:firstLine="320" w:firstLineChars="100"/>
        <w:jc w:val="left"/>
        <w:textAlignment w:val="auto"/>
        <w:rPr>
          <w:rFonts w:hint="default" w:ascii="仿宋" w:hAnsi="仿宋" w:eastAsia="仿宋" w:cs="仿宋"/>
          <w:b w:val="0"/>
          <w:bCs/>
          <w:color w:val="auto"/>
          <w:kern w:val="21"/>
          <w:sz w:val="32"/>
          <w:szCs w:val="32"/>
          <w:highlight w:val="none"/>
          <w:lang w:val="en-US" w:eastAsia="zh-CN"/>
        </w:rPr>
      </w:pPr>
      <w:r>
        <w:rPr>
          <w:rFonts w:hint="eastAsia" w:ascii="仿宋" w:hAnsi="仿宋" w:eastAsia="仿宋" w:cs="仿宋"/>
          <w:b w:val="0"/>
          <w:bCs/>
          <w:color w:val="auto"/>
          <w:kern w:val="21"/>
          <w:sz w:val="32"/>
          <w:szCs w:val="32"/>
          <w:highlight w:val="none"/>
          <w:lang w:val="en-US" w:eastAsia="zh-CN"/>
        </w:rPr>
        <w:t>联系地址：衡阳市衡阳县西渡镇蒸阳大道275号消防大队</w:t>
      </w:r>
    </w:p>
    <w:p w14:paraId="291AD4F7">
      <w:pPr>
        <w:keepNext w:val="0"/>
        <w:keepLines w:val="0"/>
        <w:pageBreakBefore w:val="0"/>
        <w:kinsoku/>
        <w:overflowPunct/>
        <w:topLinePunct w:val="0"/>
        <w:bidi w:val="0"/>
        <w:spacing w:line="52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、其他</w:t>
      </w:r>
      <w:r>
        <w:rPr>
          <w:rFonts w:hint="eastAsia" w:ascii="黑体" w:hAnsi="黑体" w:eastAsia="黑体" w:cs="黑体"/>
          <w:sz w:val="32"/>
          <w:szCs w:val="32"/>
          <w:lang w:val="en-US" w:eastAsia="zh-CN"/>
        </w:rPr>
        <w:t>要求</w:t>
      </w:r>
      <w:r>
        <w:rPr>
          <w:rFonts w:hint="eastAsia" w:ascii="黑体" w:hAnsi="黑体" w:eastAsia="黑体" w:cs="黑体"/>
          <w:sz w:val="32"/>
          <w:szCs w:val="32"/>
        </w:rPr>
        <w:t>：</w:t>
      </w:r>
    </w:p>
    <w:p w14:paraId="464E671F">
      <w:pPr>
        <w:keepNext w:val="0"/>
        <w:keepLines w:val="0"/>
        <w:pageBreakBefore w:val="0"/>
        <w:widowControl/>
        <w:kinsoku/>
        <w:overflowPunct/>
        <w:topLinePunct w:val="0"/>
        <w:bidi w:val="0"/>
        <w:adjustRightInd w:val="0"/>
        <w:snapToGrid w:val="0"/>
        <w:spacing w:line="520" w:lineRule="exact"/>
        <w:ind w:firstLine="320" w:firstLineChars="100"/>
        <w:jc w:val="left"/>
        <w:textAlignment w:val="auto"/>
        <w:rPr>
          <w:rFonts w:hint="eastAsia" w:ascii="仿宋" w:hAnsi="仿宋" w:eastAsia="仿宋" w:cs="仿宋"/>
          <w:b w:val="0"/>
          <w:bCs/>
          <w:color w:val="auto"/>
          <w:kern w:val="21"/>
          <w:sz w:val="32"/>
          <w:szCs w:val="32"/>
          <w:highlight w:val="none"/>
          <w:lang w:val="en-US" w:eastAsia="zh-CN"/>
        </w:rPr>
      </w:pPr>
      <w:r>
        <w:rPr>
          <w:rFonts w:hint="eastAsia" w:ascii="仿宋" w:hAnsi="仿宋" w:eastAsia="仿宋" w:cs="仿宋"/>
          <w:b w:val="0"/>
          <w:bCs/>
          <w:color w:val="auto"/>
          <w:kern w:val="21"/>
          <w:sz w:val="32"/>
          <w:szCs w:val="32"/>
          <w:highlight w:val="none"/>
          <w:lang w:val="en-US" w:eastAsia="zh-CN"/>
        </w:rPr>
        <w:t>1.维修价格包含税、材料送货上门等费用；</w:t>
      </w:r>
    </w:p>
    <w:p w14:paraId="4D8AC7D0">
      <w:pPr>
        <w:keepNext w:val="0"/>
        <w:keepLines w:val="0"/>
        <w:pageBreakBefore w:val="0"/>
        <w:widowControl/>
        <w:kinsoku/>
        <w:overflowPunct/>
        <w:topLinePunct w:val="0"/>
        <w:bidi w:val="0"/>
        <w:adjustRightInd w:val="0"/>
        <w:snapToGrid w:val="0"/>
        <w:spacing w:line="520" w:lineRule="exact"/>
        <w:ind w:firstLine="320" w:firstLineChars="100"/>
        <w:jc w:val="left"/>
        <w:textAlignment w:val="auto"/>
        <w:rPr>
          <w:rFonts w:hint="eastAsia" w:ascii="仿宋" w:hAnsi="仿宋" w:eastAsia="仿宋" w:cs="仿宋"/>
          <w:b w:val="0"/>
          <w:bCs/>
          <w:color w:val="auto"/>
          <w:kern w:val="21"/>
          <w:sz w:val="32"/>
          <w:szCs w:val="32"/>
          <w:highlight w:val="none"/>
          <w:lang w:val="en-US" w:eastAsia="zh-CN"/>
        </w:rPr>
      </w:pPr>
      <w:r>
        <w:rPr>
          <w:rFonts w:hint="eastAsia" w:ascii="仿宋" w:hAnsi="仿宋" w:eastAsia="仿宋" w:cs="仿宋"/>
          <w:b w:val="0"/>
          <w:bCs/>
          <w:color w:val="auto"/>
          <w:kern w:val="21"/>
          <w:sz w:val="32"/>
          <w:szCs w:val="32"/>
          <w:highlight w:val="none"/>
          <w:lang w:val="en-US" w:eastAsia="zh-CN"/>
        </w:rPr>
        <w:t>2.竞价商家提供的建筑材料需符合市场达标，墙体材料不能甲醛超标符合环保标准；</w:t>
      </w:r>
    </w:p>
    <w:p w14:paraId="57B30593">
      <w:pPr>
        <w:pStyle w:val="6"/>
        <w:ind w:firstLine="320" w:firstLineChars="100"/>
        <w:rPr>
          <w:rFonts w:hint="default"/>
          <w:lang w:val="en-US" w:eastAsia="zh-CN"/>
        </w:rPr>
      </w:pPr>
      <w:r>
        <w:rPr>
          <w:rFonts w:hint="eastAsia" w:ascii="仿宋" w:hAnsi="仿宋" w:eastAsia="仿宋" w:cs="仿宋"/>
          <w:b w:val="0"/>
          <w:bCs/>
          <w:color w:val="auto"/>
          <w:kern w:val="21"/>
          <w:sz w:val="32"/>
          <w:szCs w:val="32"/>
          <w:highlight w:val="none"/>
          <w:lang w:val="en-US" w:eastAsia="zh-CN"/>
        </w:rPr>
        <w:t>3.维修及送货地点：衡阳市衡阳县西渡镇蒸阳大道275号消防大队。</w:t>
      </w:r>
    </w:p>
    <w:p w14:paraId="402AAE2B">
      <w:pPr>
        <w:ind w:left="192" w:leftChars="0" w:hanging="192" w:hangingChars="60"/>
        <w:jc w:val="left"/>
        <w:rPr>
          <w:rFonts w:hint="eastAsia" w:ascii="仿宋" w:hAnsi="仿宋" w:eastAsia="仿宋" w:cs="仿宋"/>
          <w:b w:val="0"/>
          <w:bCs/>
          <w:color w:val="auto"/>
          <w:kern w:val="21"/>
          <w:sz w:val="32"/>
          <w:szCs w:val="32"/>
          <w:highlight w:val="none"/>
          <w:lang w:val="en-US" w:eastAsia="zh-CN"/>
        </w:rPr>
      </w:pPr>
      <w:r>
        <w:rPr>
          <w:rFonts w:hint="eastAsia" w:ascii="仿宋" w:hAnsi="仿宋" w:eastAsia="仿宋" w:cs="仿宋"/>
          <w:b w:val="0"/>
          <w:bCs/>
          <w:color w:val="auto"/>
          <w:kern w:val="21"/>
          <w:sz w:val="32"/>
          <w:szCs w:val="32"/>
          <w:highlight w:val="none"/>
          <w:lang w:val="en-US" w:eastAsia="zh-CN"/>
        </w:rPr>
        <w:t xml:space="preserve">  4.维修的建筑材料不符合要求，甲方有权予以退还并不予付款。</w:t>
      </w:r>
    </w:p>
    <w:p w14:paraId="4E92780D">
      <w:pPr>
        <w:ind w:left="319" w:leftChars="152" w:firstLine="124" w:firstLineChars="39"/>
        <w:jc w:val="left"/>
        <w:rPr>
          <w:rFonts w:hint="default" w:ascii="仿宋" w:hAnsi="仿宋" w:eastAsia="仿宋" w:cs="仿宋"/>
          <w:b w:val="0"/>
          <w:bCs/>
          <w:color w:val="auto"/>
          <w:kern w:val="21"/>
          <w:sz w:val="32"/>
          <w:szCs w:val="32"/>
          <w:highlight w:val="none"/>
          <w:lang w:val="en-US" w:eastAsia="zh-CN"/>
        </w:rPr>
      </w:pPr>
      <w:r>
        <w:rPr>
          <w:rFonts w:hint="eastAsia" w:ascii="仿宋" w:hAnsi="仿宋" w:eastAsia="仿宋" w:cs="仿宋"/>
          <w:b w:val="0"/>
          <w:bCs/>
          <w:color w:val="auto"/>
          <w:kern w:val="21"/>
          <w:sz w:val="32"/>
          <w:szCs w:val="32"/>
          <w:highlight w:val="none"/>
          <w:lang w:val="en-US" w:eastAsia="zh-CN"/>
        </w:rPr>
        <w:t>5.维修面积按实际现场测量及维修所需要的建筑材料粉刷涂料根据实际面积为准。</w:t>
      </w:r>
    </w:p>
    <w:p w14:paraId="3DA1C279">
      <w:pPr>
        <w:ind w:left="192" w:leftChars="0" w:hanging="192" w:hangingChars="60"/>
        <w:jc w:val="left"/>
        <w:rPr>
          <w:rFonts w:hint="eastAsia" w:ascii="仿宋" w:hAnsi="仿宋" w:eastAsia="仿宋" w:cs="仿宋"/>
          <w:b w:val="0"/>
          <w:bCs/>
          <w:color w:val="auto"/>
          <w:kern w:val="21"/>
          <w:sz w:val="32"/>
          <w:szCs w:val="32"/>
          <w:highlight w:val="none"/>
          <w:lang w:val="en-US" w:eastAsia="zh-CN"/>
        </w:rPr>
      </w:pPr>
    </w:p>
    <w:p w14:paraId="6E0F66BE">
      <w:pPr>
        <w:ind w:left="192" w:leftChars="0" w:hanging="192" w:hangingChars="60"/>
        <w:jc w:val="left"/>
        <w:rPr>
          <w:rFonts w:hint="default" w:ascii="仿宋" w:hAnsi="仿宋" w:eastAsia="仿宋" w:cs="仿宋"/>
          <w:b w:val="0"/>
          <w:bCs/>
          <w:color w:val="auto"/>
          <w:kern w:val="21"/>
          <w:sz w:val="32"/>
          <w:szCs w:val="32"/>
          <w:highlight w:val="none"/>
          <w:lang w:val="en-US" w:eastAsia="zh-CN"/>
        </w:rPr>
        <w:sectPr>
          <w:pgSz w:w="11906" w:h="16838"/>
          <w:pgMar w:top="1440" w:right="1800" w:bottom="1440" w:left="1800" w:header="851" w:footer="992" w:gutter="0"/>
          <w:cols w:space="720" w:num="1"/>
          <w:docGrid w:type="lines" w:linePitch="312" w:charSpace="0"/>
        </w:sectPr>
      </w:pPr>
    </w:p>
    <w:p w14:paraId="2156059D">
      <w:pPr>
        <w:tabs>
          <w:tab w:val="left" w:pos="993"/>
          <w:tab w:val="left" w:pos="1134"/>
          <w:tab w:val="left" w:pos="1418"/>
        </w:tabs>
        <w:spacing w:line="579" w:lineRule="exact"/>
        <w:contextualSpacing/>
        <w:jc w:val="center"/>
        <w:rPr>
          <w:rFonts w:hint="eastAsia" w:ascii="黑体" w:hAnsi="黑体" w:eastAsia="黑体" w:cs="黑体"/>
          <w:sz w:val="44"/>
          <w:szCs w:val="32"/>
          <w:lang w:val="en-US" w:eastAsia="zh-CN"/>
        </w:rPr>
      </w:pPr>
      <w:r>
        <w:rPr>
          <w:rFonts w:hint="eastAsia" w:ascii="黑体" w:hAnsi="黑体" w:eastAsia="黑体" w:cs="黑体"/>
          <w:sz w:val="44"/>
          <w:szCs w:val="32"/>
          <w:lang w:val="en-US" w:eastAsia="zh-CN"/>
        </w:rPr>
        <w:t>维修</w:t>
      </w:r>
      <w:r>
        <w:rPr>
          <w:rFonts w:hint="eastAsia" w:ascii="黑体" w:hAnsi="黑体" w:eastAsia="黑体" w:cs="黑体"/>
          <w:sz w:val="44"/>
          <w:szCs w:val="32"/>
        </w:rPr>
        <w:t>报价清单</w:t>
      </w:r>
    </w:p>
    <w:p w14:paraId="5BF8A950">
      <w:pPr>
        <w:pStyle w:val="6"/>
        <w:rPr>
          <w:rFonts w:hint="default"/>
          <w:lang w:val="en-US" w:eastAsia="zh-CN"/>
        </w:rPr>
      </w:pPr>
    </w:p>
    <w:tbl>
      <w:tblPr>
        <w:tblStyle w:val="4"/>
        <w:tblW w:w="14556"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374"/>
        <w:gridCol w:w="1035"/>
        <w:gridCol w:w="1696"/>
        <w:gridCol w:w="1562"/>
        <w:gridCol w:w="2015"/>
        <w:gridCol w:w="4404"/>
        <w:gridCol w:w="1847"/>
      </w:tblGrid>
      <w:tr w14:paraId="1CF2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23" w:type="dxa"/>
            <w:vAlign w:val="center"/>
          </w:tcPr>
          <w:p w14:paraId="74ADED4E">
            <w:pPr>
              <w:spacing w:line="440" w:lineRule="exact"/>
              <w:jc w:val="center"/>
              <w:rPr>
                <w:rFonts w:hint="eastAsia" w:ascii="Times New Roman" w:hAnsi="Times New Roman" w:eastAsia="仿宋" w:cs="Times New Roman"/>
                <w:color w:val="000000"/>
                <w:kern w:val="0"/>
                <w:sz w:val="28"/>
                <w:szCs w:val="28"/>
                <w:vertAlign w:val="baseline"/>
                <w:lang w:val="en-US" w:eastAsia="zh-CN"/>
              </w:rPr>
            </w:pPr>
            <w:r>
              <w:rPr>
                <w:rFonts w:hint="eastAsia" w:ascii="Times New Roman" w:hAnsi="Times New Roman" w:eastAsia="仿宋" w:cs="Times New Roman"/>
                <w:color w:val="000000"/>
                <w:kern w:val="0"/>
                <w:sz w:val="28"/>
                <w:szCs w:val="28"/>
                <w:vertAlign w:val="baseline"/>
                <w:lang w:val="en-US" w:eastAsia="zh-CN"/>
              </w:rPr>
              <w:t>序号</w:t>
            </w:r>
          </w:p>
        </w:tc>
        <w:tc>
          <w:tcPr>
            <w:tcW w:w="1374" w:type="dxa"/>
            <w:vAlign w:val="center"/>
          </w:tcPr>
          <w:p w14:paraId="0963BE16">
            <w:pPr>
              <w:spacing w:line="440" w:lineRule="exact"/>
              <w:jc w:val="center"/>
              <w:rPr>
                <w:rFonts w:hint="default" w:ascii="Times New Roman" w:hAnsi="Times New Roman" w:eastAsia="仿宋" w:cs="Times New Roman"/>
                <w:color w:val="000000"/>
                <w:kern w:val="0"/>
                <w:sz w:val="28"/>
                <w:szCs w:val="28"/>
                <w:vertAlign w:val="baseline"/>
                <w:lang w:val="en-US" w:eastAsia="zh-CN"/>
              </w:rPr>
            </w:pPr>
            <w:r>
              <w:rPr>
                <w:rFonts w:hint="eastAsia" w:ascii="Times New Roman" w:hAnsi="Times New Roman" w:eastAsia="仿宋" w:cs="Times New Roman"/>
                <w:color w:val="000000"/>
                <w:kern w:val="0"/>
                <w:sz w:val="28"/>
                <w:szCs w:val="28"/>
                <w:vertAlign w:val="baseline"/>
                <w:lang w:val="en-US" w:eastAsia="zh-CN"/>
              </w:rPr>
              <w:t>名称</w:t>
            </w:r>
          </w:p>
        </w:tc>
        <w:tc>
          <w:tcPr>
            <w:tcW w:w="1035" w:type="dxa"/>
            <w:vAlign w:val="center"/>
          </w:tcPr>
          <w:p w14:paraId="48546B55">
            <w:pPr>
              <w:spacing w:line="440" w:lineRule="exact"/>
              <w:jc w:val="center"/>
              <w:rPr>
                <w:rFonts w:hint="default" w:ascii="Times New Roman" w:hAnsi="Times New Roman" w:eastAsia="仿宋" w:cs="Times New Roman"/>
                <w:color w:val="000000"/>
                <w:kern w:val="0"/>
                <w:sz w:val="28"/>
                <w:szCs w:val="28"/>
                <w:vertAlign w:val="baseline"/>
                <w:lang w:val="en-US" w:eastAsia="zh-CN"/>
              </w:rPr>
            </w:pPr>
            <w:r>
              <w:rPr>
                <w:rFonts w:hint="eastAsia" w:ascii="Times New Roman" w:hAnsi="Times New Roman" w:eastAsia="仿宋" w:cs="Times New Roman"/>
                <w:color w:val="000000"/>
                <w:kern w:val="0"/>
                <w:sz w:val="28"/>
                <w:szCs w:val="28"/>
                <w:vertAlign w:val="baseline"/>
                <w:lang w:val="en-US" w:eastAsia="zh-CN"/>
              </w:rPr>
              <w:t>面积</w:t>
            </w:r>
          </w:p>
        </w:tc>
        <w:tc>
          <w:tcPr>
            <w:tcW w:w="1696" w:type="dxa"/>
            <w:vAlign w:val="center"/>
          </w:tcPr>
          <w:p w14:paraId="05A68073">
            <w:pPr>
              <w:spacing w:line="440" w:lineRule="exact"/>
              <w:jc w:val="center"/>
              <w:rPr>
                <w:rFonts w:hint="eastAsia" w:ascii="Times New Roman" w:hAnsi="Times New Roman" w:eastAsia="仿宋" w:cs="Times New Roman"/>
                <w:color w:val="000000"/>
                <w:kern w:val="0"/>
                <w:sz w:val="28"/>
                <w:szCs w:val="28"/>
                <w:vertAlign w:val="baseline"/>
                <w:lang w:val="en-US" w:eastAsia="zh-CN"/>
              </w:rPr>
            </w:pPr>
            <w:r>
              <w:rPr>
                <w:rFonts w:hint="eastAsia" w:ascii="Times New Roman" w:hAnsi="Times New Roman" w:eastAsia="仿宋" w:cs="Times New Roman"/>
                <w:color w:val="000000"/>
                <w:kern w:val="0"/>
                <w:sz w:val="28"/>
                <w:szCs w:val="28"/>
                <w:vertAlign w:val="baseline"/>
                <w:lang w:val="en-US" w:eastAsia="zh-CN"/>
              </w:rPr>
              <w:t>控制单价</w:t>
            </w:r>
          </w:p>
        </w:tc>
        <w:tc>
          <w:tcPr>
            <w:tcW w:w="1562" w:type="dxa"/>
            <w:vAlign w:val="center"/>
          </w:tcPr>
          <w:p w14:paraId="64226A86">
            <w:pPr>
              <w:spacing w:line="440" w:lineRule="exact"/>
              <w:jc w:val="center"/>
              <w:rPr>
                <w:rFonts w:hint="eastAsia" w:ascii="Times New Roman" w:hAnsi="Times New Roman" w:eastAsia="仿宋" w:cs="Times New Roman"/>
                <w:color w:val="000000"/>
                <w:kern w:val="0"/>
                <w:sz w:val="28"/>
                <w:szCs w:val="28"/>
                <w:vertAlign w:val="baseline"/>
                <w:lang w:val="en-US" w:eastAsia="zh-CN"/>
              </w:rPr>
            </w:pPr>
            <w:r>
              <w:rPr>
                <w:rFonts w:hint="eastAsia" w:ascii="Times New Roman" w:hAnsi="Times New Roman" w:eastAsia="仿宋" w:cs="Times New Roman"/>
                <w:color w:val="000000"/>
                <w:kern w:val="0"/>
                <w:sz w:val="28"/>
                <w:szCs w:val="28"/>
                <w:vertAlign w:val="baseline"/>
                <w:lang w:val="en-US" w:eastAsia="zh-CN"/>
              </w:rPr>
              <w:t>控制总价</w:t>
            </w:r>
          </w:p>
        </w:tc>
        <w:tc>
          <w:tcPr>
            <w:tcW w:w="2015" w:type="dxa"/>
            <w:vAlign w:val="center"/>
          </w:tcPr>
          <w:p w14:paraId="657613B0">
            <w:pPr>
              <w:spacing w:line="440" w:lineRule="exact"/>
              <w:jc w:val="center"/>
              <w:rPr>
                <w:rFonts w:hint="default" w:ascii="Times New Roman" w:hAnsi="Times New Roman" w:eastAsia="仿宋" w:cs="Times New Roman"/>
                <w:color w:val="000000"/>
                <w:kern w:val="0"/>
                <w:sz w:val="28"/>
                <w:szCs w:val="28"/>
                <w:vertAlign w:val="baseline"/>
                <w:lang w:val="en-US" w:eastAsia="zh-CN"/>
              </w:rPr>
            </w:pPr>
            <w:r>
              <w:rPr>
                <w:rFonts w:hint="eastAsia" w:ascii="Times New Roman" w:hAnsi="Times New Roman" w:eastAsia="仿宋" w:cs="Times New Roman"/>
                <w:color w:val="000000"/>
                <w:kern w:val="0"/>
                <w:sz w:val="28"/>
                <w:szCs w:val="28"/>
                <w:vertAlign w:val="baseline"/>
                <w:lang w:val="en-US" w:eastAsia="zh-CN"/>
              </w:rPr>
              <w:t>报价人报价</w:t>
            </w:r>
          </w:p>
        </w:tc>
        <w:tc>
          <w:tcPr>
            <w:tcW w:w="4404" w:type="dxa"/>
            <w:vAlign w:val="center"/>
          </w:tcPr>
          <w:p w14:paraId="20E784C7">
            <w:pPr>
              <w:spacing w:line="440" w:lineRule="exact"/>
              <w:jc w:val="center"/>
              <w:rPr>
                <w:rFonts w:hint="default" w:ascii="Times New Roman" w:hAnsi="Times New Roman" w:eastAsia="仿宋" w:cs="Times New Roman"/>
                <w:color w:val="000000"/>
                <w:kern w:val="0"/>
                <w:sz w:val="28"/>
                <w:szCs w:val="28"/>
                <w:vertAlign w:val="baseline"/>
                <w:lang w:val="en-US" w:eastAsia="zh-CN"/>
              </w:rPr>
            </w:pPr>
            <w:r>
              <w:rPr>
                <w:rFonts w:hint="eastAsia" w:ascii="Times New Roman" w:hAnsi="Times New Roman" w:eastAsia="仿宋" w:cs="Times New Roman"/>
                <w:color w:val="000000"/>
                <w:kern w:val="0"/>
                <w:sz w:val="28"/>
                <w:szCs w:val="28"/>
                <w:vertAlign w:val="baseline"/>
                <w:lang w:val="en-US" w:eastAsia="zh-CN"/>
              </w:rPr>
              <w:t>建筑材料品牌及要求</w:t>
            </w:r>
          </w:p>
        </w:tc>
        <w:tc>
          <w:tcPr>
            <w:tcW w:w="1847" w:type="dxa"/>
            <w:vAlign w:val="center"/>
          </w:tcPr>
          <w:p w14:paraId="74756A64">
            <w:pPr>
              <w:spacing w:line="440" w:lineRule="exact"/>
              <w:jc w:val="center"/>
              <w:rPr>
                <w:rFonts w:hint="eastAsia" w:ascii="Times New Roman" w:hAnsi="Times New Roman" w:eastAsia="仿宋" w:cs="Times New Roman"/>
                <w:color w:val="000000"/>
                <w:kern w:val="0"/>
                <w:sz w:val="28"/>
                <w:szCs w:val="28"/>
                <w:vertAlign w:val="baseline"/>
                <w:lang w:val="en-US" w:eastAsia="zh-CN"/>
              </w:rPr>
            </w:pPr>
            <w:r>
              <w:rPr>
                <w:rFonts w:hint="eastAsia" w:ascii="Times New Roman" w:hAnsi="Times New Roman" w:eastAsia="仿宋" w:cs="Times New Roman"/>
                <w:color w:val="000000"/>
                <w:kern w:val="0"/>
                <w:sz w:val="28"/>
                <w:szCs w:val="28"/>
                <w:vertAlign w:val="baseline"/>
                <w:lang w:val="en-US" w:eastAsia="zh-CN"/>
              </w:rPr>
              <w:t>备注</w:t>
            </w:r>
          </w:p>
        </w:tc>
      </w:tr>
      <w:tr w14:paraId="1E444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trPr>
        <w:tc>
          <w:tcPr>
            <w:tcW w:w="623" w:type="dxa"/>
            <w:vAlign w:val="center"/>
          </w:tcPr>
          <w:p w14:paraId="26D8A059">
            <w:pPr>
              <w:spacing w:line="440" w:lineRule="exact"/>
              <w:jc w:val="center"/>
              <w:rPr>
                <w:rFonts w:hint="default" w:ascii="Times New Roman" w:hAnsi="Times New Roman" w:eastAsia="仿宋" w:cs="Times New Roman"/>
                <w:color w:val="000000"/>
                <w:kern w:val="0"/>
                <w:sz w:val="28"/>
                <w:szCs w:val="28"/>
                <w:vertAlign w:val="baseline"/>
                <w:lang w:val="en-US" w:eastAsia="zh-CN"/>
              </w:rPr>
            </w:pPr>
            <w:r>
              <w:rPr>
                <w:rFonts w:hint="eastAsia" w:ascii="Times New Roman" w:hAnsi="Times New Roman" w:eastAsia="仿宋" w:cs="Times New Roman"/>
                <w:color w:val="000000"/>
                <w:kern w:val="0"/>
                <w:sz w:val="28"/>
                <w:szCs w:val="28"/>
                <w:vertAlign w:val="baseline"/>
                <w:lang w:val="en-US" w:eastAsia="zh-CN"/>
              </w:rPr>
              <w:t>1</w:t>
            </w:r>
          </w:p>
        </w:tc>
        <w:tc>
          <w:tcPr>
            <w:tcW w:w="1374" w:type="dxa"/>
            <w:vAlign w:val="center"/>
          </w:tcPr>
          <w:p w14:paraId="19D04A45">
            <w:pPr>
              <w:spacing w:line="440" w:lineRule="exact"/>
              <w:jc w:val="center"/>
              <w:rPr>
                <w:rFonts w:hint="default" w:ascii="Times New Roman" w:hAnsi="Times New Roman" w:eastAsia="仿宋" w:cs="Times New Roman"/>
                <w:color w:val="000000"/>
                <w:kern w:val="0"/>
                <w:sz w:val="28"/>
                <w:szCs w:val="28"/>
                <w:vertAlign w:val="baseline"/>
                <w:lang w:val="en-US" w:eastAsia="zh-CN"/>
              </w:rPr>
            </w:pPr>
            <w:r>
              <w:rPr>
                <w:rFonts w:hint="eastAsia" w:ascii="Times New Roman" w:hAnsi="Times New Roman" w:eastAsia="仿宋" w:cs="Times New Roman"/>
                <w:color w:val="000000"/>
                <w:kern w:val="0"/>
                <w:sz w:val="28"/>
                <w:szCs w:val="28"/>
                <w:vertAlign w:val="baseline"/>
                <w:lang w:val="en-US" w:eastAsia="zh-CN"/>
              </w:rPr>
              <w:t>值班室屋顶墙体补漏</w:t>
            </w:r>
          </w:p>
        </w:tc>
        <w:tc>
          <w:tcPr>
            <w:tcW w:w="1035" w:type="dxa"/>
            <w:vAlign w:val="center"/>
          </w:tcPr>
          <w:p w14:paraId="211999FB">
            <w:pPr>
              <w:spacing w:line="440" w:lineRule="exact"/>
              <w:jc w:val="center"/>
              <w:rPr>
                <w:rFonts w:hint="default" w:ascii="Times New Roman" w:hAnsi="Times New Roman" w:eastAsia="仿宋" w:cs="Times New Roman"/>
                <w:color w:val="000000"/>
                <w:kern w:val="0"/>
                <w:sz w:val="28"/>
                <w:szCs w:val="28"/>
                <w:vertAlign w:val="baseline"/>
                <w:lang w:val="en-US" w:eastAsia="zh-CN"/>
              </w:rPr>
            </w:pPr>
            <w:r>
              <w:rPr>
                <w:rFonts w:hint="eastAsia" w:ascii="Times New Roman" w:hAnsi="Times New Roman" w:eastAsia="仿宋" w:cs="Times New Roman"/>
                <w:color w:val="000000"/>
                <w:kern w:val="0"/>
                <w:sz w:val="28"/>
                <w:szCs w:val="28"/>
                <w:vertAlign w:val="baseline"/>
                <w:lang w:val="en-US" w:eastAsia="zh-CN"/>
              </w:rPr>
              <w:t>60m²</w:t>
            </w:r>
          </w:p>
        </w:tc>
        <w:tc>
          <w:tcPr>
            <w:tcW w:w="1696" w:type="dxa"/>
            <w:vAlign w:val="center"/>
          </w:tcPr>
          <w:p w14:paraId="1E73C998">
            <w:pPr>
              <w:spacing w:line="440" w:lineRule="exact"/>
              <w:jc w:val="center"/>
              <w:rPr>
                <w:rFonts w:hint="default" w:ascii="Times New Roman" w:hAnsi="Times New Roman" w:eastAsia="仿宋" w:cs="Times New Roman"/>
                <w:color w:val="000000"/>
                <w:kern w:val="0"/>
                <w:sz w:val="28"/>
                <w:szCs w:val="28"/>
                <w:vertAlign w:val="baseline"/>
                <w:lang w:val="en-US" w:eastAsia="zh-CN"/>
              </w:rPr>
            </w:pPr>
          </w:p>
        </w:tc>
        <w:tc>
          <w:tcPr>
            <w:tcW w:w="1562" w:type="dxa"/>
            <w:vAlign w:val="center"/>
          </w:tcPr>
          <w:p w14:paraId="23BEEFC1">
            <w:pPr>
              <w:spacing w:line="440" w:lineRule="exact"/>
              <w:jc w:val="center"/>
              <w:rPr>
                <w:rFonts w:hint="default" w:ascii="Times New Roman" w:hAnsi="Times New Roman" w:eastAsia="仿宋" w:cs="Times New Roman"/>
                <w:color w:val="000000"/>
                <w:kern w:val="0"/>
                <w:sz w:val="28"/>
                <w:szCs w:val="28"/>
                <w:vertAlign w:val="baseline"/>
                <w:lang w:val="en-US" w:eastAsia="zh-CN"/>
              </w:rPr>
            </w:pPr>
          </w:p>
        </w:tc>
        <w:tc>
          <w:tcPr>
            <w:tcW w:w="2015" w:type="dxa"/>
            <w:vAlign w:val="center"/>
          </w:tcPr>
          <w:p w14:paraId="6261468D">
            <w:pPr>
              <w:spacing w:line="440" w:lineRule="exact"/>
              <w:jc w:val="center"/>
              <w:rPr>
                <w:rFonts w:hint="eastAsia" w:ascii="Times New Roman" w:hAnsi="Times New Roman" w:eastAsia="仿宋" w:cs="Times New Roman"/>
                <w:color w:val="000000"/>
                <w:kern w:val="0"/>
                <w:sz w:val="28"/>
                <w:szCs w:val="28"/>
                <w:vertAlign w:val="baseline"/>
                <w:lang w:val="en-US" w:eastAsia="zh-CN"/>
              </w:rPr>
            </w:pPr>
          </w:p>
        </w:tc>
        <w:tc>
          <w:tcPr>
            <w:tcW w:w="4404" w:type="dxa"/>
          </w:tcPr>
          <w:p w14:paraId="336A2600">
            <w:pPr>
              <w:numPr>
                <w:numId w:val="0"/>
              </w:numPr>
              <w:spacing w:line="440" w:lineRule="exact"/>
              <w:jc w:val="both"/>
              <w:rPr>
                <w:rFonts w:hint="eastAsia"/>
                <w:sz w:val="28"/>
                <w:szCs w:val="36"/>
                <w:lang w:val="en-US" w:eastAsia="zh-CN"/>
              </w:rPr>
            </w:pPr>
          </w:p>
          <w:p w14:paraId="0E518E76">
            <w:pPr>
              <w:numPr>
                <w:numId w:val="0"/>
              </w:numPr>
              <w:spacing w:line="440" w:lineRule="exact"/>
              <w:ind w:firstLine="560" w:firstLineChars="200"/>
              <w:jc w:val="both"/>
              <w:rPr>
                <w:rFonts w:hint="eastAsia"/>
                <w:sz w:val="28"/>
                <w:szCs w:val="28"/>
                <w:lang w:val="en-US" w:eastAsia="zh-CN"/>
              </w:rPr>
            </w:pPr>
            <w:r>
              <w:rPr>
                <w:rFonts w:hint="eastAsia"/>
                <w:sz w:val="28"/>
                <w:szCs w:val="28"/>
                <w:lang w:val="en-US" w:eastAsia="zh-CN"/>
              </w:rPr>
              <w:t>1.墙体采用水泥浆加固</w:t>
            </w:r>
            <w:r>
              <w:rPr>
                <w:rFonts w:hint="eastAsia" w:ascii="Times New Roman" w:hAnsi="Times New Roman" w:eastAsia="仿宋" w:cs="Times New Roman"/>
                <w:color w:val="000000"/>
                <w:kern w:val="0"/>
                <w:sz w:val="28"/>
                <w:szCs w:val="28"/>
                <w:vertAlign w:val="baseline"/>
                <w:lang w:val="en-US" w:eastAsia="zh-CN"/>
              </w:rPr>
              <w:t>；</w:t>
            </w:r>
          </w:p>
          <w:p w14:paraId="1654416F">
            <w:pPr>
              <w:numPr>
                <w:numId w:val="0"/>
              </w:numPr>
              <w:spacing w:line="440" w:lineRule="exact"/>
              <w:ind w:firstLine="560" w:firstLineChars="200"/>
              <w:jc w:val="both"/>
              <w:rPr>
                <w:rFonts w:hint="eastAsia" w:ascii="Times New Roman" w:hAnsi="Times New Roman" w:eastAsia="仿宋" w:cs="Times New Roman"/>
                <w:color w:val="000000"/>
                <w:kern w:val="0"/>
                <w:sz w:val="28"/>
                <w:szCs w:val="28"/>
                <w:vertAlign w:val="baseline"/>
                <w:lang w:val="en-US" w:eastAsia="zh-CN"/>
              </w:rPr>
            </w:pPr>
            <w:r>
              <w:rPr>
                <w:rFonts w:hint="eastAsia"/>
                <w:sz w:val="28"/>
                <w:szCs w:val="28"/>
                <w:lang w:val="en-US" w:eastAsia="zh-CN"/>
              </w:rPr>
              <w:t>2.拆除脱落水泥将裂缝补漏</w:t>
            </w:r>
            <w:r>
              <w:rPr>
                <w:rFonts w:hint="eastAsia" w:ascii="Times New Roman" w:hAnsi="Times New Roman" w:eastAsia="仿宋" w:cs="Times New Roman"/>
                <w:color w:val="000000"/>
                <w:kern w:val="0"/>
                <w:sz w:val="28"/>
                <w:szCs w:val="28"/>
                <w:vertAlign w:val="baseline"/>
                <w:lang w:val="en-US" w:eastAsia="zh-CN"/>
              </w:rPr>
              <w:t>；</w:t>
            </w:r>
          </w:p>
          <w:p w14:paraId="21E9EB95">
            <w:pPr>
              <w:numPr>
                <w:numId w:val="0"/>
              </w:numPr>
              <w:spacing w:line="440" w:lineRule="exact"/>
              <w:ind w:firstLine="560" w:firstLineChars="200"/>
              <w:jc w:val="both"/>
              <w:rPr>
                <w:rFonts w:hint="default" w:ascii="Times New Roman" w:hAnsi="Times New Roman" w:eastAsia="仿宋" w:cs="Times New Roman"/>
                <w:color w:val="000000"/>
                <w:kern w:val="0"/>
                <w:sz w:val="36"/>
                <w:szCs w:val="36"/>
                <w:vertAlign w:val="baseline"/>
                <w:lang w:val="en-US" w:eastAsia="zh-CN"/>
              </w:rPr>
            </w:pPr>
            <w:r>
              <w:rPr>
                <w:rFonts w:hint="eastAsia" w:ascii="Times New Roman" w:hAnsi="Times New Roman" w:eastAsia="仿宋" w:cs="Times New Roman"/>
                <w:color w:val="000000"/>
                <w:kern w:val="0"/>
                <w:sz w:val="28"/>
                <w:szCs w:val="28"/>
                <w:vertAlign w:val="baseline"/>
                <w:lang w:val="en-US" w:eastAsia="zh-CN"/>
              </w:rPr>
              <w:t>3.将屋顶清理干净水泥找平；</w:t>
            </w:r>
          </w:p>
        </w:tc>
        <w:tc>
          <w:tcPr>
            <w:tcW w:w="1847" w:type="dxa"/>
            <w:vAlign w:val="center"/>
          </w:tcPr>
          <w:p w14:paraId="503E5B91">
            <w:pPr>
              <w:spacing w:line="440" w:lineRule="exact"/>
              <w:jc w:val="center"/>
              <w:rPr>
                <w:rFonts w:hint="eastAsia" w:ascii="Times New Roman" w:hAnsi="Times New Roman" w:eastAsia="仿宋" w:cs="Times New Roman"/>
                <w:color w:val="000000"/>
                <w:kern w:val="0"/>
                <w:sz w:val="28"/>
                <w:szCs w:val="28"/>
                <w:vertAlign w:val="baseline"/>
                <w:lang w:val="en-US" w:eastAsia="zh-CN"/>
              </w:rPr>
            </w:pPr>
            <w:r>
              <w:rPr>
                <w:rFonts w:hint="eastAsia" w:ascii="Times New Roman" w:hAnsi="Times New Roman" w:eastAsia="仿宋" w:cs="Times New Roman"/>
                <w:color w:val="000000"/>
                <w:kern w:val="0"/>
                <w:sz w:val="28"/>
                <w:szCs w:val="28"/>
                <w:vertAlign w:val="baseline"/>
                <w:lang w:val="en-US" w:eastAsia="zh-CN"/>
              </w:rPr>
              <w:t>根据实地建筑面积为准。</w:t>
            </w:r>
          </w:p>
        </w:tc>
      </w:tr>
      <w:tr w14:paraId="19B9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23" w:type="dxa"/>
            <w:vAlign w:val="center"/>
          </w:tcPr>
          <w:p w14:paraId="50048E90">
            <w:pPr>
              <w:spacing w:line="440" w:lineRule="exact"/>
              <w:jc w:val="center"/>
              <w:rPr>
                <w:rFonts w:hint="default" w:ascii="Times New Roman" w:hAnsi="Times New Roman" w:eastAsia="仿宋" w:cs="Times New Roman"/>
                <w:color w:val="000000"/>
                <w:kern w:val="0"/>
                <w:sz w:val="28"/>
                <w:szCs w:val="28"/>
                <w:vertAlign w:val="baseline"/>
                <w:lang w:val="en-US" w:eastAsia="zh-CN"/>
              </w:rPr>
            </w:pPr>
            <w:r>
              <w:rPr>
                <w:rFonts w:hint="eastAsia" w:ascii="Times New Roman" w:hAnsi="Times New Roman" w:eastAsia="仿宋" w:cs="Times New Roman"/>
                <w:color w:val="000000"/>
                <w:kern w:val="0"/>
                <w:sz w:val="28"/>
                <w:szCs w:val="28"/>
                <w:vertAlign w:val="baseline"/>
                <w:lang w:val="en-US" w:eastAsia="zh-CN"/>
              </w:rPr>
              <w:t>2</w:t>
            </w:r>
          </w:p>
        </w:tc>
        <w:tc>
          <w:tcPr>
            <w:tcW w:w="1374" w:type="dxa"/>
            <w:vAlign w:val="center"/>
          </w:tcPr>
          <w:p w14:paraId="46FAB149">
            <w:pPr>
              <w:spacing w:line="440" w:lineRule="exact"/>
              <w:jc w:val="center"/>
              <w:rPr>
                <w:rFonts w:hint="default" w:ascii="Times New Roman" w:hAnsi="Times New Roman" w:eastAsia="仿宋" w:cs="Times New Roman"/>
                <w:color w:val="000000"/>
                <w:kern w:val="0"/>
                <w:sz w:val="28"/>
                <w:szCs w:val="28"/>
                <w:vertAlign w:val="baseline"/>
                <w:lang w:val="en-US" w:eastAsia="zh-CN"/>
              </w:rPr>
            </w:pPr>
            <w:r>
              <w:rPr>
                <w:rFonts w:hint="eastAsia" w:ascii="Times New Roman" w:hAnsi="Times New Roman" w:eastAsia="仿宋" w:cs="Times New Roman"/>
                <w:color w:val="000000"/>
                <w:kern w:val="0"/>
                <w:sz w:val="28"/>
                <w:szCs w:val="28"/>
                <w:vertAlign w:val="baseline"/>
                <w:lang w:val="en-US" w:eastAsia="zh-CN"/>
              </w:rPr>
              <w:t>室内墙体水泥脱落</w:t>
            </w:r>
          </w:p>
        </w:tc>
        <w:tc>
          <w:tcPr>
            <w:tcW w:w="1035" w:type="dxa"/>
            <w:vAlign w:val="center"/>
          </w:tcPr>
          <w:p w14:paraId="1DDC30BE">
            <w:pPr>
              <w:spacing w:line="440" w:lineRule="exact"/>
              <w:jc w:val="center"/>
              <w:rPr>
                <w:rFonts w:hint="default" w:ascii="Times New Roman" w:hAnsi="Times New Roman" w:eastAsia="仿宋" w:cs="Times New Roman"/>
                <w:color w:val="000000"/>
                <w:kern w:val="0"/>
                <w:sz w:val="28"/>
                <w:szCs w:val="28"/>
                <w:vertAlign w:val="baseline"/>
                <w:lang w:val="en-US" w:eastAsia="zh-CN"/>
              </w:rPr>
            </w:pPr>
            <w:r>
              <w:rPr>
                <w:rFonts w:hint="eastAsia" w:ascii="Times New Roman" w:hAnsi="Times New Roman" w:eastAsia="仿宋" w:cs="Times New Roman"/>
                <w:color w:val="000000"/>
                <w:kern w:val="0"/>
                <w:sz w:val="28"/>
                <w:szCs w:val="28"/>
                <w:vertAlign w:val="baseline"/>
                <w:lang w:val="en-US" w:eastAsia="zh-CN"/>
              </w:rPr>
              <w:t>60m²</w:t>
            </w:r>
          </w:p>
        </w:tc>
        <w:tc>
          <w:tcPr>
            <w:tcW w:w="1696" w:type="dxa"/>
            <w:vAlign w:val="center"/>
          </w:tcPr>
          <w:p w14:paraId="4B4A3B9F">
            <w:pPr>
              <w:spacing w:line="440" w:lineRule="exact"/>
              <w:jc w:val="center"/>
              <w:rPr>
                <w:rFonts w:hint="default" w:ascii="Times New Roman" w:hAnsi="Times New Roman" w:eastAsia="仿宋" w:cs="Times New Roman"/>
                <w:color w:val="000000"/>
                <w:kern w:val="0"/>
                <w:sz w:val="28"/>
                <w:szCs w:val="28"/>
                <w:vertAlign w:val="baseline"/>
                <w:lang w:val="en-US" w:eastAsia="zh-CN"/>
              </w:rPr>
            </w:pPr>
          </w:p>
        </w:tc>
        <w:tc>
          <w:tcPr>
            <w:tcW w:w="1562" w:type="dxa"/>
            <w:vAlign w:val="center"/>
          </w:tcPr>
          <w:p w14:paraId="3061CA19">
            <w:pPr>
              <w:spacing w:line="440" w:lineRule="exact"/>
              <w:jc w:val="center"/>
              <w:rPr>
                <w:rFonts w:hint="default" w:ascii="Times New Roman" w:hAnsi="Times New Roman" w:eastAsia="仿宋" w:cs="Times New Roman"/>
                <w:color w:val="000000"/>
                <w:kern w:val="0"/>
                <w:sz w:val="28"/>
                <w:szCs w:val="28"/>
                <w:vertAlign w:val="baseline"/>
                <w:lang w:val="en-US" w:eastAsia="zh-CN"/>
              </w:rPr>
            </w:pPr>
          </w:p>
        </w:tc>
        <w:tc>
          <w:tcPr>
            <w:tcW w:w="2015" w:type="dxa"/>
            <w:vAlign w:val="center"/>
          </w:tcPr>
          <w:p w14:paraId="7641589B">
            <w:pPr>
              <w:spacing w:line="440" w:lineRule="exact"/>
              <w:jc w:val="center"/>
              <w:rPr>
                <w:rFonts w:hint="eastAsia" w:ascii="Times New Roman" w:hAnsi="Times New Roman" w:eastAsia="仿宋" w:cs="Times New Roman"/>
                <w:color w:val="000000"/>
                <w:kern w:val="0"/>
                <w:sz w:val="28"/>
                <w:szCs w:val="28"/>
                <w:vertAlign w:val="baseline"/>
                <w:lang w:val="en-US" w:eastAsia="zh-CN"/>
              </w:rPr>
            </w:pPr>
          </w:p>
        </w:tc>
        <w:tc>
          <w:tcPr>
            <w:tcW w:w="4404" w:type="dxa"/>
          </w:tcPr>
          <w:p w14:paraId="7DFDDB3F">
            <w:pPr>
              <w:numPr>
                <w:ilvl w:val="0"/>
                <w:numId w:val="1"/>
              </w:numPr>
              <w:spacing w:line="440" w:lineRule="exact"/>
              <w:ind w:firstLine="280" w:firstLineChars="100"/>
              <w:jc w:val="left"/>
              <w:rPr>
                <w:rFonts w:hint="eastAsia" w:ascii="Times New Roman" w:hAnsi="Times New Roman" w:eastAsia="仿宋" w:cs="Times New Roman"/>
                <w:color w:val="000000"/>
                <w:kern w:val="0"/>
                <w:sz w:val="28"/>
                <w:szCs w:val="28"/>
                <w:vertAlign w:val="baseline"/>
                <w:lang w:val="en-US" w:eastAsia="zh-CN"/>
              </w:rPr>
            </w:pPr>
            <w:r>
              <w:rPr>
                <w:rFonts w:hint="eastAsia" w:ascii="Times New Roman" w:hAnsi="Times New Roman" w:eastAsia="仿宋" w:cs="Times New Roman"/>
                <w:color w:val="000000"/>
                <w:kern w:val="0"/>
                <w:sz w:val="28"/>
                <w:szCs w:val="28"/>
                <w:vertAlign w:val="baseline"/>
                <w:lang w:val="en-US" w:eastAsia="zh-CN"/>
              </w:rPr>
              <w:t>室内脱落墙皮及水泥进行粉刷；</w:t>
            </w:r>
          </w:p>
          <w:p w14:paraId="294F9F41">
            <w:pPr>
              <w:numPr>
                <w:numId w:val="0"/>
              </w:numPr>
              <w:spacing w:line="440" w:lineRule="exact"/>
              <w:jc w:val="center"/>
              <w:rPr>
                <w:rFonts w:hint="default"/>
                <w:lang w:val="en-US" w:eastAsia="zh-CN"/>
              </w:rPr>
            </w:pPr>
            <w:r>
              <w:rPr>
                <w:rFonts w:hint="eastAsia" w:ascii="Times New Roman" w:hAnsi="Times New Roman" w:eastAsia="仿宋" w:cs="Times New Roman"/>
                <w:color w:val="000000"/>
                <w:kern w:val="0"/>
                <w:sz w:val="28"/>
                <w:szCs w:val="28"/>
                <w:vertAlign w:val="baseline"/>
                <w:lang w:val="en-US" w:eastAsia="zh-CN"/>
              </w:rPr>
              <w:t>2.修复老墙体进行焕然一新；</w:t>
            </w:r>
          </w:p>
        </w:tc>
        <w:tc>
          <w:tcPr>
            <w:tcW w:w="1847" w:type="dxa"/>
            <w:vAlign w:val="center"/>
          </w:tcPr>
          <w:p w14:paraId="54E79C11">
            <w:pPr>
              <w:pStyle w:val="6"/>
              <w:jc w:val="center"/>
              <w:rPr>
                <w:rFonts w:hint="eastAsia" w:ascii="Times New Roman" w:hAnsi="Times New Roman" w:eastAsia="仿宋" w:cs="Times New Roman"/>
                <w:color w:val="000000"/>
                <w:kern w:val="0"/>
                <w:sz w:val="28"/>
                <w:szCs w:val="28"/>
                <w:vertAlign w:val="baseline"/>
                <w:lang w:val="en-US" w:eastAsia="zh-CN"/>
              </w:rPr>
            </w:pPr>
            <w:r>
              <w:rPr>
                <w:rFonts w:hint="eastAsia" w:ascii="Times New Roman" w:hAnsi="Times New Roman" w:eastAsia="仿宋" w:cs="Times New Roman"/>
                <w:color w:val="000000"/>
                <w:kern w:val="0"/>
                <w:sz w:val="28"/>
                <w:szCs w:val="28"/>
                <w:vertAlign w:val="baseline"/>
                <w:lang w:val="en-US" w:eastAsia="zh-CN"/>
              </w:rPr>
              <w:t>根据实地建筑面积为准。</w:t>
            </w:r>
          </w:p>
        </w:tc>
      </w:tr>
      <w:tr w14:paraId="248E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623" w:type="dxa"/>
            <w:vAlign w:val="center"/>
          </w:tcPr>
          <w:p w14:paraId="128723CE">
            <w:pPr>
              <w:spacing w:line="440" w:lineRule="exact"/>
              <w:jc w:val="center"/>
              <w:rPr>
                <w:rFonts w:hint="default" w:ascii="Times New Roman" w:hAnsi="Times New Roman" w:eastAsia="仿宋" w:cs="Times New Roman"/>
                <w:color w:val="000000"/>
                <w:kern w:val="0"/>
                <w:sz w:val="28"/>
                <w:szCs w:val="28"/>
                <w:vertAlign w:val="baseline"/>
                <w:lang w:val="en-US" w:eastAsia="zh-CN"/>
              </w:rPr>
            </w:pPr>
            <w:r>
              <w:rPr>
                <w:rFonts w:hint="eastAsia" w:ascii="Times New Roman" w:hAnsi="Times New Roman" w:eastAsia="仿宋" w:cs="Times New Roman"/>
                <w:color w:val="000000"/>
                <w:kern w:val="0"/>
                <w:sz w:val="28"/>
                <w:szCs w:val="28"/>
                <w:vertAlign w:val="baseline"/>
                <w:lang w:val="en-US" w:eastAsia="zh-CN"/>
              </w:rPr>
              <w:t>4</w:t>
            </w:r>
          </w:p>
        </w:tc>
        <w:tc>
          <w:tcPr>
            <w:tcW w:w="1374" w:type="dxa"/>
            <w:vAlign w:val="center"/>
          </w:tcPr>
          <w:p w14:paraId="53D62BA9">
            <w:pPr>
              <w:spacing w:line="440" w:lineRule="exact"/>
              <w:jc w:val="center"/>
              <w:rPr>
                <w:rFonts w:hint="default" w:ascii="Times New Roman" w:hAnsi="Times New Roman" w:eastAsia="仿宋" w:cs="Times New Roman"/>
                <w:color w:val="000000"/>
                <w:kern w:val="0"/>
                <w:sz w:val="28"/>
                <w:szCs w:val="28"/>
                <w:vertAlign w:val="baseline"/>
                <w:lang w:val="en-US" w:eastAsia="zh-CN"/>
              </w:rPr>
            </w:pPr>
            <w:r>
              <w:rPr>
                <w:rFonts w:hint="eastAsia" w:ascii="Times New Roman" w:hAnsi="Times New Roman" w:eastAsia="仿宋" w:cs="Times New Roman"/>
                <w:color w:val="000000"/>
                <w:kern w:val="0"/>
                <w:sz w:val="28"/>
                <w:szCs w:val="28"/>
                <w:vertAlign w:val="baseline"/>
                <w:lang w:val="en-US" w:eastAsia="zh-CN"/>
              </w:rPr>
              <w:t>屋顶防水铺设</w:t>
            </w:r>
          </w:p>
        </w:tc>
        <w:tc>
          <w:tcPr>
            <w:tcW w:w="1035" w:type="dxa"/>
            <w:vAlign w:val="center"/>
          </w:tcPr>
          <w:p w14:paraId="2FDA960D">
            <w:pPr>
              <w:spacing w:line="440" w:lineRule="exact"/>
              <w:jc w:val="center"/>
              <w:rPr>
                <w:rFonts w:hint="default" w:ascii="Times New Roman" w:hAnsi="Times New Roman" w:eastAsia="仿宋" w:cs="Times New Roman"/>
                <w:color w:val="000000"/>
                <w:kern w:val="0"/>
                <w:sz w:val="28"/>
                <w:szCs w:val="28"/>
                <w:vertAlign w:val="baseline"/>
                <w:lang w:val="en-US" w:eastAsia="zh-CN"/>
              </w:rPr>
            </w:pPr>
            <w:r>
              <w:rPr>
                <w:rFonts w:hint="eastAsia" w:ascii="Times New Roman" w:hAnsi="Times New Roman" w:eastAsia="仿宋" w:cs="Times New Roman"/>
                <w:color w:val="000000"/>
                <w:kern w:val="0"/>
                <w:sz w:val="28"/>
                <w:szCs w:val="28"/>
                <w:vertAlign w:val="baseline"/>
                <w:lang w:val="en-US" w:eastAsia="zh-CN"/>
              </w:rPr>
              <w:t>60m²</w:t>
            </w:r>
          </w:p>
        </w:tc>
        <w:tc>
          <w:tcPr>
            <w:tcW w:w="1696" w:type="dxa"/>
            <w:vAlign w:val="center"/>
          </w:tcPr>
          <w:p w14:paraId="4B29DE90">
            <w:pPr>
              <w:spacing w:line="440" w:lineRule="exact"/>
              <w:jc w:val="center"/>
              <w:rPr>
                <w:rFonts w:hint="default" w:ascii="Times New Roman" w:hAnsi="Times New Roman" w:eastAsia="仿宋" w:cs="Times New Roman"/>
                <w:color w:val="000000"/>
                <w:kern w:val="0"/>
                <w:sz w:val="28"/>
                <w:szCs w:val="28"/>
                <w:vertAlign w:val="baseline"/>
                <w:lang w:val="en-US" w:eastAsia="zh-CN"/>
              </w:rPr>
            </w:pPr>
          </w:p>
        </w:tc>
        <w:tc>
          <w:tcPr>
            <w:tcW w:w="1562" w:type="dxa"/>
            <w:vAlign w:val="center"/>
          </w:tcPr>
          <w:p w14:paraId="0A1F99E9">
            <w:pPr>
              <w:spacing w:line="440" w:lineRule="exact"/>
              <w:jc w:val="center"/>
              <w:rPr>
                <w:rFonts w:hint="default" w:ascii="Times New Roman" w:hAnsi="Times New Roman" w:eastAsia="仿宋" w:cs="Times New Roman"/>
                <w:color w:val="000000"/>
                <w:kern w:val="0"/>
                <w:sz w:val="28"/>
                <w:szCs w:val="28"/>
                <w:vertAlign w:val="baseline"/>
                <w:lang w:val="en-US" w:eastAsia="zh-CN"/>
              </w:rPr>
            </w:pPr>
          </w:p>
        </w:tc>
        <w:tc>
          <w:tcPr>
            <w:tcW w:w="2015" w:type="dxa"/>
            <w:vAlign w:val="center"/>
          </w:tcPr>
          <w:p w14:paraId="0FA76CA3">
            <w:pPr>
              <w:spacing w:line="440" w:lineRule="exact"/>
              <w:jc w:val="center"/>
              <w:rPr>
                <w:rFonts w:hint="eastAsia" w:ascii="Times New Roman" w:hAnsi="Times New Roman" w:eastAsia="仿宋" w:cs="Times New Roman"/>
                <w:color w:val="000000"/>
                <w:kern w:val="0"/>
                <w:sz w:val="28"/>
                <w:szCs w:val="28"/>
                <w:vertAlign w:val="baseline"/>
                <w:lang w:val="en-US" w:eastAsia="zh-CN"/>
              </w:rPr>
            </w:pPr>
          </w:p>
        </w:tc>
        <w:tc>
          <w:tcPr>
            <w:tcW w:w="4404" w:type="dxa"/>
            <w:vAlign w:val="center"/>
          </w:tcPr>
          <w:p w14:paraId="49A36F44">
            <w:pPr>
              <w:numPr>
                <w:ilvl w:val="0"/>
                <w:numId w:val="0"/>
              </w:numPr>
              <w:spacing w:line="440" w:lineRule="exact"/>
              <w:jc w:val="left"/>
              <w:rPr>
                <w:rFonts w:hint="default" w:ascii="Times New Roman" w:hAnsi="Times New Roman" w:eastAsia="仿宋" w:cs="Times New Roman"/>
                <w:color w:val="000000"/>
                <w:kern w:val="0"/>
                <w:sz w:val="28"/>
                <w:szCs w:val="28"/>
                <w:vertAlign w:val="baseline"/>
                <w:lang w:val="en-US" w:eastAsia="zh-CN"/>
              </w:rPr>
            </w:pPr>
            <w:r>
              <w:rPr>
                <w:rFonts w:hint="eastAsia" w:ascii="Times New Roman" w:hAnsi="Times New Roman" w:eastAsia="仿宋" w:cs="Times New Roman"/>
                <w:color w:val="000000"/>
                <w:kern w:val="0"/>
                <w:sz w:val="28"/>
                <w:szCs w:val="28"/>
                <w:vertAlign w:val="baseline"/>
                <w:lang w:val="en-US" w:eastAsia="zh-CN"/>
              </w:rPr>
              <w:t>品牌规格：1.雨虹防水卷材；2.德高防水卷材；3.立邦防水卷材；4.铺设防水涂料不少于3遍，防水卷材厚度不少于3公分。</w:t>
            </w:r>
          </w:p>
        </w:tc>
        <w:tc>
          <w:tcPr>
            <w:tcW w:w="1847" w:type="dxa"/>
            <w:vAlign w:val="center"/>
          </w:tcPr>
          <w:p w14:paraId="2DA2C538">
            <w:pPr>
              <w:numPr>
                <w:ilvl w:val="0"/>
                <w:numId w:val="0"/>
              </w:numPr>
              <w:spacing w:line="440" w:lineRule="exact"/>
              <w:jc w:val="center"/>
              <w:rPr>
                <w:rFonts w:hint="eastAsia" w:ascii="Times New Roman" w:hAnsi="Times New Roman" w:eastAsia="仿宋" w:cs="Times New Roman"/>
                <w:color w:val="000000"/>
                <w:kern w:val="0"/>
                <w:sz w:val="28"/>
                <w:szCs w:val="28"/>
                <w:vertAlign w:val="baseline"/>
                <w:lang w:val="en-US" w:eastAsia="zh-CN"/>
              </w:rPr>
            </w:pPr>
            <w:r>
              <w:rPr>
                <w:rFonts w:hint="eastAsia" w:ascii="Times New Roman" w:hAnsi="Times New Roman" w:eastAsia="仿宋" w:cs="Times New Roman"/>
                <w:color w:val="000000"/>
                <w:kern w:val="0"/>
                <w:sz w:val="28"/>
                <w:szCs w:val="28"/>
                <w:vertAlign w:val="baseline"/>
                <w:lang w:val="en-US" w:eastAsia="zh-CN"/>
              </w:rPr>
              <w:t>根据实地建筑面积为准。</w:t>
            </w:r>
          </w:p>
        </w:tc>
      </w:tr>
      <w:tr w14:paraId="45FF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623" w:type="dxa"/>
            <w:vAlign w:val="center"/>
          </w:tcPr>
          <w:p w14:paraId="0D881949">
            <w:pPr>
              <w:spacing w:line="440" w:lineRule="exact"/>
              <w:jc w:val="center"/>
              <w:rPr>
                <w:rFonts w:hint="default" w:ascii="Times New Roman" w:hAnsi="Times New Roman" w:eastAsia="仿宋" w:cs="Times New Roman"/>
                <w:color w:val="000000"/>
                <w:kern w:val="0"/>
                <w:sz w:val="28"/>
                <w:szCs w:val="28"/>
                <w:vertAlign w:val="baseline"/>
                <w:lang w:val="en-US" w:eastAsia="zh-CN"/>
              </w:rPr>
            </w:pPr>
            <w:r>
              <w:rPr>
                <w:rFonts w:hint="eastAsia" w:ascii="Times New Roman" w:hAnsi="Times New Roman" w:eastAsia="仿宋" w:cs="Times New Roman"/>
                <w:color w:val="000000"/>
                <w:kern w:val="0"/>
                <w:sz w:val="28"/>
                <w:szCs w:val="28"/>
                <w:vertAlign w:val="baseline"/>
                <w:lang w:val="en-US" w:eastAsia="zh-CN"/>
              </w:rPr>
              <w:t>5</w:t>
            </w:r>
          </w:p>
        </w:tc>
        <w:tc>
          <w:tcPr>
            <w:tcW w:w="1374" w:type="dxa"/>
            <w:vAlign w:val="center"/>
          </w:tcPr>
          <w:p w14:paraId="77E2174D">
            <w:pPr>
              <w:spacing w:line="440" w:lineRule="exact"/>
              <w:jc w:val="center"/>
              <w:rPr>
                <w:rFonts w:hint="default" w:ascii="Times New Roman" w:hAnsi="Times New Roman" w:eastAsia="仿宋" w:cs="Times New Roman"/>
                <w:color w:val="000000"/>
                <w:kern w:val="0"/>
                <w:sz w:val="28"/>
                <w:szCs w:val="28"/>
                <w:vertAlign w:val="baseline"/>
                <w:lang w:val="en-US" w:eastAsia="zh-CN"/>
              </w:rPr>
            </w:pPr>
            <w:r>
              <w:rPr>
                <w:rFonts w:hint="eastAsia" w:ascii="Times New Roman" w:hAnsi="Times New Roman" w:eastAsia="仿宋" w:cs="Times New Roman"/>
                <w:color w:val="000000"/>
                <w:kern w:val="0"/>
                <w:sz w:val="28"/>
                <w:szCs w:val="28"/>
                <w:vertAlign w:val="baseline"/>
                <w:lang w:val="en-US" w:eastAsia="zh-CN"/>
              </w:rPr>
              <w:t>墙体粉刷</w:t>
            </w:r>
          </w:p>
        </w:tc>
        <w:tc>
          <w:tcPr>
            <w:tcW w:w="1035" w:type="dxa"/>
            <w:vAlign w:val="center"/>
          </w:tcPr>
          <w:p w14:paraId="7827337E">
            <w:pPr>
              <w:spacing w:line="440" w:lineRule="exact"/>
              <w:jc w:val="center"/>
              <w:rPr>
                <w:rFonts w:hint="default" w:ascii="Times New Roman" w:hAnsi="Times New Roman" w:eastAsia="仿宋" w:cs="Times New Roman"/>
                <w:color w:val="000000"/>
                <w:kern w:val="0"/>
                <w:sz w:val="28"/>
                <w:szCs w:val="28"/>
                <w:vertAlign w:val="baseline"/>
                <w:lang w:val="en-US" w:eastAsia="zh-CN"/>
              </w:rPr>
            </w:pPr>
            <w:r>
              <w:rPr>
                <w:rFonts w:hint="eastAsia" w:ascii="Times New Roman" w:hAnsi="Times New Roman" w:eastAsia="仿宋" w:cs="Times New Roman"/>
                <w:color w:val="000000"/>
                <w:kern w:val="0"/>
                <w:sz w:val="28"/>
                <w:szCs w:val="28"/>
                <w:vertAlign w:val="baseline"/>
                <w:lang w:val="en-US" w:eastAsia="zh-CN"/>
              </w:rPr>
              <w:t>340m²</w:t>
            </w:r>
          </w:p>
        </w:tc>
        <w:tc>
          <w:tcPr>
            <w:tcW w:w="1696" w:type="dxa"/>
            <w:vAlign w:val="center"/>
          </w:tcPr>
          <w:p w14:paraId="29FCFE1A">
            <w:pPr>
              <w:spacing w:line="440" w:lineRule="exact"/>
              <w:jc w:val="center"/>
              <w:rPr>
                <w:rFonts w:hint="default" w:ascii="Times New Roman" w:hAnsi="Times New Roman" w:eastAsia="仿宋" w:cs="Times New Roman"/>
                <w:color w:val="000000"/>
                <w:kern w:val="0"/>
                <w:sz w:val="28"/>
                <w:szCs w:val="28"/>
                <w:vertAlign w:val="baseline"/>
                <w:lang w:val="en-US" w:eastAsia="zh-CN"/>
              </w:rPr>
            </w:pPr>
          </w:p>
        </w:tc>
        <w:tc>
          <w:tcPr>
            <w:tcW w:w="1562" w:type="dxa"/>
            <w:vAlign w:val="center"/>
          </w:tcPr>
          <w:p w14:paraId="2A236AEA">
            <w:pPr>
              <w:spacing w:line="440" w:lineRule="exact"/>
              <w:jc w:val="center"/>
              <w:rPr>
                <w:rFonts w:hint="default" w:ascii="Times New Roman" w:hAnsi="Times New Roman" w:eastAsia="仿宋" w:cs="Times New Roman"/>
                <w:color w:val="000000"/>
                <w:kern w:val="0"/>
                <w:sz w:val="28"/>
                <w:szCs w:val="28"/>
                <w:vertAlign w:val="baseline"/>
                <w:lang w:val="en-US" w:eastAsia="zh-CN"/>
              </w:rPr>
            </w:pPr>
          </w:p>
        </w:tc>
        <w:tc>
          <w:tcPr>
            <w:tcW w:w="2015" w:type="dxa"/>
            <w:vAlign w:val="center"/>
          </w:tcPr>
          <w:p w14:paraId="7AAE945E">
            <w:pPr>
              <w:spacing w:line="440" w:lineRule="exact"/>
              <w:jc w:val="center"/>
              <w:rPr>
                <w:rFonts w:hint="eastAsia" w:ascii="Times New Roman" w:hAnsi="Times New Roman" w:eastAsia="仿宋" w:cs="Times New Roman"/>
                <w:color w:val="000000"/>
                <w:kern w:val="0"/>
                <w:sz w:val="28"/>
                <w:szCs w:val="28"/>
                <w:vertAlign w:val="baseline"/>
                <w:lang w:val="en-US" w:eastAsia="zh-CN"/>
              </w:rPr>
            </w:pPr>
            <w:bookmarkStart w:id="0" w:name="_GoBack"/>
            <w:bookmarkEnd w:id="0"/>
          </w:p>
        </w:tc>
        <w:tc>
          <w:tcPr>
            <w:tcW w:w="4404" w:type="dxa"/>
            <w:vAlign w:val="center"/>
          </w:tcPr>
          <w:p w14:paraId="6A2AD235">
            <w:pPr>
              <w:numPr>
                <w:ilvl w:val="0"/>
                <w:numId w:val="0"/>
              </w:numPr>
              <w:spacing w:line="440" w:lineRule="exact"/>
              <w:jc w:val="left"/>
              <w:rPr>
                <w:rFonts w:hint="default" w:ascii="Times New Roman" w:hAnsi="Times New Roman" w:eastAsia="仿宋" w:cs="Times New Roman"/>
                <w:color w:val="000000"/>
                <w:kern w:val="0"/>
                <w:sz w:val="28"/>
                <w:szCs w:val="28"/>
                <w:vertAlign w:val="baseline"/>
                <w:lang w:val="en-US" w:eastAsia="zh-CN"/>
              </w:rPr>
            </w:pPr>
            <w:r>
              <w:rPr>
                <w:rFonts w:hint="eastAsia" w:ascii="Times New Roman" w:hAnsi="Times New Roman" w:eastAsia="仿宋" w:cs="Times New Roman"/>
                <w:color w:val="000000"/>
                <w:kern w:val="0"/>
                <w:sz w:val="28"/>
                <w:szCs w:val="28"/>
                <w:vertAlign w:val="baseline"/>
                <w:lang w:val="en-US" w:eastAsia="zh-CN"/>
              </w:rPr>
              <w:t>品牌规格：1.三棵树；2.兔宝宝；3.立邦；4.粉刷里外墙面不低于四遍，保证墙面水平。</w:t>
            </w:r>
          </w:p>
        </w:tc>
        <w:tc>
          <w:tcPr>
            <w:tcW w:w="1847" w:type="dxa"/>
            <w:vAlign w:val="center"/>
          </w:tcPr>
          <w:p w14:paraId="2370172D">
            <w:pPr>
              <w:numPr>
                <w:ilvl w:val="0"/>
                <w:numId w:val="0"/>
              </w:numPr>
              <w:spacing w:line="440" w:lineRule="exact"/>
              <w:jc w:val="center"/>
              <w:rPr>
                <w:rFonts w:hint="eastAsia" w:ascii="Times New Roman" w:hAnsi="Times New Roman" w:eastAsia="仿宋" w:cs="Times New Roman"/>
                <w:color w:val="000000"/>
                <w:kern w:val="0"/>
                <w:sz w:val="28"/>
                <w:szCs w:val="28"/>
                <w:vertAlign w:val="baseline"/>
                <w:lang w:val="en-US" w:eastAsia="zh-CN"/>
              </w:rPr>
            </w:pPr>
            <w:r>
              <w:rPr>
                <w:rFonts w:hint="eastAsia" w:ascii="Times New Roman" w:hAnsi="Times New Roman" w:eastAsia="仿宋" w:cs="Times New Roman"/>
                <w:color w:val="000000"/>
                <w:kern w:val="0"/>
                <w:sz w:val="28"/>
                <w:szCs w:val="28"/>
                <w:vertAlign w:val="baseline"/>
                <w:lang w:val="en-US" w:eastAsia="zh-CN"/>
              </w:rPr>
              <w:t>根据实地建筑面积为准。</w:t>
            </w:r>
          </w:p>
        </w:tc>
      </w:tr>
      <w:tr w14:paraId="0ADD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623" w:type="dxa"/>
            <w:vAlign w:val="center"/>
          </w:tcPr>
          <w:p w14:paraId="26FB7400">
            <w:pPr>
              <w:spacing w:line="440" w:lineRule="exact"/>
              <w:jc w:val="center"/>
              <w:rPr>
                <w:rFonts w:hint="default" w:ascii="Times New Roman" w:hAnsi="Times New Roman" w:eastAsia="仿宋" w:cs="Times New Roman"/>
                <w:color w:val="000000"/>
                <w:kern w:val="0"/>
                <w:sz w:val="28"/>
                <w:szCs w:val="28"/>
                <w:vertAlign w:val="baseline"/>
                <w:lang w:val="en-US" w:eastAsia="zh-CN"/>
              </w:rPr>
            </w:pPr>
            <w:r>
              <w:rPr>
                <w:rFonts w:hint="eastAsia" w:ascii="Times New Roman" w:hAnsi="Times New Roman" w:eastAsia="仿宋" w:cs="Times New Roman"/>
                <w:color w:val="000000"/>
                <w:kern w:val="0"/>
                <w:sz w:val="28"/>
                <w:szCs w:val="28"/>
                <w:vertAlign w:val="baseline"/>
                <w:lang w:val="en-US" w:eastAsia="zh-CN"/>
              </w:rPr>
              <w:t>6</w:t>
            </w:r>
          </w:p>
        </w:tc>
        <w:tc>
          <w:tcPr>
            <w:tcW w:w="1374" w:type="dxa"/>
            <w:vAlign w:val="center"/>
          </w:tcPr>
          <w:p w14:paraId="5A39DC0C">
            <w:pPr>
              <w:spacing w:line="440" w:lineRule="exact"/>
              <w:jc w:val="center"/>
              <w:rPr>
                <w:rFonts w:hint="default" w:ascii="Times New Roman" w:hAnsi="Times New Roman" w:eastAsia="仿宋" w:cs="Times New Roman"/>
                <w:color w:val="000000"/>
                <w:kern w:val="0"/>
                <w:sz w:val="28"/>
                <w:szCs w:val="28"/>
                <w:vertAlign w:val="baseline"/>
                <w:lang w:val="en-US" w:eastAsia="zh-CN"/>
              </w:rPr>
            </w:pPr>
            <w:r>
              <w:rPr>
                <w:rFonts w:hint="eastAsia" w:ascii="Times New Roman" w:hAnsi="Times New Roman" w:eastAsia="仿宋" w:cs="Times New Roman"/>
                <w:color w:val="000000"/>
                <w:kern w:val="0"/>
                <w:sz w:val="28"/>
                <w:szCs w:val="28"/>
                <w:vertAlign w:val="baseline"/>
                <w:lang w:val="en-US" w:eastAsia="zh-CN"/>
              </w:rPr>
              <w:t>拆除原建筑人工费</w:t>
            </w:r>
          </w:p>
        </w:tc>
        <w:tc>
          <w:tcPr>
            <w:tcW w:w="1035" w:type="dxa"/>
            <w:vAlign w:val="center"/>
          </w:tcPr>
          <w:p w14:paraId="52A8D17E">
            <w:pPr>
              <w:spacing w:line="440" w:lineRule="exact"/>
              <w:jc w:val="center"/>
              <w:rPr>
                <w:rFonts w:hint="default" w:ascii="Times New Roman" w:hAnsi="Times New Roman" w:eastAsia="仿宋" w:cs="Times New Roman"/>
                <w:color w:val="000000"/>
                <w:kern w:val="0"/>
                <w:sz w:val="28"/>
                <w:szCs w:val="28"/>
                <w:vertAlign w:val="baseline"/>
                <w:lang w:val="en-US" w:eastAsia="zh-CN"/>
              </w:rPr>
            </w:pPr>
            <w:r>
              <w:rPr>
                <w:rFonts w:hint="eastAsia" w:ascii="Times New Roman" w:hAnsi="Times New Roman" w:eastAsia="仿宋" w:cs="Times New Roman"/>
                <w:color w:val="000000"/>
                <w:kern w:val="0"/>
                <w:sz w:val="28"/>
                <w:szCs w:val="28"/>
                <w:vertAlign w:val="baseline"/>
                <w:lang w:val="en-US" w:eastAsia="zh-CN"/>
              </w:rPr>
              <w:t>390m²</w:t>
            </w:r>
          </w:p>
        </w:tc>
        <w:tc>
          <w:tcPr>
            <w:tcW w:w="1696" w:type="dxa"/>
            <w:vAlign w:val="center"/>
          </w:tcPr>
          <w:p w14:paraId="6D66B517">
            <w:pPr>
              <w:spacing w:line="440" w:lineRule="exact"/>
              <w:jc w:val="center"/>
              <w:rPr>
                <w:rFonts w:hint="default" w:ascii="Times New Roman" w:hAnsi="Times New Roman" w:eastAsia="仿宋" w:cs="Times New Roman"/>
                <w:color w:val="000000"/>
                <w:kern w:val="0"/>
                <w:sz w:val="28"/>
                <w:szCs w:val="28"/>
                <w:vertAlign w:val="baseline"/>
                <w:lang w:val="en-US" w:eastAsia="zh-CN"/>
              </w:rPr>
            </w:pPr>
          </w:p>
        </w:tc>
        <w:tc>
          <w:tcPr>
            <w:tcW w:w="1562" w:type="dxa"/>
            <w:vAlign w:val="center"/>
          </w:tcPr>
          <w:p w14:paraId="193276F7">
            <w:pPr>
              <w:spacing w:line="440" w:lineRule="exact"/>
              <w:jc w:val="center"/>
              <w:rPr>
                <w:rFonts w:hint="default" w:ascii="Times New Roman" w:hAnsi="Times New Roman" w:eastAsia="仿宋" w:cs="Times New Roman"/>
                <w:color w:val="000000"/>
                <w:kern w:val="0"/>
                <w:sz w:val="28"/>
                <w:szCs w:val="28"/>
                <w:vertAlign w:val="baseline"/>
                <w:lang w:val="en-US" w:eastAsia="zh-CN"/>
              </w:rPr>
            </w:pPr>
          </w:p>
        </w:tc>
        <w:tc>
          <w:tcPr>
            <w:tcW w:w="2015" w:type="dxa"/>
            <w:vAlign w:val="center"/>
          </w:tcPr>
          <w:p w14:paraId="789F8C38">
            <w:pPr>
              <w:spacing w:line="440" w:lineRule="exact"/>
              <w:jc w:val="center"/>
              <w:rPr>
                <w:rFonts w:hint="eastAsia" w:ascii="Times New Roman" w:hAnsi="Times New Roman" w:eastAsia="仿宋" w:cs="Times New Roman"/>
                <w:color w:val="000000"/>
                <w:kern w:val="0"/>
                <w:sz w:val="28"/>
                <w:szCs w:val="28"/>
                <w:vertAlign w:val="baseline"/>
                <w:lang w:val="en-US" w:eastAsia="zh-CN"/>
              </w:rPr>
            </w:pPr>
          </w:p>
        </w:tc>
        <w:tc>
          <w:tcPr>
            <w:tcW w:w="4404" w:type="dxa"/>
            <w:vAlign w:val="center"/>
          </w:tcPr>
          <w:p w14:paraId="14CA2EB4">
            <w:pPr>
              <w:numPr>
                <w:ilvl w:val="0"/>
                <w:numId w:val="0"/>
              </w:numPr>
              <w:spacing w:line="440" w:lineRule="exact"/>
              <w:jc w:val="left"/>
              <w:rPr>
                <w:rFonts w:hint="default" w:ascii="Times New Roman" w:hAnsi="Times New Roman" w:eastAsia="仿宋" w:cs="Times New Roman"/>
                <w:color w:val="000000"/>
                <w:kern w:val="0"/>
                <w:sz w:val="28"/>
                <w:szCs w:val="28"/>
                <w:vertAlign w:val="baseline"/>
                <w:lang w:val="en-US" w:eastAsia="zh-CN"/>
              </w:rPr>
            </w:pPr>
            <w:r>
              <w:rPr>
                <w:rFonts w:hint="eastAsia" w:ascii="Times New Roman" w:hAnsi="Times New Roman" w:eastAsia="仿宋" w:cs="Times New Roman"/>
                <w:color w:val="000000"/>
                <w:kern w:val="0"/>
                <w:sz w:val="28"/>
                <w:szCs w:val="28"/>
                <w:vertAlign w:val="baseline"/>
                <w:lang w:val="en-US" w:eastAsia="zh-CN"/>
              </w:rPr>
              <w:t>含垃圾清运等</w:t>
            </w:r>
          </w:p>
        </w:tc>
        <w:tc>
          <w:tcPr>
            <w:tcW w:w="1847" w:type="dxa"/>
            <w:vAlign w:val="center"/>
          </w:tcPr>
          <w:p w14:paraId="2739A03B">
            <w:pPr>
              <w:numPr>
                <w:ilvl w:val="0"/>
                <w:numId w:val="0"/>
              </w:numPr>
              <w:spacing w:line="440" w:lineRule="exact"/>
              <w:jc w:val="center"/>
              <w:rPr>
                <w:rFonts w:hint="eastAsia" w:ascii="Times New Roman" w:hAnsi="Times New Roman" w:eastAsia="仿宋" w:cs="Times New Roman"/>
                <w:color w:val="000000"/>
                <w:kern w:val="0"/>
                <w:sz w:val="28"/>
                <w:szCs w:val="28"/>
                <w:vertAlign w:val="baseline"/>
                <w:lang w:val="en-US" w:eastAsia="zh-CN"/>
              </w:rPr>
            </w:pPr>
            <w:r>
              <w:rPr>
                <w:rFonts w:hint="eastAsia" w:ascii="Times New Roman" w:hAnsi="Times New Roman" w:eastAsia="仿宋" w:cs="Times New Roman"/>
                <w:color w:val="000000"/>
                <w:kern w:val="0"/>
                <w:sz w:val="28"/>
                <w:szCs w:val="28"/>
                <w:vertAlign w:val="baseline"/>
                <w:lang w:val="en-US" w:eastAsia="zh-CN"/>
              </w:rPr>
              <w:t>根据实地建筑面积为准。</w:t>
            </w:r>
          </w:p>
        </w:tc>
      </w:tr>
    </w:tbl>
    <w:p w14:paraId="5851DFF4"/>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9775CA-145F-4236-A220-DC4D882874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7A0937D5-F389-469F-908F-6461889BC8DC}"/>
  </w:font>
  <w:font w:name="方正仿宋_GBK">
    <w:panose1 w:val="02000000000000000000"/>
    <w:charset w:val="86"/>
    <w:family w:val="auto"/>
    <w:pitch w:val="default"/>
    <w:sig w:usb0="A00002BF" w:usb1="38CF7CFA" w:usb2="00082016" w:usb3="00000000" w:csb0="00040001" w:csb1="00000000"/>
    <w:embedRegular r:id="rId3" w:fontKey="{93CDBC5B-5E28-494D-9D7E-ABF83AA8773D}"/>
  </w:font>
  <w:font w:name="方正黑体_GBK">
    <w:altName w:val="微软雅黑"/>
    <w:panose1 w:val="02000000000000000000"/>
    <w:charset w:val="86"/>
    <w:family w:val="auto"/>
    <w:pitch w:val="default"/>
    <w:sig w:usb0="00000000" w:usb1="00000000" w:usb2="00082016" w:usb3="00000000" w:csb0="00040001" w:csb1="00000000"/>
    <w:embedRegular r:id="rId4" w:fontKey="{63DB2896-7CC8-4D49-A6FE-05746ED2FAF3}"/>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05162"/>
    <w:multiLevelType w:val="singleLevel"/>
    <w:tmpl w:val="9970516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MDhkYzYzMGM2MjRlMjY2NTFlMmJjMjBlZDNjZGQifQ=="/>
    <w:docVar w:name="KSO_WPS_MARK_KEY" w:val="702c6e6d-9105-41e8-8a8d-cb2f62fb491c"/>
  </w:docVars>
  <w:rsids>
    <w:rsidRoot w:val="56345A9C"/>
    <w:rsid w:val="01176183"/>
    <w:rsid w:val="04E75556"/>
    <w:rsid w:val="05832619"/>
    <w:rsid w:val="069568FF"/>
    <w:rsid w:val="07BB058C"/>
    <w:rsid w:val="08E6788B"/>
    <w:rsid w:val="0A9D041D"/>
    <w:rsid w:val="0B9730BE"/>
    <w:rsid w:val="0D1771C4"/>
    <w:rsid w:val="0DD95C10"/>
    <w:rsid w:val="11366ED6"/>
    <w:rsid w:val="12103BCB"/>
    <w:rsid w:val="124E024F"/>
    <w:rsid w:val="139F6FB4"/>
    <w:rsid w:val="147D0951"/>
    <w:rsid w:val="157B7247"/>
    <w:rsid w:val="1609105D"/>
    <w:rsid w:val="160E41C4"/>
    <w:rsid w:val="1703785A"/>
    <w:rsid w:val="17AD1526"/>
    <w:rsid w:val="1A051B3B"/>
    <w:rsid w:val="1AFE2856"/>
    <w:rsid w:val="1B6B3C20"/>
    <w:rsid w:val="1B8B6070"/>
    <w:rsid w:val="1BA84E74"/>
    <w:rsid w:val="1BB05AD7"/>
    <w:rsid w:val="1DC046F7"/>
    <w:rsid w:val="21FE759C"/>
    <w:rsid w:val="231B417D"/>
    <w:rsid w:val="23281C29"/>
    <w:rsid w:val="2355143D"/>
    <w:rsid w:val="26914E82"/>
    <w:rsid w:val="26E01966"/>
    <w:rsid w:val="289D7B58"/>
    <w:rsid w:val="28D70B46"/>
    <w:rsid w:val="28E0583E"/>
    <w:rsid w:val="28E20C8F"/>
    <w:rsid w:val="28E632D5"/>
    <w:rsid w:val="2BA47406"/>
    <w:rsid w:val="2D2B285B"/>
    <w:rsid w:val="2DAD00C8"/>
    <w:rsid w:val="2F5729E1"/>
    <w:rsid w:val="2F87374A"/>
    <w:rsid w:val="301E705B"/>
    <w:rsid w:val="307D6477"/>
    <w:rsid w:val="30847806"/>
    <w:rsid w:val="33F16F60"/>
    <w:rsid w:val="340A6274"/>
    <w:rsid w:val="342B5426"/>
    <w:rsid w:val="34EC3BCC"/>
    <w:rsid w:val="373D24BC"/>
    <w:rsid w:val="39741B90"/>
    <w:rsid w:val="3982065B"/>
    <w:rsid w:val="3D1617E6"/>
    <w:rsid w:val="3D3B56F0"/>
    <w:rsid w:val="3D477BF1"/>
    <w:rsid w:val="3F282516"/>
    <w:rsid w:val="3F8769CB"/>
    <w:rsid w:val="3FCC262F"/>
    <w:rsid w:val="40A92971"/>
    <w:rsid w:val="41326E0A"/>
    <w:rsid w:val="42CA554C"/>
    <w:rsid w:val="43507FB9"/>
    <w:rsid w:val="43CD6976"/>
    <w:rsid w:val="43ED1A36"/>
    <w:rsid w:val="45A7700B"/>
    <w:rsid w:val="463351B6"/>
    <w:rsid w:val="46D52711"/>
    <w:rsid w:val="479C4FDD"/>
    <w:rsid w:val="4DD728CB"/>
    <w:rsid w:val="4E922C96"/>
    <w:rsid w:val="52C15887"/>
    <w:rsid w:val="538A6632"/>
    <w:rsid w:val="55B467EF"/>
    <w:rsid w:val="56345A9C"/>
    <w:rsid w:val="5DD044B9"/>
    <w:rsid w:val="60A54AAB"/>
    <w:rsid w:val="60C70EC5"/>
    <w:rsid w:val="61320C23"/>
    <w:rsid w:val="62D7168B"/>
    <w:rsid w:val="631321A0"/>
    <w:rsid w:val="64925346"/>
    <w:rsid w:val="67626652"/>
    <w:rsid w:val="67EB6709"/>
    <w:rsid w:val="688558EE"/>
    <w:rsid w:val="69AF1BB5"/>
    <w:rsid w:val="69C45FA2"/>
    <w:rsid w:val="6C6E6699"/>
    <w:rsid w:val="6CF31690"/>
    <w:rsid w:val="6F5A2F04"/>
    <w:rsid w:val="700F3CEF"/>
    <w:rsid w:val="71614A1E"/>
    <w:rsid w:val="71922E29"/>
    <w:rsid w:val="72D57472"/>
    <w:rsid w:val="73B452D9"/>
    <w:rsid w:val="74290F67"/>
    <w:rsid w:val="769A6A08"/>
    <w:rsid w:val="76C577FD"/>
    <w:rsid w:val="7D2E570A"/>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1000</Words>
  <Characters>1169</Characters>
  <Lines>0</Lines>
  <Paragraphs>0</Paragraphs>
  <TotalTime>37</TotalTime>
  <ScaleCrop>false</ScaleCrop>
  <LinksUpToDate>false</LinksUpToDate>
  <CharactersWithSpaces>1177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2024-07-17T01:24:00Z</dcterms:created>
  <dc:creator>HAPPY</dc:creator>
  <cp:lastModifiedBy>几味唠友</cp:lastModifiedBy>
  <cp:lastPrinted>2024-07-26T02:45:00Z</cp:lastPrinted>
  <dcterms:modified xsi:type="dcterms:W3CDTF">2024-11-12T01:38:56Z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3F23E37D707841B69FE5B1C4A5D13415_13</vt:lpwstr>
  </property>
</Properties>
</file>