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1B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right="0" w:rightChars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南岳区消防救援大队4月份训练物资公杂费及桶装水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项目竞价文件</w:t>
      </w:r>
    </w:p>
    <w:p w14:paraId="6B55F810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ECFCB59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项目名称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:</w:t>
      </w:r>
      <w:bookmarkStart w:id="0" w:name="OLE_LINK2"/>
      <w:bookmarkStart w:id="1" w:name="OLE_LINK1"/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衡阳市南岳区消防救援大队训练物资公杂费及桶装水物资采购项目</w:t>
      </w:r>
      <w:bookmarkEnd w:id="0"/>
    </w:p>
    <w:bookmarkEnd w:id="1"/>
    <w:p w14:paraId="56F3E797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采购方式：电子卖场竞价</w:t>
      </w:r>
    </w:p>
    <w:p w14:paraId="4CF62705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采购控制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价：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13800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元。</w:t>
      </w:r>
    </w:p>
    <w:p w14:paraId="08A66DD9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ind w:firstLine="320" w:firstLineChars="100"/>
        <w:textAlignment w:val="auto"/>
        <w:rPr>
          <w:rFonts w:hint="default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项目概况：大队拟4月份采购一批物日常物资（）</w:t>
      </w:r>
    </w:p>
    <w:p w14:paraId="204E842E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、投标人资格要求：</w:t>
      </w:r>
    </w:p>
    <w:p w14:paraId="3CB72E61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具备相应的经营范围和资质。</w:t>
      </w:r>
    </w:p>
    <w:p w14:paraId="77C52913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2.无电子卖场不良记录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。</w:t>
      </w:r>
    </w:p>
    <w:p w14:paraId="5E65772B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三：投标文件递交截止时间：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湖南省政府采购电子卖场（https://hunan.zcygov.cn/）本项目报价文件上传截止时间。</w:t>
      </w:r>
    </w:p>
    <w:p w14:paraId="2920053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四：投标文件递交地点：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由投标人编制响应文件并上传到湖南省政府采购电子卖场（https://hunan.zcygov.cn/）</w:t>
      </w:r>
    </w:p>
    <w:p w14:paraId="76D438D2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、投标要求：</w:t>
      </w:r>
    </w:p>
    <w:p w14:paraId="44598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报价一览表（见附件）</w:t>
      </w:r>
    </w:p>
    <w:p w14:paraId="5E80B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企业营业执照等复印件（盖公章）</w:t>
      </w:r>
    </w:p>
    <w:p w14:paraId="150321DB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其他应当提供的响应文件资料</w:t>
      </w:r>
      <w:bookmarkStart w:id="2" w:name="OLE_LINK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，以上资料须加盖公章，如未按照竞价文件要求响应视为无效竞价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1B07D0F"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4. 此批物资都是日常所需物资舍远就近的采购需求临时所需必须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30分钟送到为准。</w:t>
      </w:r>
    </w:p>
    <w:p w14:paraId="5459EB3F">
      <w:pPr>
        <w:pStyle w:val="2"/>
        <w:rPr>
          <w:rFonts w:hint="eastAsia"/>
          <w:lang w:val="en-US" w:eastAsia="zh-CN"/>
        </w:rPr>
      </w:pPr>
    </w:p>
    <w:p w14:paraId="3CFAE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付款方式：</w:t>
      </w:r>
    </w:p>
    <w:p w14:paraId="2C68E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验收合格后一次性付款。</w:t>
      </w:r>
    </w:p>
    <w:p w14:paraId="70682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中标人凭以下有效文件向采购人申请支付货款：①合同；②双方签字确认的送货单；③中标人根据双方确认的实际金额开具的正式发票；④其他应当提供的文件或资料。</w:t>
      </w:r>
    </w:p>
    <w:p w14:paraId="2273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采购人收到中标人货款支付申请且相关资料完整真实有效的，按程序办理货款支付手续。</w:t>
      </w:r>
    </w:p>
    <w:p w14:paraId="742CB082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、联系方式：</w:t>
      </w:r>
    </w:p>
    <w:p w14:paraId="6C295041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招标单位：衡阳市南岳区消防救援大队</w:t>
      </w:r>
    </w:p>
    <w:p w14:paraId="4AF54617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联系人：郭政良</w:t>
      </w:r>
    </w:p>
    <w:p w14:paraId="7DFF7EA1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联系电话：13789201109</w:t>
      </w:r>
    </w:p>
    <w:p w14:paraId="6539483D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联系地址：衡阳市南岳区衡山路33号</w:t>
      </w:r>
    </w:p>
    <w:p w14:paraId="3114D197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EDAD0C9">
      <w:pPr>
        <w:pStyle w:val="2"/>
        <w:ind w:firstLine="320" w:firstLineChars="100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bidi="ar"/>
        </w:rPr>
        <w:t>甲方提供清单后，乙方在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 w:bidi="ar"/>
        </w:rPr>
        <w:t>2个小时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bidi="ar"/>
        </w:rPr>
        <w:t>内配送，收货地址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 w:bidi="ar"/>
        </w:rPr>
        <w:t>衡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阳市南岳区消防救援大队（衡阳市南岳区衡山路33号）</w:t>
      </w:r>
    </w:p>
    <w:p w14:paraId="76925A0A">
      <w:pPr>
        <w:pStyle w:val="2"/>
        <w:ind w:firstLine="320" w:firstLineChars="100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、本次采购需求报价最高报价不得超过项目总预算，费用包括成本、税费、利润等。</w:t>
      </w:r>
    </w:p>
    <w:p w14:paraId="541AAE3A">
      <w:pPr>
        <w:pStyle w:val="2"/>
        <w:ind w:firstLine="320" w:firstLineChars="100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、供应方应当根据本企业的成本自行决定投标报价，但不得以低于企业成本的报价投标，不得恶意压价（如投标人报价明显低于其他通过符合性审查投标人的报价而中标，鉴于有可能影响服务质量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和货物质量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或者不能诚信履约，我方有权要求该投标人提供书面说明，必要时提交相关证明材料，证明本次报价合理性，如无法证明，我方有权将其作为无效投标处理）。 </w:t>
      </w:r>
    </w:p>
    <w:p w14:paraId="22E5D1BC">
      <w:pPr>
        <w:pStyle w:val="2"/>
        <w:ind w:firstLine="320" w:firstLineChars="100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、中标方在合作期内不予调整。</w:t>
      </w:r>
    </w:p>
    <w:p w14:paraId="14495C17">
      <w:pPr>
        <w:pStyle w:val="2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 5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、供应商在履行合同过程中不能达到竞价文件中规定的质量、技术和服务要求，或不能落实响应文件中作出的服务承诺的，采购人将不予验收，责任及后果自负。相关行为按提供虚假材料应标认定，并报财政部门提请依照相关法律法规处理。</w:t>
      </w:r>
    </w:p>
    <w:p w14:paraId="2F95F1E7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 xml:space="preserve"> 3.配送的商品不符合要求，甲方有权予以退还并不予付款</w:t>
      </w:r>
    </w:p>
    <w:p w14:paraId="496856F8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 xml:space="preserve">  4、结算以实际配送货物结算。</w:t>
      </w:r>
    </w:p>
    <w:p w14:paraId="214D1EC9">
      <w:pPr>
        <w:pStyle w:val="2"/>
        <w:rPr>
          <w:rFonts w:hint="eastAsia"/>
          <w:lang w:val="en-US" w:eastAsia="zh-CN"/>
        </w:rPr>
      </w:pPr>
    </w:p>
    <w:p w14:paraId="01891E24">
      <w:pPr>
        <w:pStyle w:val="2"/>
        <w:rPr>
          <w:rFonts w:hint="eastAsia"/>
          <w:lang w:val="en-US" w:eastAsia="zh-CN"/>
        </w:rPr>
      </w:pPr>
    </w:p>
    <w:p w14:paraId="1E81EFD0">
      <w:pPr>
        <w:pStyle w:val="2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758C8A7D">
      <w:pP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341DBA57">
      <w:pPr>
        <w:pStyle w:val="2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5AFA7EE0">
      <w:pP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66DC8EEE">
      <w:pPr>
        <w:pStyle w:val="2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1A9CE194">
      <w:pP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713E30FB">
      <w:pPr>
        <w:pStyle w:val="2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2D1A702A">
      <w:pPr>
        <w:rPr>
          <w:rFonts w:hint="eastAsia"/>
          <w:lang w:val="en-US" w:eastAsia="zh-CN"/>
        </w:rPr>
      </w:pPr>
    </w:p>
    <w:p w14:paraId="61E40289">
      <w:pPr>
        <w:pStyle w:val="2"/>
        <w:rPr>
          <w:rFonts w:hint="eastAsia"/>
          <w:lang w:val="en-US" w:eastAsia="zh-CN"/>
        </w:rPr>
      </w:pPr>
    </w:p>
    <w:p w14:paraId="7FA93859"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65FB4A4">
      <w:pPr>
        <w:tabs>
          <w:tab w:val="left" w:pos="3086"/>
        </w:tabs>
        <w:bidi w:val="0"/>
        <w:jc w:val="left"/>
        <w:rPr>
          <w:rFonts w:hint="default"/>
          <w:lang w:val="en-US" w:eastAsia="zh-CN"/>
        </w:rPr>
      </w:pPr>
    </w:p>
    <w:p w14:paraId="2076A297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534ED2-B4A4-49AC-9AC8-8366330DB6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A0DCC58-E219-4D96-9EE0-0F02A5F1F06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20624A1-1292-4CFB-B266-2CA51C4D7A8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F89C8A6B-BFA0-4C4E-A5BB-1545217496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190E04"/>
    <w:rsid w:val="01176183"/>
    <w:rsid w:val="01571888"/>
    <w:rsid w:val="032563FA"/>
    <w:rsid w:val="04E75556"/>
    <w:rsid w:val="05832619"/>
    <w:rsid w:val="069568FF"/>
    <w:rsid w:val="07BB058C"/>
    <w:rsid w:val="08E6788B"/>
    <w:rsid w:val="0A9D041D"/>
    <w:rsid w:val="0B492D9F"/>
    <w:rsid w:val="0B9730BE"/>
    <w:rsid w:val="0BD95253"/>
    <w:rsid w:val="0DD95C10"/>
    <w:rsid w:val="0FC67C93"/>
    <w:rsid w:val="10B84D26"/>
    <w:rsid w:val="10C94204"/>
    <w:rsid w:val="11366ED6"/>
    <w:rsid w:val="11A025A1"/>
    <w:rsid w:val="12103BCB"/>
    <w:rsid w:val="123F7138"/>
    <w:rsid w:val="124E024F"/>
    <w:rsid w:val="139F6FB4"/>
    <w:rsid w:val="147D0951"/>
    <w:rsid w:val="15746388"/>
    <w:rsid w:val="1609105D"/>
    <w:rsid w:val="165818B8"/>
    <w:rsid w:val="1703785A"/>
    <w:rsid w:val="17AD1526"/>
    <w:rsid w:val="18B357B9"/>
    <w:rsid w:val="196573C5"/>
    <w:rsid w:val="1A051B3B"/>
    <w:rsid w:val="1B6B3C20"/>
    <w:rsid w:val="1B8B6070"/>
    <w:rsid w:val="1BA84E74"/>
    <w:rsid w:val="1BB05AD7"/>
    <w:rsid w:val="1C161F2F"/>
    <w:rsid w:val="1D600712"/>
    <w:rsid w:val="1D796AC8"/>
    <w:rsid w:val="1D9A6B0D"/>
    <w:rsid w:val="1DC046F7"/>
    <w:rsid w:val="1E1D38F7"/>
    <w:rsid w:val="21167ECE"/>
    <w:rsid w:val="21FE759C"/>
    <w:rsid w:val="231B417D"/>
    <w:rsid w:val="23281C29"/>
    <w:rsid w:val="2355143D"/>
    <w:rsid w:val="257A325B"/>
    <w:rsid w:val="26914E82"/>
    <w:rsid w:val="271A7CEA"/>
    <w:rsid w:val="28D70B46"/>
    <w:rsid w:val="28E0583E"/>
    <w:rsid w:val="28E20C8F"/>
    <w:rsid w:val="28E632D5"/>
    <w:rsid w:val="297B7FB1"/>
    <w:rsid w:val="2BA47406"/>
    <w:rsid w:val="2CC3566A"/>
    <w:rsid w:val="2CFE66A2"/>
    <w:rsid w:val="2D2B285B"/>
    <w:rsid w:val="2DAD00C8"/>
    <w:rsid w:val="2DDB0DCA"/>
    <w:rsid w:val="2F5729E1"/>
    <w:rsid w:val="301E705B"/>
    <w:rsid w:val="307D6477"/>
    <w:rsid w:val="30847806"/>
    <w:rsid w:val="31280191"/>
    <w:rsid w:val="31607EB5"/>
    <w:rsid w:val="335263FE"/>
    <w:rsid w:val="33A111D1"/>
    <w:rsid w:val="33F16F60"/>
    <w:rsid w:val="340A6274"/>
    <w:rsid w:val="342B5426"/>
    <w:rsid w:val="34EC3BCC"/>
    <w:rsid w:val="373D24BC"/>
    <w:rsid w:val="383F0638"/>
    <w:rsid w:val="395108EF"/>
    <w:rsid w:val="39741B90"/>
    <w:rsid w:val="3982065B"/>
    <w:rsid w:val="3BD6013A"/>
    <w:rsid w:val="3C97302B"/>
    <w:rsid w:val="3D1617E6"/>
    <w:rsid w:val="3D3B56F0"/>
    <w:rsid w:val="3D477BF1"/>
    <w:rsid w:val="3F282516"/>
    <w:rsid w:val="3F8769CB"/>
    <w:rsid w:val="3FCC262F"/>
    <w:rsid w:val="40A92971"/>
    <w:rsid w:val="41036525"/>
    <w:rsid w:val="41326E0A"/>
    <w:rsid w:val="423E2F94"/>
    <w:rsid w:val="43507FB9"/>
    <w:rsid w:val="43CD6976"/>
    <w:rsid w:val="43ED1A36"/>
    <w:rsid w:val="44891EC3"/>
    <w:rsid w:val="44E83CAB"/>
    <w:rsid w:val="45711186"/>
    <w:rsid w:val="45A7700B"/>
    <w:rsid w:val="463351B6"/>
    <w:rsid w:val="464C6278"/>
    <w:rsid w:val="46D52711"/>
    <w:rsid w:val="479C4FDD"/>
    <w:rsid w:val="48037375"/>
    <w:rsid w:val="4A0A423B"/>
    <w:rsid w:val="4B764798"/>
    <w:rsid w:val="4BE87AE9"/>
    <w:rsid w:val="4C6012F1"/>
    <w:rsid w:val="4DD728CB"/>
    <w:rsid w:val="4E423621"/>
    <w:rsid w:val="4E922C96"/>
    <w:rsid w:val="51A63669"/>
    <w:rsid w:val="52C15887"/>
    <w:rsid w:val="53303EC2"/>
    <w:rsid w:val="534932E9"/>
    <w:rsid w:val="538A6632"/>
    <w:rsid w:val="54360D79"/>
    <w:rsid w:val="544859D3"/>
    <w:rsid w:val="549D11F1"/>
    <w:rsid w:val="56345A9C"/>
    <w:rsid w:val="572069FE"/>
    <w:rsid w:val="58D565A1"/>
    <w:rsid w:val="5AB00D11"/>
    <w:rsid w:val="5B0759D9"/>
    <w:rsid w:val="5C32520E"/>
    <w:rsid w:val="5C9D1184"/>
    <w:rsid w:val="5D5E18FF"/>
    <w:rsid w:val="5DD044B9"/>
    <w:rsid w:val="60A54AAB"/>
    <w:rsid w:val="60C70EC5"/>
    <w:rsid w:val="61320C23"/>
    <w:rsid w:val="61E309CA"/>
    <w:rsid w:val="62D7168B"/>
    <w:rsid w:val="631321A0"/>
    <w:rsid w:val="632C524A"/>
    <w:rsid w:val="64925346"/>
    <w:rsid w:val="65DE2CDA"/>
    <w:rsid w:val="66F96F7C"/>
    <w:rsid w:val="672938B5"/>
    <w:rsid w:val="67626652"/>
    <w:rsid w:val="67B6759E"/>
    <w:rsid w:val="67EB6709"/>
    <w:rsid w:val="680534A3"/>
    <w:rsid w:val="688558EE"/>
    <w:rsid w:val="68BB30BE"/>
    <w:rsid w:val="69AF1BB5"/>
    <w:rsid w:val="69C45FA2"/>
    <w:rsid w:val="6C6E6699"/>
    <w:rsid w:val="6C840988"/>
    <w:rsid w:val="6CF31690"/>
    <w:rsid w:val="6D8819DC"/>
    <w:rsid w:val="6DA66A58"/>
    <w:rsid w:val="6DD90F98"/>
    <w:rsid w:val="6F5A2F04"/>
    <w:rsid w:val="6F881FBE"/>
    <w:rsid w:val="700F3CEF"/>
    <w:rsid w:val="71614A1E"/>
    <w:rsid w:val="71922E29"/>
    <w:rsid w:val="72D57472"/>
    <w:rsid w:val="73B452D9"/>
    <w:rsid w:val="74290F67"/>
    <w:rsid w:val="74890514"/>
    <w:rsid w:val="74BF0842"/>
    <w:rsid w:val="76964F70"/>
    <w:rsid w:val="76C577FD"/>
    <w:rsid w:val="77577698"/>
    <w:rsid w:val="793D00E1"/>
    <w:rsid w:val="7D2E570A"/>
    <w:rsid w:val="7E6B6EDC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986</Characters>
  <Lines>0</Lines>
  <Paragraphs>0</Paragraphs>
  <TotalTime>16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2024-07-17T01:24:00Z</dcterms:created>
  <dc:creator>HAPPY</dc:creator>
  <cp:lastModifiedBy>海的声音</cp:lastModifiedBy>
  <cp:lastPrinted>2024-08-02T01:21:00Z</cp:lastPrinted>
  <dcterms:modified xsi:type="dcterms:W3CDTF">2025-03-29T03:39:18Z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957B5A21B0C24A1385E29F0D57A2C7B4_13</vt:lpwstr>
  </property>
  <property fmtid="{D5CDD505-2E9C-101B-9397-08002B2CF9AE}" pid="4" name="KSOTemplateDocerSaveRecord">
    <vt:lpwstr>eyJoZGlkIjoiOTg0NjNlZWRiNGE4ZDA4N2IzZGRkY2Q4NmU5OWMzM2MiLCJ1c2VySWQiOiI4MTUxMDA5NjgifQ==</vt:lpwstr>
  </property>
</Properties>
</file>