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spacing w:line="400" w:lineRule="exact"/>
        <w:jc w:val="center"/>
        <w:rPr>
          <w:rFonts w:hint="eastAsia" w:ascii="宋体" w:hAnsi="宋体"/>
          <w:color w:val="000000"/>
          <w:kern w:val="10"/>
        </w:rPr>
      </w:pPr>
    </w:p>
    <w:p>
      <w:pPr>
        <w:topLinePunct/>
        <w:spacing w:line="400" w:lineRule="exact"/>
        <w:jc w:val="center"/>
        <w:rPr>
          <w:rFonts w:hint="eastAsia" w:ascii="宋体" w:hAnsi="宋体"/>
          <w:color w:val="000000"/>
          <w:kern w:val="10"/>
        </w:rPr>
      </w:pPr>
    </w:p>
    <w:p>
      <w:pPr>
        <w:topLinePunct/>
        <w:spacing w:line="400" w:lineRule="exact"/>
        <w:jc w:val="both"/>
        <w:rPr>
          <w:rFonts w:hint="eastAsia" w:ascii="宋体" w:hAnsi="宋体"/>
          <w:color w:val="000000"/>
          <w:kern w:val="10"/>
        </w:rPr>
      </w:pPr>
    </w:p>
    <w:p>
      <w:pPr>
        <w:topLinePunct/>
        <w:spacing w:line="400" w:lineRule="exact"/>
        <w:jc w:val="both"/>
        <w:rPr>
          <w:rFonts w:hint="eastAsia" w:ascii="宋体" w:hAnsi="宋体"/>
          <w:color w:val="000000"/>
          <w:kern w:val="10"/>
        </w:rPr>
      </w:pPr>
    </w:p>
    <w:p>
      <w:pPr>
        <w:topLinePunct/>
        <w:spacing w:line="400" w:lineRule="exact"/>
        <w:jc w:val="center"/>
        <w:rPr>
          <w:rFonts w:hint="eastAsia" w:ascii="宋体" w:hAnsi="宋体"/>
          <w:color w:val="000000"/>
          <w:kern w:val="10"/>
        </w:rPr>
      </w:pPr>
    </w:p>
    <w:p>
      <w:pPr>
        <w:topLinePunct/>
        <w:spacing w:line="400" w:lineRule="exact"/>
        <w:ind w:firstLine="5720" w:firstLineChars="1300"/>
        <w:jc w:val="both"/>
        <w:rPr>
          <w:rFonts w:hint="eastAsia" w:ascii="黑体" w:hAnsi="黑体" w:eastAsia="黑体" w:cs="黑体"/>
          <w:color w:val="000000"/>
          <w:kern w:val="1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kern w:val="10"/>
          <w:sz w:val="44"/>
          <w:szCs w:val="44"/>
        </w:rPr>
        <w:t>报价表</w:t>
      </w:r>
    </w:p>
    <w:p>
      <w:pPr>
        <w:topLinePunct/>
        <w:spacing w:line="400" w:lineRule="exact"/>
        <w:ind w:firstLine="4160" w:firstLineChars="1300"/>
        <w:jc w:val="both"/>
        <w:rPr>
          <w:rFonts w:hint="eastAsia" w:ascii="黑体" w:hAnsi="黑体" w:eastAsia="黑体" w:cs="黑体"/>
          <w:color w:val="000000"/>
          <w:kern w:val="10"/>
          <w:sz w:val="32"/>
          <w:szCs w:val="32"/>
        </w:rPr>
      </w:pPr>
    </w:p>
    <w:tbl>
      <w:tblPr>
        <w:tblStyle w:val="2"/>
        <w:tblW w:w="11670" w:type="dxa"/>
        <w:tblInd w:w="568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15"/>
        <w:gridCol w:w="1830"/>
        <w:gridCol w:w="2130"/>
        <w:gridCol w:w="259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6" w:hRule="atLeast"/>
        </w:trPr>
        <w:tc>
          <w:tcPr>
            <w:tcW w:w="5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  <w:t>项目名称</w:t>
            </w:r>
          </w:p>
        </w:tc>
        <w:tc>
          <w:tcPr>
            <w:tcW w:w="18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  <w:t>上限值（元）</w:t>
            </w:r>
          </w:p>
        </w:tc>
        <w:tc>
          <w:tcPr>
            <w:tcW w:w="21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  <w:t>质保期</w:t>
            </w: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  <w:t>（年）</w:t>
            </w:r>
          </w:p>
        </w:tc>
        <w:tc>
          <w:tcPr>
            <w:tcW w:w="259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  <w:t>报价（元）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2" w:hRule="atLeast"/>
        </w:trPr>
        <w:tc>
          <w:tcPr>
            <w:tcW w:w="51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  <w:t>石鼓区政府</w:t>
            </w: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  <w:t>区委综合办公楼</w:t>
            </w: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val="en-US" w:eastAsia="zh-CN"/>
              </w:rPr>
              <w:t xml:space="preserve">                  </w:t>
            </w: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  <w:t>屋面防水维修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  <w:t>项目</w:t>
            </w:r>
          </w:p>
        </w:tc>
        <w:tc>
          <w:tcPr>
            <w:tcW w:w="18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80" w:firstLineChars="200"/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</w:pPr>
          </w:p>
          <w:p>
            <w:pPr>
              <w:topLinePunct/>
              <w:spacing w:line="400" w:lineRule="exact"/>
              <w:jc w:val="center"/>
              <w:rPr>
                <w:rFonts w:hint="default" w:ascii="仿宋" w:hAnsi="仿宋" w:eastAsia="仿宋" w:cs="仿宋"/>
                <w:color w:val="000000"/>
                <w:kern w:val="1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>537909.04</w:t>
            </w:r>
          </w:p>
        </w:tc>
        <w:tc>
          <w:tcPr>
            <w:tcW w:w="2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opLinePunct/>
              <w:spacing w:line="400" w:lineRule="exact"/>
              <w:jc w:val="center"/>
              <w:rPr>
                <w:rFonts w:hint="eastAsia" w:ascii="仿宋" w:hAnsi="仿宋" w:eastAsia="仿宋" w:cs="仿宋"/>
                <w:color w:val="000000"/>
                <w:kern w:val="10"/>
                <w:sz w:val="24"/>
                <w:szCs w:val="24"/>
              </w:rPr>
            </w:pPr>
          </w:p>
        </w:tc>
      </w:tr>
    </w:tbl>
    <w:p>
      <w:pPr>
        <w:rPr>
          <w:rFonts w:hint="eastAsia" w:ascii="仿宋" w:hAnsi="仿宋" w:eastAsia="仿宋" w:cs="仿宋"/>
          <w:sz w:val="24"/>
          <w:szCs w:val="24"/>
        </w:rPr>
      </w:pPr>
    </w:p>
    <w:p>
      <w:pPr>
        <w:rPr>
          <w:rFonts w:hint="eastAsia" w:ascii="仿宋" w:hAnsi="仿宋" w:eastAsia="仿宋" w:cs="仿宋"/>
          <w:sz w:val="24"/>
          <w:szCs w:val="24"/>
        </w:rPr>
      </w:pPr>
    </w:p>
    <w:p>
      <w:pPr>
        <w:rPr>
          <w:rFonts w:hint="eastAsia" w:ascii="仿宋" w:hAnsi="仿宋" w:eastAsia="仿宋" w:cs="仿宋"/>
          <w:sz w:val="24"/>
          <w:szCs w:val="24"/>
        </w:rPr>
      </w:pPr>
    </w:p>
    <w:p>
      <w:p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                                                       公司名称（盖章）：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                                            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日期</w:t>
      </w:r>
      <w:r>
        <w:rPr>
          <w:rFonts w:hint="eastAsia" w:ascii="仿宋" w:hAnsi="仿宋" w:eastAsia="仿宋" w:cs="仿宋"/>
          <w:sz w:val="24"/>
          <w:szCs w:val="24"/>
        </w:rPr>
        <w:t>：  年   月    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wYWFmMDIyODcwNTAxZjJiODVmOTUyYWY5ODFmM2QifQ=="/>
  </w:docVars>
  <w:rsids>
    <w:rsidRoot w:val="006A01CF"/>
    <w:rsid w:val="00384C88"/>
    <w:rsid w:val="006A01CF"/>
    <w:rsid w:val="00846FDD"/>
    <w:rsid w:val="00D93A59"/>
    <w:rsid w:val="038B1487"/>
    <w:rsid w:val="04936845"/>
    <w:rsid w:val="051E25B2"/>
    <w:rsid w:val="067D155B"/>
    <w:rsid w:val="0797664C"/>
    <w:rsid w:val="07AD4B1D"/>
    <w:rsid w:val="088C3CD7"/>
    <w:rsid w:val="08F655F4"/>
    <w:rsid w:val="094C3466"/>
    <w:rsid w:val="097A7FD3"/>
    <w:rsid w:val="09D05E45"/>
    <w:rsid w:val="09FE29B2"/>
    <w:rsid w:val="0E012A71"/>
    <w:rsid w:val="108B0D18"/>
    <w:rsid w:val="10FE14EA"/>
    <w:rsid w:val="188E36B6"/>
    <w:rsid w:val="1DE0543E"/>
    <w:rsid w:val="1F15637C"/>
    <w:rsid w:val="201C373B"/>
    <w:rsid w:val="243948BB"/>
    <w:rsid w:val="2A783C63"/>
    <w:rsid w:val="2AB63109"/>
    <w:rsid w:val="2AC944BF"/>
    <w:rsid w:val="2B1020EE"/>
    <w:rsid w:val="2C8763E0"/>
    <w:rsid w:val="2D0B0DBF"/>
    <w:rsid w:val="360A60B7"/>
    <w:rsid w:val="3A72247D"/>
    <w:rsid w:val="3B974891"/>
    <w:rsid w:val="3FDD65EB"/>
    <w:rsid w:val="41E2613A"/>
    <w:rsid w:val="4B07620E"/>
    <w:rsid w:val="53591FD4"/>
    <w:rsid w:val="578D049F"/>
    <w:rsid w:val="5CE96177"/>
    <w:rsid w:val="621B7D7B"/>
    <w:rsid w:val="66F347C2"/>
    <w:rsid w:val="68534DEC"/>
    <w:rsid w:val="70052E70"/>
    <w:rsid w:val="75956A44"/>
    <w:rsid w:val="77F27A3E"/>
    <w:rsid w:val="7C0C5586"/>
    <w:rsid w:val="7D782ED3"/>
    <w:rsid w:val="7F875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38</Words>
  <Characters>223</Characters>
  <Lines>1</Lines>
  <Paragraphs>1</Paragraphs>
  <TotalTime>6</TotalTime>
  <ScaleCrop>false</ScaleCrop>
  <LinksUpToDate>false</LinksUpToDate>
  <CharactersWithSpaces>260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2023-12-26T03:55:00Z</dcterms:created>
  <dc:creator>Microsoft</dc:creator>
  <cp:lastModifiedBy>钢钢俊朗</cp:lastModifiedBy>
  <dcterms:modified xsi:type="dcterms:W3CDTF">2024-02-04T08:18:25Z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9BFC7BDF4138430AAC2009D54E7656F9_13</vt:lpwstr>
  </property>
</Properties>
</file>