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27AA2F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</w:p>
    <w:p w14:paraId="4B59DA0B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人类免疫缺陷病毒抗体（HIV1/2）检测试剂</w:t>
      </w:r>
    </w:p>
    <w:p w14:paraId="2C828B60">
      <w:pPr>
        <w:jc w:val="center"/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</w:pPr>
      <w:r>
        <w:rPr>
          <w:rFonts w:hint="eastAsia" w:asciiTheme="minorEastAsia" w:hAnsiTheme="minorEastAsia" w:eastAsiaTheme="minorEastAsia" w:cstheme="minorEastAsia"/>
          <w:b/>
          <w:bCs/>
          <w:sz w:val="36"/>
          <w:szCs w:val="36"/>
        </w:rPr>
        <w:t>（胶体金法）采购清单</w:t>
      </w:r>
      <w:bookmarkStart w:id="0" w:name="_GoBack"/>
      <w:bookmarkEnd w:id="0"/>
    </w:p>
    <w:p w14:paraId="25B6DFD4">
      <w:pPr>
        <w:rPr>
          <w:rFonts w:hint="eastAsia"/>
        </w:rPr>
      </w:pPr>
    </w:p>
    <w:tbl>
      <w:tblPr>
        <w:tblStyle w:val="3"/>
        <w:tblW w:w="9165" w:type="dxa"/>
        <w:tblInd w:w="-35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855"/>
        <w:gridCol w:w="2235"/>
        <w:gridCol w:w="1380"/>
        <w:gridCol w:w="1095"/>
        <w:gridCol w:w="960"/>
        <w:gridCol w:w="1320"/>
        <w:gridCol w:w="1320"/>
      </w:tblGrid>
      <w:tr w14:paraId="2F5C2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12" w:hRule="atLeast"/>
        </w:trPr>
        <w:tc>
          <w:tcPr>
            <w:tcW w:w="855" w:type="dxa"/>
            <w:shd w:val="clear"/>
            <w:vAlign w:val="center"/>
          </w:tcPr>
          <w:p w14:paraId="41B2DC4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序号</w:t>
            </w:r>
          </w:p>
        </w:tc>
        <w:tc>
          <w:tcPr>
            <w:tcW w:w="2235" w:type="dxa"/>
            <w:shd w:val="clear"/>
            <w:vAlign w:val="center"/>
          </w:tcPr>
          <w:p w14:paraId="5EFF1B4D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采购品名称</w:t>
            </w:r>
          </w:p>
        </w:tc>
        <w:tc>
          <w:tcPr>
            <w:tcW w:w="1380" w:type="dxa"/>
            <w:shd w:val="clear"/>
            <w:vAlign w:val="center"/>
          </w:tcPr>
          <w:p w14:paraId="375667EF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规格型号/技术要求</w:t>
            </w:r>
          </w:p>
        </w:tc>
        <w:tc>
          <w:tcPr>
            <w:tcW w:w="1095" w:type="dxa"/>
            <w:shd w:val="clear"/>
            <w:vAlign w:val="center"/>
          </w:tcPr>
          <w:p w14:paraId="2B050146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单位</w:t>
            </w:r>
          </w:p>
        </w:tc>
        <w:tc>
          <w:tcPr>
            <w:tcW w:w="960" w:type="dxa"/>
            <w:shd w:val="clear"/>
            <w:vAlign w:val="center"/>
          </w:tcPr>
          <w:p w14:paraId="5A380080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数量</w:t>
            </w:r>
          </w:p>
        </w:tc>
        <w:tc>
          <w:tcPr>
            <w:tcW w:w="1320" w:type="dxa"/>
            <w:shd w:val="clear"/>
            <w:vAlign w:val="center"/>
          </w:tcPr>
          <w:p w14:paraId="3CAAF2FA">
            <w:pPr>
              <w:widowControl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意向品牌</w:t>
            </w:r>
          </w:p>
        </w:tc>
        <w:tc>
          <w:tcPr>
            <w:tcW w:w="1320" w:type="dxa"/>
            <w:shd w:val="clear"/>
            <w:vAlign w:val="center"/>
          </w:tcPr>
          <w:p w14:paraId="44B84B9D">
            <w:pPr>
              <w:jc w:val="center"/>
              <w:rPr>
                <w:rFonts w:hint="eastAsia" w:asciiTheme="minorEastAsia" w:hAnsiTheme="minorEastAsia" w:eastAsiaTheme="minorEastAsia" w:cstheme="min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bidi="ar"/>
              </w:rPr>
              <w:t>备注</w:t>
            </w:r>
          </w:p>
        </w:tc>
      </w:tr>
      <w:tr w14:paraId="75F5D4D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491" w:hRule="atLeast"/>
        </w:trPr>
        <w:tc>
          <w:tcPr>
            <w:tcW w:w="855" w:type="dxa"/>
            <w:vAlign w:val="center"/>
          </w:tcPr>
          <w:p w14:paraId="23990C00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2235" w:type="dxa"/>
            <w:vAlign w:val="center"/>
          </w:tcPr>
          <w:p w14:paraId="1AB94ADC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人类免疫缺陷病毒抗体（HIV1/2）检测试剂（胶体金法）</w:t>
            </w:r>
          </w:p>
        </w:tc>
        <w:tc>
          <w:tcPr>
            <w:tcW w:w="1380" w:type="dxa"/>
            <w:vAlign w:val="center"/>
          </w:tcPr>
          <w:p w14:paraId="265C9DF1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卡型</w:t>
            </w:r>
          </w:p>
        </w:tc>
        <w:tc>
          <w:tcPr>
            <w:tcW w:w="1095" w:type="dxa"/>
            <w:vAlign w:val="center"/>
          </w:tcPr>
          <w:p w14:paraId="0B63B468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人份</w:t>
            </w:r>
          </w:p>
        </w:tc>
        <w:tc>
          <w:tcPr>
            <w:tcW w:w="960" w:type="dxa"/>
            <w:vAlign w:val="center"/>
          </w:tcPr>
          <w:p w14:paraId="77C9E2D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val="en-US" w:eastAsia="zh-CN"/>
              </w:rPr>
              <w:t>50000</w:t>
            </w:r>
          </w:p>
        </w:tc>
        <w:tc>
          <w:tcPr>
            <w:tcW w:w="1320" w:type="dxa"/>
            <w:vAlign w:val="center"/>
          </w:tcPr>
          <w:p w14:paraId="54BD3F0D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  <w:lang w:eastAsia="zh-CN"/>
              </w:rPr>
              <w:t>万孚、中新科炬</w:t>
            </w:r>
          </w:p>
        </w:tc>
        <w:tc>
          <w:tcPr>
            <w:tcW w:w="1320" w:type="dxa"/>
            <w:vAlign w:val="center"/>
          </w:tcPr>
          <w:p w14:paraId="62AAC6BA">
            <w:pPr>
              <w:jc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</w:p>
        </w:tc>
      </w:tr>
      <w:tr w14:paraId="37F4F1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517" w:hRule="atLeast"/>
        </w:trPr>
        <w:tc>
          <w:tcPr>
            <w:tcW w:w="9165" w:type="dxa"/>
            <w:gridSpan w:val="7"/>
          </w:tcPr>
          <w:p w14:paraId="5434942D">
            <w:pPr>
              <w:widowControl/>
              <w:jc w:val="left"/>
              <w:textAlignment w:val="center"/>
              <w:rPr>
                <w:rFonts w:hint="eastAsia" w:asciiTheme="minorEastAsia" w:hAnsiTheme="minorEastAsia" w:eastAsiaTheme="minorEastAsia" w:cstheme="minorEastAsia"/>
                <w:sz w:val="24"/>
                <w:szCs w:val="24"/>
                <w:vertAlign w:val="baseline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eastAsia="zh-CN" w:bidi="ar"/>
              </w:rPr>
              <w:t>供应商要求：</w:t>
            </w:r>
            <w:r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 w:val="24"/>
                <w:szCs w:val="24"/>
                <w:lang w:val="en-US" w:eastAsia="zh-CN" w:bidi="ar"/>
              </w:rPr>
              <w:t>1、营业资质及相关附件必须加盖公章扫描上传；2、中标确认公示完后，7个工作日内须供完所有产品，所有货物必须随货单，派送到指定地点；3、提供注册证、每批次试剂出厂合格证明；4、产品所投品牌，必须在意向品牌中择一响应，否则视为无效投标；5、出厂日期不得大于三个月，必须提供所投产品厂家授权书及产品配送权。</w:t>
            </w:r>
          </w:p>
        </w:tc>
      </w:tr>
    </w:tbl>
    <w:p w14:paraId="45DBE220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_GB18030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3799F"/>
    <w:rsid w:val="7590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AFK</dc:creator>
  <cp:lastModifiedBy>好久不见</cp:lastModifiedBy>
  <dcterms:modified xsi:type="dcterms:W3CDTF">2025-06-05T02:37:19Z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eyJoZGlkIjoiYzU1OTYzMzcxMGIzNWIzYzQwOTNiMzVmMzMwMTRiYzEiLCJ1c2VySWQiOiIxMDg2OTk2MjYxIn0=</vt:lpwstr>
  </property>
  <property fmtid="{D5CDD505-2E9C-101B-9397-08002B2CF9AE}" pid="4" name="ICV">
    <vt:lpwstr>4E4B2E3FBFEF4F2F8E16F6E654ECC1F8_12</vt:lpwstr>
  </property>
</Properties>
</file>