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6B1E" w14:textId="18C86A10" w:rsidR="008D5973" w:rsidRDefault="00AA0408">
      <w:pPr>
        <w:widowControl/>
        <w:jc w:val="center"/>
        <w:textAlignment w:val="center"/>
        <w:rPr>
          <w:b/>
          <w:bCs/>
          <w:sz w:val="32"/>
          <w:szCs w:val="32"/>
        </w:rPr>
      </w:pPr>
      <w:r>
        <w:rPr>
          <w:rFonts w:hint="eastAsia"/>
          <w:b/>
          <w:bCs/>
          <w:sz w:val="32"/>
          <w:szCs w:val="32"/>
        </w:rPr>
        <w:t xml:space="preserve"> </w:t>
      </w:r>
      <w:r w:rsidR="00BC52D4" w:rsidRPr="00BC52D4">
        <w:rPr>
          <w:rFonts w:hint="eastAsia"/>
          <w:b/>
          <w:bCs/>
          <w:sz w:val="32"/>
          <w:szCs w:val="32"/>
        </w:rPr>
        <w:t>株洲市石峰区云田学校云办公电脑设备采购</w:t>
      </w:r>
      <w:r>
        <w:rPr>
          <w:rFonts w:hint="eastAsia"/>
          <w:b/>
          <w:bCs/>
          <w:sz w:val="32"/>
          <w:szCs w:val="32"/>
        </w:rPr>
        <w:t>需求</w:t>
      </w:r>
    </w:p>
    <w:p w14:paraId="4365E773" w14:textId="5B99A374" w:rsidR="008D5973" w:rsidRDefault="00AA0408">
      <w:pPr>
        <w:numPr>
          <w:ilvl w:val="0"/>
          <w:numId w:val="1"/>
        </w:numP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项目名称：株洲市石峰区云田学校云办公电脑设备采购</w:t>
      </w:r>
    </w:p>
    <w:p w14:paraId="3D6959A6" w14:textId="1574AFEF" w:rsidR="008D5973" w:rsidRDefault="00AA0408">
      <w:pPr>
        <w:numPr>
          <w:ilvl w:val="0"/>
          <w:numId w:val="1"/>
        </w:numPr>
      </w:pPr>
      <w:r>
        <w:rPr>
          <w:rFonts w:ascii="微软雅黑" w:eastAsia="微软雅黑" w:hAnsi="微软雅黑" w:cs="微软雅黑" w:hint="eastAsia"/>
          <w:color w:val="000000"/>
          <w:kern w:val="0"/>
          <w:sz w:val="28"/>
          <w:szCs w:val="28"/>
          <w:lang w:bidi="ar"/>
        </w:rPr>
        <w:t>采购预算：本项目采购预算（最高限价）为：</w:t>
      </w:r>
      <w:r w:rsidR="00BC52D4">
        <w:rPr>
          <w:rFonts w:ascii="微软雅黑" w:eastAsia="微软雅黑" w:hAnsi="微软雅黑" w:cs="微软雅黑" w:hint="eastAsia"/>
          <w:color w:val="000000"/>
          <w:kern w:val="0"/>
          <w:sz w:val="28"/>
          <w:szCs w:val="28"/>
          <w:lang w:bidi="ar"/>
        </w:rPr>
        <w:t>90226</w:t>
      </w:r>
      <w:r>
        <w:rPr>
          <w:rFonts w:ascii="微软雅黑" w:eastAsia="微软雅黑" w:hAnsi="微软雅黑" w:cs="微软雅黑" w:hint="eastAsia"/>
          <w:color w:val="000000"/>
          <w:kern w:val="0"/>
          <w:sz w:val="28"/>
          <w:szCs w:val="28"/>
          <w:lang w:bidi="ar"/>
        </w:rPr>
        <w:t>元 。</w:t>
      </w:r>
    </w:p>
    <w:p w14:paraId="005946D2" w14:textId="77777777" w:rsidR="008D5973" w:rsidRDefault="00AA0408">
      <w:pPr>
        <w:numPr>
          <w:ilvl w:val="0"/>
          <w:numId w:val="1"/>
        </w:numP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项目概况：为推动学校老师更好地提供服务教学工作，现配置云电脑用于日常教学工作。</w:t>
      </w:r>
    </w:p>
    <w:p w14:paraId="5F5B09D7" w14:textId="78EF4175" w:rsidR="008D5973" w:rsidRDefault="00AA0408">
      <w:pPr>
        <w:numPr>
          <w:ilvl w:val="0"/>
          <w:numId w:val="1"/>
        </w:numP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项目采购</w:t>
      </w:r>
      <w:r w:rsidR="00577B5D">
        <w:rPr>
          <w:rFonts w:ascii="微软雅黑" w:eastAsia="微软雅黑" w:hAnsi="微软雅黑" w:cs="微软雅黑" w:hint="eastAsia"/>
          <w:color w:val="000000"/>
          <w:kern w:val="0"/>
          <w:sz w:val="28"/>
          <w:szCs w:val="28"/>
          <w:lang w:bidi="ar"/>
        </w:rPr>
        <w:t>需求</w:t>
      </w:r>
      <w:r>
        <w:rPr>
          <w:rFonts w:ascii="微软雅黑" w:eastAsia="微软雅黑" w:hAnsi="微软雅黑" w:cs="微软雅黑" w:hint="eastAsia"/>
          <w:color w:val="000000"/>
          <w:kern w:val="0"/>
          <w:sz w:val="28"/>
          <w:szCs w:val="28"/>
          <w:lang w:bidi="ar"/>
        </w:rPr>
        <w:t>清单</w:t>
      </w:r>
    </w:p>
    <w:tbl>
      <w:tblPr>
        <w:tblW w:w="8921" w:type="dxa"/>
        <w:tblInd w:w="93" w:type="dxa"/>
        <w:tblLayout w:type="fixed"/>
        <w:tblLook w:val="04A0" w:firstRow="1" w:lastRow="0" w:firstColumn="1" w:lastColumn="0" w:noHBand="0" w:noVBand="1"/>
      </w:tblPr>
      <w:tblGrid>
        <w:gridCol w:w="658"/>
        <w:gridCol w:w="1536"/>
        <w:gridCol w:w="658"/>
        <w:gridCol w:w="658"/>
        <w:gridCol w:w="4381"/>
        <w:gridCol w:w="1030"/>
      </w:tblGrid>
      <w:tr w:rsidR="008D5973" w14:paraId="3367890E" w14:textId="77777777">
        <w:trPr>
          <w:trHeight w:val="6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5C13B" w14:textId="77777777" w:rsidR="008D5973" w:rsidRDefault="00AA040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767F7" w14:textId="77777777" w:rsidR="008D5973" w:rsidRDefault="00AA040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41B3" w14:textId="77777777" w:rsidR="008D5973" w:rsidRDefault="00AA040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39ED" w14:textId="77777777" w:rsidR="008D5973" w:rsidRDefault="00AA040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4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FA324" w14:textId="77777777" w:rsidR="008D5973" w:rsidRDefault="00AA040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备注/主要参数</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5BD2B" w14:textId="77777777" w:rsidR="008D5973" w:rsidRDefault="00AA0408">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质保</w:t>
            </w:r>
          </w:p>
        </w:tc>
      </w:tr>
      <w:tr w:rsidR="008D5973" w14:paraId="76856F17" w14:textId="77777777" w:rsidTr="00BC52D4">
        <w:trPr>
          <w:trHeight w:val="2684"/>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4C57E"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16A9A"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云办公终端</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C9B41"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AF350"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4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8E17" w14:textId="77777777" w:rsidR="008D5973" w:rsidRPr="00BC52D4" w:rsidRDefault="00AA0408" w:rsidP="00BC52D4">
            <w:pPr>
              <w:pStyle w:val="2"/>
              <w:ind w:leftChars="0" w:left="0" w:firstLineChars="0" w:firstLine="0"/>
              <w:jc w:val="left"/>
              <w:rPr>
                <w:rFonts w:ascii="宋体" w:eastAsia="宋体" w:hAnsi="宋体" w:cs="宋体"/>
                <w:color w:val="000000"/>
                <w:sz w:val="22"/>
                <w:szCs w:val="22"/>
              </w:rPr>
            </w:pPr>
            <w:r w:rsidRPr="00BC52D4">
              <w:rPr>
                <w:rFonts w:ascii="宋体" w:eastAsia="宋体" w:hAnsi="宋体" w:cs="宋体"/>
                <w:color w:val="000000"/>
                <w:sz w:val="22"/>
                <w:szCs w:val="22"/>
              </w:rPr>
              <w:t>1、为保证办公软件及操作系统的兼容效果和稳定运行，所有终端均需采用x86架构，且为国内自主</w:t>
            </w:r>
            <w:bookmarkStart w:id="0" w:name="_GoBack"/>
            <w:bookmarkEnd w:id="0"/>
            <w:r w:rsidRPr="00BC52D4">
              <w:rPr>
                <w:rFonts w:ascii="宋体" w:eastAsia="宋体" w:hAnsi="宋体" w:cs="宋体"/>
                <w:color w:val="000000"/>
                <w:sz w:val="22"/>
                <w:szCs w:val="22"/>
              </w:rPr>
              <w:t>品牌。</w:t>
            </w:r>
          </w:p>
          <w:p w14:paraId="145731BE" w14:textId="77777777" w:rsidR="008D5973" w:rsidRPr="00BC52D4" w:rsidRDefault="00AA0408" w:rsidP="00BC52D4">
            <w:pPr>
              <w:pStyle w:val="2"/>
              <w:ind w:leftChars="0" w:left="0" w:firstLineChars="0" w:firstLine="0"/>
              <w:jc w:val="left"/>
              <w:rPr>
                <w:rFonts w:ascii="宋体" w:eastAsia="宋体" w:hAnsi="宋体" w:cs="宋体"/>
                <w:color w:val="000000"/>
                <w:sz w:val="22"/>
                <w:szCs w:val="22"/>
              </w:rPr>
            </w:pPr>
            <w:r w:rsidRPr="00BC52D4">
              <w:rPr>
                <w:rFonts w:ascii="宋体" w:eastAsia="宋体" w:hAnsi="宋体" w:cs="宋体"/>
                <w:color w:val="000000"/>
                <w:sz w:val="22"/>
                <w:szCs w:val="22"/>
              </w:rPr>
              <w:t>2、配置处理器性能不低于Intel第十代双核四线程处理器（处理器主频≥4.0GHz），内存容量≥4GB，显卡性能不低于Intel UHD 610，本地存储≥</w:t>
            </w:r>
            <w:r w:rsidRPr="00BC52D4">
              <w:rPr>
                <w:rFonts w:ascii="宋体" w:eastAsia="宋体" w:hAnsi="宋体" w:cs="宋体" w:hint="eastAsia"/>
                <w:color w:val="000000"/>
                <w:sz w:val="22"/>
                <w:szCs w:val="22"/>
              </w:rPr>
              <w:t>512</w:t>
            </w:r>
            <w:r w:rsidRPr="00BC52D4">
              <w:rPr>
                <w:rFonts w:ascii="宋体" w:eastAsia="宋体" w:hAnsi="宋体" w:cs="宋体"/>
                <w:color w:val="000000"/>
                <w:sz w:val="22"/>
                <w:szCs w:val="22"/>
              </w:rPr>
              <w:t xml:space="preserve"> GB SSD。</w:t>
            </w:r>
          </w:p>
          <w:p w14:paraId="66652BDC" w14:textId="77777777" w:rsidR="008D5973" w:rsidRPr="00BC52D4" w:rsidRDefault="00AA0408" w:rsidP="00BC52D4">
            <w:pPr>
              <w:pStyle w:val="2"/>
              <w:ind w:leftChars="0" w:left="0" w:firstLineChars="0" w:firstLine="0"/>
              <w:jc w:val="left"/>
              <w:rPr>
                <w:rFonts w:ascii="宋体" w:eastAsia="宋体" w:hAnsi="宋体" w:cs="宋体"/>
                <w:color w:val="000000"/>
                <w:sz w:val="22"/>
                <w:szCs w:val="22"/>
              </w:rPr>
            </w:pPr>
            <w:r w:rsidRPr="00BC52D4">
              <w:rPr>
                <w:rFonts w:ascii="宋体" w:eastAsia="宋体" w:hAnsi="宋体" w:cs="宋体"/>
                <w:color w:val="000000"/>
                <w:sz w:val="22"/>
                <w:szCs w:val="22"/>
              </w:rPr>
              <w:t>3、USB接口≥8个（其中USB 3.0接口≥4个），千兆网口≥1个，VGA接口≥1个，HDMI接口≥1个，音频输入输出接口≥1对，且支持4段式耳机音频输入及输出。</w:t>
            </w:r>
          </w:p>
          <w:p w14:paraId="3EEA9837" w14:textId="77777777" w:rsidR="008D5973" w:rsidRPr="00BC52D4" w:rsidRDefault="00AA0408" w:rsidP="00BC52D4">
            <w:pPr>
              <w:pStyle w:val="2"/>
              <w:ind w:leftChars="0" w:left="0" w:firstLineChars="0" w:firstLine="0"/>
              <w:jc w:val="left"/>
              <w:rPr>
                <w:rFonts w:ascii="宋体" w:eastAsia="宋体" w:hAnsi="宋体" w:cs="宋体"/>
                <w:color w:val="000000"/>
                <w:sz w:val="22"/>
                <w:szCs w:val="22"/>
              </w:rPr>
            </w:pPr>
            <w:r w:rsidRPr="00BC52D4">
              <w:rPr>
                <w:rFonts w:ascii="宋体" w:eastAsia="宋体" w:hAnsi="宋体" w:cs="宋体"/>
                <w:color w:val="000000"/>
                <w:sz w:val="22"/>
                <w:szCs w:val="22"/>
              </w:rPr>
              <w:t>4、额外配置内存扩展槽≥1个，额外配置硬盘扩展槽≥2个。</w:t>
            </w:r>
          </w:p>
          <w:p w14:paraId="7E0107E8" w14:textId="08995149" w:rsidR="009374E6" w:rsidRPr="009374E6" w:rsidRDefault="00BC52D4" w:rsidP="009374E6">
            <w:pPr>
              <w:widowControl/>
              <w:jc w:val="left"/>
              <w:textAlignment w:val="center"/>
              <w:rPr>
                <w:rFonts w:ascii="宋体" w:eastAsia="宋体" w:hAnsi="宋体" w:cs="宋体"/>
                <w:color w:val="000000"/>
                <w:sz w:val="22"/>
                <w:szCs w:val="22"/>
              </w:rPr>
            </w:pPr>
            <w:r w:rsidRPr="00BC52D4">
              <w:rPr>
                <w:rFonts w:ascii="宋体" w:eastAsia="宋体" w:hAnsi="宋体" w:cs="宋体" w:hint="eastAsia"/>
                <w:color w:val="000000"/>
                <w:sz w:val="22"/>
                <w:szCs w:val="22"/>
              </w:rPr>
              <w:t>5、</w:t>
            </w:r>
            <w:r w:rsidRPr="00BC52D4">
              <w:rPr>
                <w:rFonts w:ascii="宋体" w:eastAsia="宋体" w:hAnsi="宋体" w:cs="宋体"/>
                <w:color w:val="000000"/>
                <w:sz w:val="22"/>
                <w:szCs w:val="22"/>
              </w:rPr>
              <w:t>为防止潮热天气对设备造成损害，要求设备在50°C、95%RH湿度的潮热环境下不会受损。提供第三方权威测试报告复印件，其中证明材料需官方可查并提供官方查询链接和截图，报告需具备CNAS、CMA标志。</w:t>
            </w:r>
          </w:p>
          <w:p w14:paraId="4D9E41E7" w14:textId="0F7A015E" w:rsidR="00BC52D4" w:rsidRPr="00BC52D4" w:rsidRDefault="00BC52D4" w:rsidP="00BC52D4">
            <w:pPr>
              <w:widowControl/>
              <w:jc w:val="left"/>
              <w:textAlignment w:val="center"/>
              <w:rPr>
                <w:rFonts w:ascii="宋体" w:eastAsia="宋体" w:hAnsi="宋体" w:cs="宋体"/>
                <w:color w:val="000000"/>
                <w:sz w:val="22"/>
                <w:szCs w:val="22"/>
              </w:rPr>
            </w:pPr>
            <w:r w:rsidRPr="00BC52D4">
              <w:rPr>
                <w:rFonts w:ascii="宋体" w:eastAsia="宋体" w:hAnsi="宋体" w:cs="宋体" w:hint="eastAsia"/>
                <w:color w:val="000000"/>
                <w:sz w:val="22"/>
                <w:szCs w:val="22"/>
              </w:rPr>
              <w:t>6、</w:t>
            </w:r>
            <w:r w:rsidRPr="00BC52D4">
              <w:rPr>
                <w:rFonts w:ascii="宋体" w:eastAsia="宋体" w:hAnsi="宋体" w:cs="宋体"/>
                <w:color w:val="000000"/>
                <w:sz w:val="22"/>
                <w:szCs w:val="22"/>
              </w:rPr>
              <w:t>为避免设备运行时产生噪声污染，干扰办公、学习人员，要求设备噪声指标≤16dB（投标文件中需提供具有CNAS或CMA认可标志的第三方证书或检测报告复印件并加盖投标人单位公章证明</w:t>
            </w:r>
            <w:r w:rsidRPr="00BC52D4">
              <w:rPr>
                <w:rFonts w:ascii="宋体" w:eastAsia="宋体" w:hAnsi="宋体" w:cs="宋体" w:hint="eastAsia"/>
                <w:color w:val="000000"/>
                <w:sz w:val="22"/>
                <w:szCs w:val="22"/>
              </w:rPr>
              <w:t>。</w:t>
            </w:r>
          </w:p>
          <w:p w14:paraId="30208976" w14:textId="6D863A9A" w:rsidR="00BC52D4" w:rsidRPr="00BC52D4" w:rsidRDefault="00BC52D4" w:rsidP="00BC52D4">
            <w:pPr>
              <w:widowControl/>
              <w:jc w:val="left"/>
              <w:textAlignment w:val="center"/>
              <w:rPr>
                <w:rFonts w:ascii="宋体" w:eastAsia="宋体" w:hAnsi="宋体" w:cs="宋体"/>
                <w:color w:val="000000"/>
                <w:sz w:val="22"/>
                <w:szCs w:val="22"/>
              </w:rPr>
            </w:pPr>
            <w:r w:rsidRPr="00BC52D4">
              <w:rPr>
                <w:rFonts w:ascii="宋体" w:eastAsia="宋体" w:hAnsi="宋体" w:cs="宋体" w:hint="eastAsia"/>
                <w:color w:val="000000"/>
                <w:sz w:val="22"/>
                <w:szCs w:val="22"/>
              </w:rPr>
              <w:t>7</w:t>
            </w:r>
            <w:r w:rsidRPr="00BC52D4">
              <w:rPr>
                <w:rFonts w:ascii="宋体" w:eastAsia="宋体" w:hAnsi="宋体" w:cs="宋体"/>
                <w:color w:val="000000"/>
                <w:sz w:val="22"/>
                <w:szCs w:val="22"/>
              </w:rPr>
              <w:t>、所投云</w:t>
            </w:r>
            <w:r w:rsidRPr="00BC52D4">
              <w:rPr>
                <w:rFonts w:ascii="宋体" w:eastAsia="宋体" w:hAnsi="宋体" w:cs="宋体" w:hint="eastAsia"/>
                <w:color w:val="000000"/>
                <w:sz w:val="22"/>
                <w:szCs w:val="22"/>
              </w:rPr>
              <w:t>办公</w:t>
            </w:r>
            <w:r w:rsidRPr="00BC52D4">
              <w:rPr>
                <w:rFonts w:ascii="宋体" w:eastAsia="宋体" w:hAnsi="宋体" w:cs="宋体"/>
                <w:color w:val="000000"/>
                <w:sz w:val="22"/>
                <w:szCs w:val="22"/>
              </w:rPr>
              <w:t>终端需与我方现有的云服务器无缝对接，可以被现有的云服务器统一纳管，需提供制造厂家无缝对接承诺函并加盖公章。</w:t>
            </w:r>
          </w:p>
          <w:p w14:paraId="4FD1F0C2" w14:textId="77777777" w:rsidR="008D5973" w:rsidRDefault="008D5973" w:rsidP="00BC52D4">
            <w:pPr>
              <w:widowControl/>
              <w:textAlignment w:val="center"/>
              <w:rPr>
                <w:rFonts w:ascii="宋体" w:eastAsia="宋体" w:hAnsi="宋体" w:cs="宋体"/>
                <w:color w:val="000000"/>
                <w:sz w:val="22"/>
                <w:szCs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1138" w14:textId="77777777" w:rsidR="008D5973" w:rsidRPr="00BC52D4" w:rsidRDefault="00AA0408">
            <w:pPr>
              <w:widowControl/>
              <w:ind w:firstLineChars="100" w:firstLine="220"/>
              <w:jc w:val="left"/>
              <w:textAlignment w:val="center"/>
              <w:rPr>
                <w:rFonts w:ascii="宋体" w:eastAsia="宋体" w:hAnsi="宋体" w:cs="宋体"/>
                <w:color w:val="000000"/>
                <w:sz w:val="22"/>
                <w:szCs w:val="22"/>
              </w:rPr>
            </w:pPr>
            <w:r w:rsidRPr="00BC52D4">
              <w:rPr>
                <w:rFonts w:ascii="宋体" w:eastAsia="宋体" w:hAnsi="宋体" w:cs="宋体" w:hint="eastAsia"/>
                <w:color w:val="000000"/>
                <w:sz w:val="22"/>
                <w:szCs w:val="22"/>
              </w:rPr>
              <w:t>3年</w:t>
            </w:r>
          </w:p>
        </w:tc>
      </w:tr>
      <w:tr w:rsidR="008D5973" w14:paraId="786C9785" w14:textId="77777777">
        <w:trPr>
          <w:trHeight w:val="4349"/>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E5035"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BDEB"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有线键鼠套装</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C8084"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145D4"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4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D6F5"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1、键盘接口:USB</w:t>
            </w:r>
          </w:p>
          <w:p w14:paraId="7052DC3E"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2、键盘按键数:104键</w:t>
            </w:r>
          </w:p>
          <w:p w14:paraId="1EFB27E9"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3、按键技术:火山口架构</w:t>
            </w:r>
          </w:p>
          <w:p w14:paraId="28770A4C"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4、防水功能:支持</w:t>
            </w:r>
          </w:p>
          <w:p w14:paraId="157421CC"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5、鼠标分辨率:1000dpi</w:t>
            </w:r>
          </w:p>
          <w:p w14:paraId="46A4EA11"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6、按键数:3个</w:t>
            </w:r>
          </w:p>
          <w:p w14:paraId="76FEC9C8"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7、滚轮方向:双向滚轮</w:t>
            </w:r>
          </w:p>
          <w:p w14:paraId="68B4B593"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8、按键寿命:500万次</w:t>
            </w:r>
          </w:p>
          <w:p w14:paraId="74A83BB8"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9、鼠标类型:有线光电</w:t>
            </w:r>
          </w:p>
          <w:p w14:paraId="4D6EAB54" w14:textId="51831B95"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10、连接方式：有线</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D45D" w14:textId="77777777" w:rsidR="008D5973" w:rsidRDefault="008D5973">
            <w:pPr>
              <w:jc w:val="left"/>
              <w:rPr>
                <w:rFonts w:ascii="宋体" w:eastAsia="宋体" w:hAnsi="宋体" w:cs="宋体"/>
                <w:color w:val="000000"/>
                <w:sz w:val="22"/>
                <w:szCs w:val="22"/>
              </w:rPr>
            </w:pPr>
          </w:p>
        </w:tc>
      </w:tr>
      <w:tr w:rsidR="008D5973" w14:paraId="221330AE" w14:textId="77777777">
        <w:trPr>
          <w:trHeight w:val="600"/>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1D96D"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754FA"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显示器</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FAD0"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E710E"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4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0843"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1、屏幕尺寸:23.8英寸。</w:t>
            </w:r>
          </w:p>
          <w:p w14:paraId="2384EEB9"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2、屏幕比例:16:9.</w:t>
            </w:r>
          </w:p>
          <w:p w14:paraId="0EEA3140"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3、面板类型:IPS技术。</w:t>
            </w:r>
          </w:p>
          <w:p w14:paraId="133F2CB1"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4、最佳分辨率:1920x1080。</w:t>
            </w:r>
          </w:p>
          <w:p w14:paraId="6C728041"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5、可视角度:178/178°</w:t>
            </w:r>
          </w:p>
          <w:p w14:paraId="503E63E3"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6、视频接口:,HDMI。</w:t>
            </w:r>
          </w:p>
          <w:p w14:paraId="14B775B8"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7、刷新率:100赫兹。</w:t>
            </w:r>
          </w:p>
          <w:p w14:paraId="087F9CE8"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8、响应时间:8ms。</w:t>
            </w:r>
          </w:p>
          <w:p w14:paraId="2140F62E"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9、对比度:1000:1.</w:t>
            </w:r>
          </w:p>
          <w:p w14:paraId="37E2B1A2"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10、亮度:250cd/m。</w:t>
            </w:r>
          </w:p>
          <w:p w14:paraId="0A436785" w14:textId="77777777" w:rsidR="008D5973" w:rsidRDefault="00AA0408">
            <w:pPr>
              <w:jc w:val="left"/>
              <w:rPr>
                <w:rFonts w:ascii="宋体" w:eastAsia="宋体" w:hAnsi="宋体" w:cs="宋体"/>
                <w:color w:val="000000"/>
                <w:sz w:val="22"/>
                <w:szCs w:val="22"/>
              </w:rPr>
            </w:pPr>
            <w:r>
              <w:rPr>
                <w:rFonts w:ascii="宋体" w:eastAsia="宋体" w:hAnsi="宋体" w:cs="宋体" w:hint="eastAsia"/>
                <w:color w:val="000000"/>
                <w:sz w:val="22"/>
                <w:szCs w:val="22"/>
              </w:rPr>
              <w:t>11、显示颜色:16.7M。</w:t>
            </w:r>
          </w:p>
          <w:p w14:paraId="04BA1324" w14:textId="77777777" w:rsidR="008D5973" w:rsidRDefault="008D5973">
            <w:pPr>
              <w:jc w:val="center"/>
              <w:rPr>
                <w:rFonts w:ascii="宋体" w:eastAsia="宋体" w:hAnsi="宋体" w:cs="宋体"/>
                <w:color w:val="000000"/>
                <w:sz w:val="22"/>
                <w:szCs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5423" w14:textId="77777777" w:rsidR="008D5973" w:rsidRDefault="00AA0408">
            <w:pPr>
              <w:jc w:val="center"/>
              <w:rPr>
                <w:rFonts w:ascii="宋体" w:eastAsia="宋体" w:hAnsi="宋体" w:cs="宋体"/>
                <w:color w:val="000000"/>
                <w:sz w:val="22"/>
                <w:szCs w:val="22"/>
              </w:rPr>
            </w:pPr>
            <w:r>
              <w:rPr>
                <w:rFonts w:ascii="宋体" w:eastAsia="宋体" w:hAnsi="宋体" w:cs="宋体" w:hint="eastAsia"/>
                <w:color w:val="000000"/>
                <w:sz w:val="22"/>
                <w:szCs w:val="22"/>
              </w:rPr>
              <w:t>3年</w:t>
            </w:r>
          </w:p>
        </w:tc>
      </w:tr>
      <w:tr w:rsidR="008D5973" w14:paraId="7EDE3D2D" w14:textId="77777777" w:rsidTr="00BC52D4">
        <w:trPr>
          <w:trHeight w:val="766"/>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8AB8" w14:textId="77777777" w:rsidR="008D5973" w:rsidRDefault="00AA040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46E82" w14:textId="48A3577D" w:rsidR="008D5973" w:rsidRDefault="00BC52D4">
            <w:pPr>
              <w:widowControl/>
              <w:jc w:val="center"/>
              <w:textAlignment w:val="center"/>
              <w:rPr>
                <w:rFonts w:ascii="宋体" w:eastAsia="宋体" w:hAnsi="宋体" w:cs="宋体"/>
                <w:color w:val="000000"/>
                <w:sz w:val="22"/>
                <w:szCs w:val="22"/>
              </w:rPr>
            </w:pPr>
            <w:r w:rsidRPr="00BC52D4">
              <w:rPr>
                <w:rFonts w:ascii="宋体" w:eastAsia="宋体" w:hAnsi="宋体" w:cs="宋体" w:hint="eastAsia"/>
                <w:color w:val="000000"/>
                <w:kern w:val="0"/>
                <w:sz w:val="22"/>
                <w:szCs w:val="22"/>
                <w:lang w:bidi="ar"/>
              </w:rPr>
              <w:t>安装调试及辅材</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A032" w14:textId="23E73C18" w:rsidR="008D5973" w:rsidRDefault="00BC52D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018CC" w14:textId="2F024F18" w:rsidR="008D5973" w:rsidRDefault="00BC52D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套</w:t>
            </w:r>
          </w:p>
        </w:tc>
        <w:tc>
          <w:tcPr>
            <w:tcW w:w="43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92AAB" w14:textId="0DE32BA1" w:rsidR="008D5973" w:rsidRDefault="00BC52D4" w:rsidP="00AA0408">
            <w:pPr>
              <w:jc w:val="left"/>
              <w:rPr>
                <w:rFonts w:ascii="宋体" w:eastAsia="宋体" w:hAnsi="宋体" w:cs="宋体"/>
                <w:color w:val="000000"/>
                <w:sz w:val="22"/>
                <w:szCs w:val="22"/>
              </w:rPr>
            </w:pPr>
            <w:r w:rsidRPr="00BC52D4">
              <w:rPr>
                <w:rFonts w:ascii="宋体" w:eastAsia="宋体" w:hAnsi="宋体" w:cs="宋体" w:hint="eastAsia"/>
                <w:color w:val="000000"/>
                <w:sz w:val="22"/>
                <w:szCs w:val="22"/>
              </w:rPr>
              <w:t>安装调试且含连通办公电脑必备网线、交换机、排插</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6B206" w14:textId="77777777" w:rsidR="008D5973" w:rsidRDefault="008D5973">
            <w:pPr>
              <w:jc w:val="center"/>
              <w:rPr>
                <w:rFonts w:ascii="宋体" w:eastAsia="宋体" w:hAnsi="宋体" w:cs="宋体"/>
                <w:color w:val="000000"/>
                <w:sz w:val="22"/>
                <w:szCs w:val="22"/>
              </w:rPr>
            </w:pPr>
          </w:p>
        </w:tc>
      </w:tr>
    </w:tbl>
    <w:p w14:paraId="0EFB5974" w14:textId="77777777" w:rsidR="008D5973" w:rsidRDefault="00AA0408">
      <w:pPr>
        <w:numPr>
          <w:ilvl w:val="0"/>
          <w:numId w:val="1"/>
        </w:numP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其他说明</w:t>
      </w:r>
    </w:p>
    <w:p w14:paraId="1E23B3B1"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（一）参与竞价的供应商须将加盖公司公章的货物清单（包括品牌，型号，技术参数，数量，单价、总价）扫描并作为附件上传。</w:t>
      </w:r>
    </w:p>
    <w:p w14:paraId="4A3AE994"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（二）、综合考虑标项云办公终端耐用性要求，供应商提供的产品性能必须满足附件《项目采购需求清单》参数要求及有关提证明材料。</w:t>
      </w:r>
    </w:p>
    <w:p w14:paraId="7C78884B" w14:textId="77777777" w:rsidR="008D5973" w:rsidRDefault="00AA0408">
      <w:pPr>
        <w:widowControl/>
        <w:spacing w:line="360" w:lineRule="auto"/>
        <w:ind w:firstLineChars="200" w:firstLine="480"/>
        <w:jc w:val="left"/>
        <w:textAlignment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为防止潮热天气对设备造成损害，要求所投设备在50°C、95%RH湿度的潮热环境下不会受损。提供第三方权威测试报告复印件，其中证明材料需官方可查并提供官方查询链接和截图，报告需具备CNAS、CMA标志。</w:t>
      </w:r>
    </w:p>
    <w:p w14:paraId="31F0FCFF" w14:textId="77777777" w:rsidR="008D5973" w:rsidRDefault="00AA0408">
      <w:pPr>
        <w:widowControl/>
        <w:spacing w:line="360" w:lineRule="auto"/>
        <w:ind w:firstLineChars="200" w:firstLine="480"/>
        <w:jc w:val="left"/>
        <w:textAlignment w:val="center"/>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sz w:val="24"/>
        </w:rPr>
        <w:t>为避免设备运行时产生噪声污染，干扰办公、学习人员，要求设备噪声指标≤16dB（投标文件中需提供具有CNAS或CMA认可标志的第三方证书或检测报告复印件并加盖投标人单位公章证明</w:t>
      </w:r>
      <w:r>
        <w:rPr>
          <w:rFonts w:ascii="宋体" w:eastAsia="宋体" w:hAnsi="宋体" w:cs="宋体" w:hint="eastAsia"/>
          <w:sz w:val="24"/>
        </w:rPr>
        <w:t>。</w:t>
      </w:r>
    </w:p>
    <w:p w14:paraId="599D0B6C" w14:textId="57970EF3" w:rsidR="008D5973" w:rsidRDefault="00AA0408">
      <w:pPr>
        <w:widowControl/>
        <w:spacing w:line="360" w:lineRule="auto"/>
        <w:ind w:firstLineChars="200" w:firstLine="480"/>
        <w:jc w:val="left"/>
        <w:textAlignment w:val="center"/>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、所投云</w:t>
      </w:r>
      <w:r>
        <w:rPr>
          <w:rFonts w:ascii="宋体" w:eastAsia="宋体" w:hAnsi="宋体" w:cs="宋体" w:hint="eastAsia"/>
          <w:sz w:val="24"/>
        </w:rPr>
        <w:t>办公</w:t>
      </w:r>
      <w:r>
        <w:rPr>
          <w:rFonts w:ascii="宋体" w:eastAsia="宋体" w:hAnsi="宋体" w:cs="宋体"/>
          <w:sz w:val="24"/>
        </w:rPr>
        <w:t>终端需与我方现有的云服务器无缝对接，可以被现有的云服务器统一纳管，需提供制造厂家无缝对接承诺函并加盖公章。</w:t>
      </w:r>
    </w:p>
    <w:p w14:paraId="37570276"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三）售后服务的要求：售后服务期内出现任何质量问题（人为破坏或自然灾害等不可抗力除外），由成交供应商负责全免费（含全部工时费、材料费、管理费等）更换或维修。免费提供质保期内7*24小时电话支援，30分钟内响应，4小时内到达现场，6小时内解决故障，因软硬件设备本身以外原因造成的故障成交供应商承诺在最快的时间内修复。如不能及时修复，免费提供同等产品和型号的备用设备。对于重大紧急故障，成交供应商技术人员在2小时内需到达用户现场服务。</w:t>
      </w:r>
    </w:p>
    <w:p w14:paraId="0D79E172" w14:textId="77777777" w:rsidR="008D5973" w:rsidRDefault="00AA0408">
      <w:pPr>
        <w:widowControl/>
        <w:spacing w:line="360" w:lineRule="auto"/>
        <w:jc w:val="left"/>
        <w:textAlignment w:val="center"/>
      </w:pPr>
      <w:r>
        <w:rPr>
          <w:rFonts w:ascii="宋体" w:eastAsia="宋体" w:hAnsi="宋体" w:cs="宋体" w:hint="eastAsia"/>
          <w:sz w:val="24"/>
        </w:rPr>
        <w:t>（四）为方便后期维护要求，报价须本地注册供应商，供应商需提供针对本项目</w:t>
      </w:r>
      <w:r>
        <w:rPr>
          <w:rFonts w:ascii="宋体" w:eastAsia="宋体" w:hAnsi="宋体" w:cs="宋体" w:hint="eastAsia"/>
          <w:color w:val="000000"/>
          <w:kern w:val="0"/>
          <w:sz w:val="22"/>
          <w:szCs w:val="22"/>
          <w:lang w:bidi="ar"/>
        </w:rPr>
        <w:t>云办公终端</w:t>
      </w:r>
      <w:r>
        <w:rPr>
          <w:rFonts w:ascii="宋体" w:eastAsia="宋体" w:hAnsi="宋体" w:cs="宋体" w:hint="eastAsia"/>
          <w:sz w:val="24"/>
        </w:rPr>
        <w:t>产品的原厂授权及三年质保售后服务承诺并加盖制造商公章。</w:t>
      </w:r>
    </w:p>
    <w:p w14:paraId="036DF399" w14:textId="77777777" w:rsidR="008D5973" w:rsidRDefault="00AA0408">
      <w:pPr>
        <w:numPr>
          <w:ilvl w:val="0"/>
          <w:numId w:val="1"/>
        </w:numP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履约要求</w:t>
      </w:r>
    </w:p>
    <w:p w14:paraId="2C7C6F9E" w14:textId="77777777" w:rsidR="008D5973" w:rsidRDefault="00AA0408">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（一）履行合同的时间、地点及方式：</w:t>
      </w:r>
    </w:p>
    <w:p w14:paraId="37CCE1E9"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1、交货时间：竞价程序完成确认成交供应商签订纸质合同后</w:t>
      </w:r>
      <w:r>
        <w:rPr>
          <w:rFonts w:ascii="宋体" w:eastAsia="宋体" w:hAnsi="宋体" w:cs="宋体" w:hint="eastAsia"/>
          <w:sz w:val="24"/>
          <w:u w:val="single"/>
        </w:rPr>
        <w:t>15</w:t>
      </w:r>
      <w:r>
        <w:rPr>
          <w:rFonts w:ascii="宋体" w:eastAsia="宋体" w:hAnsi="宋体" w:cs="宋体" w:hint="eastAsia"/>
          <w:sz w:val="24"/>
        </w:rPr>
        <w:t>天内完成安装调试。</w:t>
      </w:r>
    </w:p>
    <w:p w14:paraId="53223B52"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2、交货地点：石峰区云田学校</w:t>
      </w:r>
    </w:p>
    <w:p w14:paraId="621F67F5" w14:textId="77777777" w:rsidR="008D5973" w:rsidRDefault="00AA0408">
      <w:pPr>
        <w:widowControl/>
        <w:spacing w:line="360" w:lineRule="auto"/>
        <w:jc w:val="left"/>
        <w:textAlignment w:val="center"/>
        <w:rPr>
          <w:rFonts w:ascii="宋体" w:eastAsia="宋体" w:hAnsi="宋体" w:cs="宋体"/>
          <w:sz w:val="24"/>
        </w:rPr>
      </w:pPr>
      <w:r>
        <w:rPr>
          <w:rFonts w:ascii="宋体" w:eastAsia="宋体" w:hAnsi="宋体" w:cs="宋体" w:hint="eastAsia"/>
          <w:sz w:val="24"/>
        </w:rPr>
        <w:t>3、交货方式：货送到指定地点并完成安装调试且验收合格，并按合同约定移交有关技术资料。</w:t>
      </w:r>
    </w:p>
    <w:p w14:paraId="79AA94B5" w14:textId="77777777" w:rsidR="008D5973" w:rsidRDefault="00AA0408">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（二）售后服务期：办公终端及显示器主要设备质保3年，键盘鼠标质保1年</w:t>
      </w:r>
    </w:p>
    <w:p w14:paraId="5C3CA2E1" w14:textId="08836823" w:rsidR="008D5973" w:rsidRDefault="00AA0408">
      <w:pPr>
        <w:widowControl/>
        <w:spacing w:line="360" w:lineRule="auto"/>
        <w:ind w:left="240" w:hangingChars="100" w:hanging="24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w:t>
      </w:r>
      <w:r w:rsidR="00541289">
        <w:rPr>
          <w:rFonts w:ascii="宋体" w:eastAsia="宋体" w:hAnsi="宋体" w:cs="宋体" w:hint="eastAsia"/>
          <w:color w:val="000000"/>
          <w:kern w:val="0"/>
          <w:sz w:val="24"/>
          <w:lang w:bidi="ar"/>
        </w:rPr>
        <w:t>三</w:t>
      </w:r>
      <w:r>
        <w:rPr>
          <w:rFonts w:ascii="宋体" w:eastAsia="宋体" w:hAnsi="宋体" w:cs="宋体" w:hint="eastAsia"/>
          <w:color w:val="000000"/>
          <w:kern w:val="0"/>
          <w:sz w:val="24"/>
          <w:lang w:bidi="ar"/>
        </w:rPr>
        <w:t>）其他说明：</w:t>
      </w:r>
    </w:p>
    <w:p w14:paraId="4EF889DD" w14:textId="77777777" w:rsidR="008D5973" w:rsidRDefault="00AA0408">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成交供应商必须严格按照国家施工技术规范制定该工程的安全技术措施，在施工中必须遵守安全技术措施，发生任何事故，由成交供应商承担全部责任。</w:t>
      </w:r>
    </w:p>
    <w:p w14:paraId="0A7EE46F" w14:textId="6337F577" w:rsidR="008D5973" w:rsidRDefault="00AA0408">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w:t>
      </w:r>
      <w:r w:rsidR="00541289">
        <w:rPr>
          <w:rFonts w:ascii="宋体" w:eastAsia="宋体" w:hAnsi="宋体" w:cs="宋体" w:hint="eastAsia"/>
          <w:color w:val="000000"/>
          <w:kern w:val="0"/>
          <w:sz w:val="24"/>
          <w:lang w:bidi="ar"/>
        </w:rPr>
        <w:t>四</w:t>
      </w:r>
      <w:r>
        <w:rPr>
          <w:rFonts w:ascii="宋体" w:eastAsia="宋体" w:hAnsi="宋体" w:cs="宋体" w:hint="eastAsia"/>
          <w:color w:val="000000"/>
          <w:kern w:val="0"/>
          <w:sz w:val="24"/>
          <w:lang w:bidi="ar"/>
        </w:rPr>
        <w:t>）其他未尽事项：成交供应商与采购方协商</w:t>
      </w:r>
    </w:p>
    <w:p w14:paraId="67FFF218" w14:textId="77777777" w:rsidR="008D5973" w:rsidRDefault="008D5973">
      <w:pPr>
        <w:widowControl/>
        <w:spacing w:line="360" w:lineRule="auto"/>
        <w:jc w:val="left"/>
        <w:textAlignment w:val="center"/>
        <w:rPr>
          <w:rFonts w:ascii="宋体" w:eastAsia="宋体" w:hAnsi="宋体" w:cs="宋体"/>
          <w:color w:val="000000"/>
          <w:kern w:val="0"/>
          <w:sz w:val="24"/>
          <w:lang w:bidi="ar"/>
        </w:rPr>
      </w:pPr>
    </w:p>
    <w:p w14:paraId="7BD9334D" w14:textId="77777777" w:rsidR="008D5973" w:rsidRDefault="008D5973" w:rsidP="006C3A47">
      <w:pPr>
        <w:pStyle w:val="2"/>
        <w:ind w:leftChars="0" w:left="0" w:firstLineChars="0" w:firstLine="0"/>
      </w:pPr>
    </w:p>
    <w:sectPr w:rsidR="008D5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EBA9"/>
    <w:multiLevelType w:val="singleLevel"/>
    <w:tmpl w:val="BD2270A4"/>
    <w:lvl w:ilvl="0">
      <w:start w:val="1"/>
      <w:numFmt w:val="chineseCounting"/>
      <w:suff w:val="nothing"/>
      <w:lvlText w:val="%1、"/>
      <w:lvlJc w:val="left"/>
      <w:rPr>
        <w:rFonts w:ascii="微软雅黑" w:eastAsia="微软雅黑" w:hAnsi="微软雅黑"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zg1ZjIzMTdmYzViN2QyNGMyZjQzZjk5NjIxNGYifQ=="/>
  </w:docVars>
  <w:rsids>
    <w:rsidRoot w:val="008D5973"/>
    <w:rsid w:val="00541289"/>
    <w:rsid w:val="00577B5D"/>
    <w:rsid w:val="005946CF"/>
    <w:rsid w:val="006C3A47"/>
    <w:rsid w:val="008D5973"/>
    <w:rsid w:val="009374E6"/>
    <w:rsid w:val="00AA0408"/>
    <w:rsid w:val="00BC52D4"/>
    <w:rsid w:val="01001B5E"/>
    <w:rsid w:val="034F0B7A"/>
    <w:rsid w:val="070103DE"/>
    <w:rsid w:val="07293490"/>
    <w:rsid w:val="09EF276F"/>
    <w:rsid w:val="0A2166A1"/>
    <w:rsid w:val="0B860EB1"/>
    <w:rsid w:val="0D26294C"/>
    <w:rsid w:val="0D5A0848"/>
    <w:rsid w:val="0DEE0F90"/>
    <w:rsid w:val="12661A3D"/>
    <w:rsid w:val="128E689D"/>
    <w:rsid w:val="12E27315"/>
    <w:rsid w:val="16F07B27"/>
    <w:rsid w:val="19E27BFB"/>
    <w:rsid w:val="1BBB4BA7"/>
    <w:rsid w:val="1E334EC9"/>
    <w:rsid w:val="205B1A19"/>
    <w:rsid w:val="225B679C"/>
    <w:rsid w:val="24747FE9"/>
    <w:rsid w:val="24E46F1D"/>
    <w:rsid w:val="293715E5"/>
    <w:rsid w:val="295D104C"/>
    <w:rsid w:val="2A6F54DA"/>
    <w:rsid w:val="2AFA4E42"/>
    <w:rsid w:val="2FAA2B11"/>
    <w:rsid w:val="309D4424"/>
    <w:rsid w:val="323D5E08"/>
    <w:rsid w:val="353F3CFB"/>
    <w:rsid w:val="35C506A4"/>
    <w:rsid w:val="38003C16"/>
    <w:rsid w:val="38D94467"/>
    <w:rsid w:val="3951224F"/>
    <w:rsid w:val="3A0D261A"/>
    <w:rsid w:val="3A6D130B"/>
    <w:rsid w:val="3BD86C58"/>
    <w:rsid w:val="3E9A01F4"/>
    <w:rsid w:val="40556AC9"/>
    <w:rsid w:val="43D056C5"/>
    <w:rsid w:val="43FA3C0F"/>
    <w:rsid w:val="44DC1567"/>
    <w:rsid w:val="468A6DA0"/>
    <w:rsid w:val="49BA799D"/>
    <w:rsid w:val="4DB12E65"/>
    <w:rsid w:val="4FA47125"/>
    <w:rsid w:val="50BE4216"/>
    <w:rsid w:val="516C3C72"/>
    <w:rsid w:val="573B10AE"/>
    <w:rsid w:val="579730CB"/>
    <w:rsid w:val="58BD4DB3"/>
    <w:rsid w:val="59FF38D6"/>
    <w:rsid w:val="5E086AD1"/>
    <w:rsid w:val="5ECC5D50"/>
    <w:rsid w:val="5F9A7BFD"/>
    <w:rsid w:val="67DC4F4F"/>
    <w:rsid w:val="6BB9765C"/>
    <w:rsid w:val="6E8C1058"/>
    <w:rsid w:val="6F411E43"/>
    <w:rsid w:val="7AD46261"/>
    <w:rsid w:val="7E260B81"/>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character" w:customStyle="1" w:styleId="15">
    <w:name w:val="15"/>
    <w:basedOn w:val="a0"/>
    <w:qFormat/>
    <w:rPr>
      <w:rFonts w:ascii="Times New Roman" w:hAnsi="Times New Roman" w:cs="Times New Roman" w:hint="default"/>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31">
    <w:name w:val="font31"/>
    <w:basedOn w:val="a0"/>
    <w:rPr>
      <w:rFonts w:ascii="宋体" w:eastAsia="宋体" w:hAnsi="宋体" w:cs="宋体" w:hint="eastAsia"/>
      <w:b/>
      <w:bCs/>
      <w:color w:val="FF0000"/>
      <w:sz w:val="22"/>
      <w:szCs w:val="22"/>
      <w:u w:val="none"/>
    </w:rPr>
  </w:style>
  <w:style w:type="character" w:customStyle="1" w:styleId="font21">
    <w:name w:val="font21"/>
    <w:basedOn w:val="a0"/>
    <w:rPr>
      <w:rFonts w:ascii="宋体" w:eastAsia="宋体" w:hAnsi="宋体" w:cs="宋体" w:hint="eastAsia"/>
      <w:b/>
      <w:bCs/>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character" w:customStyle="1" w:styleId="15">
    <w:name w:val="15"/>
    <w:basedOn w:val="a0"/>
    <w:qFormat/>
    <w:rPr>
      <w:rFonts w:ascii="Times New Roman" w:hAnsi="Times New Roman" w:cs="Times New Roman" w:hint="default"/>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31">
    <w:name w:val="font31"/>
    <w:basedOn w:val="a0"/>
    <w:rPr>
      <w:rFonts w:ascii="宋体" w:eastAsia="宋体" w:hAnsi="宋体" w:cs="宋体" w:hint="eastAsia"/>
      <w:b/>
      <w:bCs/>
      <w:color w:val="FF0000"/>
      <w:sz w:val="22"/>
      <w:szCs w:val="22"/>
      <w:u w:val="none"/>
    </w:rPr>
  </w:style>
  <w:style w:type="character" w:customStyle="1" w:styleId="font21">
    <w:name w:val="font21"/>
    <w:basedOn w:val="a0"/>
    <w:rPr>
      <w:rFonts w:ascii="宋体" w:eastAsia="宋体" w:hAnsi="宋体" w:cs="宋体"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dcterms:created xsi:type="dcterms:W3CDTF">2024-09-20T06:15:00Z</dcterms:created>
  <dcterms:modified xsi:type="dcterms:W3CDTF">2024-09-24T02:08:00Z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B76C71F80FCC4BE8AB3D5935C0F4D07D_12</vt:lpwstr>
  </property>
</Properties>
</file>