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17AFD"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教具</w:t>
      </w:r>
      <w:r>
        <w:rPr>
          <w:rFonts w:hint="eastAsia" w:ascii="黑体" w:hAnsi="黑体" w:eastAsia="黑体" w:cs="黑体"/>
          <w:sz w:val="44"/>
          <w:szCs w:val="44"/>
        </w:rPr>
        <w:t>采购要求</w:t>
      </w:r>
    </w:p>
    <w:p w14:paraId="0214C502"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62EF6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一、采购项目概述</w:t>
      </w:r>
    </w:p>
    <w:p w14:paraId="56191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本次采购涵盖多种</w:t>
      </w:r>
      <w:r>
        <w:rPr>
          <w:rFonts w:hint="eastAsia"/>
          <w:sz w:val="24"/>
          <w:szCs w:val="24"/>
          <w:lang w:val="en-US" w:eastAsia="zh-CN"/>
        </w:rPr>
        <w:t>教学物资及设备</w:t>
      </w:r>
      <w:r>
        <w:rPr>
          <w:rFonts w:hint="eastAsia"/>
          <w:sz w:val="24"/>
          <w:szCs w:val="24"/>
        </w:rPr>
        <w:t>，包括</w:t>
      </w:r>
      <w:r>
        <w:rPr>
          <w:rFonts w:hint="eastAsia"/>
          <w:sz w:val="24"/>
          <w:szCs w:val="24"/>
          <w:lang w:val="en-US" w:eastAsia="zh-CN"/>
        </w:rPr>
        <w:t>美术、音乐、科学、信息科技、物理、化学</w:t>
      </w:r>
      <w:r>
        <w:rPr>
          <w:rFonts w:hint="eastAsia"/>
          <w:sz w:val="24"/>
          <w:szCs w:val="24"/>
        </w:rPr>
        <w:t>等，具体品类及规格参数详见附件清单。</w:t>
      </w:r>
    </w:p>
    <w:p w14:paraId="25D0B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二、产品总体要求</w:t>
      </w:r>
    </w:p>
    <w:p w14:paraId="5A185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一</w:t>
      </w:r>
      <w:r>
        <w:rPr>
          <w:rFonts w:hint="eastAsia"/>
          <w:b/>
          <w:bCs/>
          <w:sz w:val="24"/>
          <w:szCs w:val="24"/>
        </w:rPr>
        <w:t>）规格参数要求</w:t>
      </w:r>
    </w:p>
    <w:p w14:paraId="1F595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严格按照采购清单中列明的规格参数提供产品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部分可参考图片。</w:t>
      </w:r>
    </w:p>
    <w:p w14:paraId="49397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二</w:t>
      </w:r>
      <w:r>
        <w:rPr>
          <w:rFonts w:hint="eastAsia"/>
          <w:b/>
          <w:bCs/>
          <w:sz w:val="24"/>
          <w:szCs w:val="24"/>
        </w:rPr>
        <w:t>）数量及单位要求</w:t>
      </w:r>
    </w:p>
    <w:p w14:paraId="0DBE9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按采购清单中规定的数量和单位提供产品，数量应准确无误，单位应与清单一致。</w:t>
      </w:r>
    </w:p>
    <w:p w14:paraId="3D1E8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三、质量标准</w:t>
      </w:r>
    </w:p>
    <w:p w14:paraId="75E34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（一）通用质量标准</w:t>
      </w:r>
    </w:p>
    <w:p w14:paraId="5C181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所供产品应符合国家、行业现行有效的相关质量标准、安全标准和环保标准。</w:t>
      </w:r>
    </w:p>
    <w:p w14:paraId="547FE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产品应具备良好的使用性能，无明显瑕疵、缺陷，在正常使用条件下能达到合理的使用寿命。</w:t>
      </w:r>
    </w:p>
    <w:p w14:paraId="46423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四、包装要求</w:t>
      </w:r>
    </w:p>
    <w:p w14:paraId="5A9F5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产品应采用合适的包装材料进行包装，确保在运输、储存过程中不受损坏。</w:t>
      </w:r>
    </w:p>
    <w:p w14:paraId="7A8E3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包装上应清晰标注产品名称、品牌、规格型号、数量、生产日期、保质期（如有）、使用说明、安全警示等必要信息。</w:t>
      </w:r>
    </w:p>
    <w:p w14:paraId="1BABE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对于易碎、易损的产品，应采取特殊的防护措施，如泡沫填充、气垫包装等。</w:t>
      </w:r>
    </w:p>
    <w:p w14:paraId="7B0A8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五、交付要求</w:t>
      </w:r>
    </w:p>
    <w:p w14:paraId="46D48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（一）交付时间</w:t>
      </w:r>
    </w:p>
    <w:p w14:paraId="0B32F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供应商应在</w:t>
      </w:r>
      <w:r>
        <w:rPr>
          <w:rFonts w:hint="eastAsia"/>
          <w:sz w:val="24"/>
          <w:szCs w:val="24"/>
          <w:lang w:val="en-US" w:eastAsia="zh-CN"/>
        </w:rPr>
        <w:t>竞价成交后3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日内</w:t>
      </w:r>
      <w:r>
        <w:rPr>
          <w:rFonts w:hint="eastAsia"/>
          <w:sz w:val="24"/>
          <w:szCs w:val="24"/>
        </w:rPr>
        <w:t>将所有货物交付至采购人指定地点。若因不可抗力因素需要延迟交付，供应商需提前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个工作日书面通知采购人，并提供合理的解决方案及新的交付时间，经采购人同意后方可延迟。</w:t>
      </w:r>
    </w:p>
    <w:p w14:paraId="64C6E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（二）交付地点</w:t>
      </w:r>
    </w:p>
    <w:p w14:paraId="54150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学校指定地点</w:t>
      </w:r>
    </w:p>
    <w:p w14:paraId="08314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（三）运输要求</w:t>
      </w:r>
    </w:p>
    <w:p w14:paraId="1601B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供应商负责产品的运输、装卸及相关费用，在运输过程中应采取必要的防护措施，确保产品安全无损到达交付地点。</w:t>
      </w:r>
    </w:p>
    <w:p w14:paraId="41E85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六、验收要求</w:t>
      </w:r>
    </w:p>
    <w:p w14:paraId="39CD3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（一）验收流程</w:t>
      </w:r>
    </w:p>
    <w:p w14:paraId="47D8E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货物到达交付地点后，采购人将在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个工作日内组织验收。</w:t>
      </w:r>
    </w:p>
    <w:p w14:paraId="043EE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验收内容包括产品的数量、规格型号、品牌、外观质量、包装情况等是否与采购要求一致，以及产品的性能是否符合质量标准。</w:t>
      </w:r>
    </w:p>
    <w:p w14:paraId="4C7A5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供应商应派代表参加验收，并提供产品的质量检测报告、合格证等相关质量证明文件。</w:t>
      </w:r>
    </w:p>
    <w:p w14:paraId="0CEE7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（二）验收结果处理</w:t>
      </w:r>
    </w:p>
    <w:p w14:paraId="7E7A5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若验收合格，双方签署验收合格报告。</w:t>
      </w:r>
    </w:p>
    <w:p w14:paraId="7104F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若验收发现产品存在数量不足、规格不符、质量不合格等问题，采购人有权拒绝接收货物，并要求供应商在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个工作日内免费更换或补齐符合要求的产品。由此产生的一切费用和损失由供应商承担。若供应商未能在规定时间内解决问题，采购人有权解除合同，并追究供应商的违约责任。</w:t>
      </w:r>
    </w:p>
    <w:p w14:paraId="6F53F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七、售后服务要求</w:t>
      </w:r>
    </w:p>
    <w:p w14:paraId="13B9D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（一）质量保证期</w:t>
      </w:r>
    </w:p>
    <w:p w14:paraId="1B0A0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在质量保证期内，供应商应对因产品质量问题出现的损坏、故障等负责免费维修或更换。</w:t>
      </w:r>
    </w:p>
    <w:p w14:paraId="6F99F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（二）维修响应时间</w:t>
      </w:r>
    </w:p>
    <w:p w14:paraId="62B6A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在质量保证期内，供应商接到采购人的维修通知后，应在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rFonts w:hint="eastAsia"/>
          <w:sz w:val="24"/>
          <w:szCs w:val="24"/>
        </w:rPr>
        <w:t>小时内做出响应，并在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个工作日内到达现场进行维修。</w:t>
      </w:r>
    </w:p>
    <w:p w14:paraId="30381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八、商务要求</w:t>
      </w:r>
    </w:p>
    <w:p w14:paraId="7EB9A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（一）</w:t>
      </w:r>
      <w:r>
        <w:rPr>
          <w:rFonts w:hint="eastAsia"/>
          <w:sz w:val="24"/>
          <w:szCs w:val="24"/>
        </w:rPr>
        <w:t>报价要求</w:t>
      </w:r>
    </w:p>
    <w:p w14:paraId="2D898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供应商应按照采购清单分别报出每种产品的单价和总价，报价应包含产品成本、包装、运输、装卸等所有费用。</w:t>
      </w:r>
    </w:p>
    <w:p w14:paraId="2783232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资质要求</w:t>
      </w:r>
    </w:p>
    <w:p w14:paraId="496FD2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基本经营资格：供应商须是在中华人民共和国境内依法注册的企业法人，具有独立承担民事责任的能力，提供有效的营业执照副本复印件。</w:t>
      </w:r>
    </w:p>
    <w:p w14:paraId="55133B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行业资质认证：具备体育用品相关的生产或销售资质，如体育用品经营许可证等（若有相关要求）。若所供产品涉及强制性认证（如 3C 认证等），供应商应确保所提供的产品已获得相应认证，并提供认证证书复印件。</w:t>
      </w:r>
    </w:p>
    <w:p w14:paraId="6E4FCD9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响应附件要求</w:t>
      </w:r>
    </w:p>
    <w:p w14:paraId="4611BF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采购清单</w:t>
      </w:r>
      <w:r>
        <w:rPr>
          <w:rFonts w:hint="eastAsia"/>
          <w:sz w:val="24"/>
          <w:szCs w:val="24"/>
          <w:lang w:val="en-US" w:eastAsia="zh-CN"/>
        </w:rPr>
        <w:t>（包含品名、品牌、规格参数、单价、数量、总价）并加盖公章</w:t>
      </w:r>
      <w:r>
        <w:rPr>
          <w:rFonts w:hint="default"/>
          <w:sz w:val="24"/>
          <w:szCs w:val="24"/>
          <w:lang w:val="en-US" w:eastAsia="zh-CN"/>
        </w:rPr>
        <w:t>、供应商资质文件</w:t>
      </w:r>
      <w:r>
        <w:rPr>
          <w:rFonts w:hint="eastAsia"/>
          <w:sz w:val="24"/>
          <w:szCs w:val="24"/>
          <w:lang w:val="en-US" w:eastAsia="zh-CN"/>
        </w:rPr>
        <w:t>（营业执照副本复印件加盖公章）。</w:t>
      </w:r>
    </w:p>
    <w:p w14:paraId="741AA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十</w:t>
      </w:r>
      <w:r>
        <w:rPr>
          <w:rFonts w:hint="eastAsia"/>
          <w:b/>
          <w:bCs/>
          <w:sz w:val="24"/>
          <w:szCs w:val="24"/>
        </w:rPr>
        <w:t>、其他要求</w:t>
      </w:r>
    </w:p>
    <w:p w14:paraId="78778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供应商应遵守国家法律法规和采购人的相关管理制度，在采购过程中如有行贿、欺诈等违法违规行为，将取消其供应商资格，并依法追究法律责任。</w:t>
      </w:r>
    </w:p>
    <w:p w14:paraId="76579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本采购要求未明确的事项，双方可协商签订补充协议，补充协议与本采购要求具有同等法律效力。</w:t>
      </w:r>
    </w:p>
    <w:p w14:paraId="0A5CF58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0E84D2"/>
    <w:multiLevelType w:val="singleLevel"/>
    <w:tmpl w:val="CA0E84D2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62C49B"/>
    <w:multiLevelType w:val="singleLevel"/>
    <w:tmpl w:val="0C62C49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C46A0"/>
    <w:rsid w:val="6DAD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1450</Words>
  <Characters>1452</Characters>
  <Lines>0</Lines>
  <Paragraphs>0</Paragraphs>
  <TotalTime>12</TotalTime>
  <ScaleCrop>false</ScaleCrop>
  <LinksUpToDate>false</LinksUpToDate>
  <CharactersWithSpaces>1454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2025-06-19T10:42:00Z</dcterms:created>
  <dc:creator>Administrator</dc:creator>
  <cp:lastModifiedBy>创建者</cp:lastModifiedBy>
  <dcterms:modified xsi:type="dcterms:W3CDTF">2025-06-20T04:30:55Z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eyJoZGlkIjoiMzY3MGVmMmRjOTRmNDEwMjQ5ODMxNTU4NmRmZTY0YTUiLCJ1c2VySWQiOiIzOTgwNDkzOTIifQ==</vt:lpwstr>
  </property>
  <property fmtid="{D5CDD505-2E9C-101B-9397-08002B2CF9AE}" pid="4" name="ICV">
    <vt:lpwstr>783DA8D2CE474DB6A9A038FE7E20E103_13</vt:lpwstr>
  </property>
</Properties>
</file>