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湖南省政府采购供应商资格承诺函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</w:p>
    <w:p>
      <w:pPr>
        <w:pStyle w:val="4"/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pStyle w:val="4"/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按照《政府采购促进中小企业发展管理办法》（财库[2020]46号），本公司企业规模为：大型</w:t>
      </w:r>
      <w:r>
        <w:rPr>
          <w:rFonts w:hint="eastAsia" w:ascii="宋体" w:hAnsi="宋体" w:eastAsia="宋体" w:cs="宋体"/>
          <w:color w:val="000000"/>
          <w:szCs w:val="21"/>
        </w:rPr>
        <w:t>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中型</w:t>
      </w:r>
      <w:r>
        <w:rPr>
          <w:rFonts w:hint="eastAsia" w:ascii="宋体" w:hAnsi="宋体" w:eastAsia="宋体" w:cs="宋体"/>
          <w:color w:val="000000"/>
          <w:szCs w:val="21"/>
        </w:rPr>
        <w:t>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小型</w:t>
      </w:r>
      <w:r>
        <w:rPr>
          <w:rFonts w:hint="eastAsia" w:ascii="宋体" w:hAnsi="宋体" w:eastAsia="宋体" w:cs="宋体"/>
          <w:color w:val="000000"/>
          <w:szCs w:val="21"/>
        </w:rPr>
        <w:t>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微型</w:t>
      </w:r>
      <w:r>
        <w:rPr>
          <w:rFonts w:hint="eastAsia" w:ascii="宋体" w:hAnsi="宋体" w:eastAsia="宋体" w:cs="宋体"/>
          <w:color w:val="000000"/>
          <w:szCs w:val="21"/>
        </w:rPr>
        <w:t>□</w:t>
      </w:r>
    </w:p>
    <w:p>
      <w:pPr>
        <w:pStyle w:val="4"/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本公司自愿入驻湖南省政府采购电子卖场，遵守《湖南省政府采购电子卖场管理办法》（湘财购[2019]27号），如违反承诺，同意金融机构将增信保证划缴国库（非电子卖场采购活动项目不需勾选）。</w:t>
      </w:r>
      <w:bookmarkStart w:id="0" w:name="_GoBack"/>
      <w:bookmarkEnd w:id="0"/>
    </w:p>
    <w:p>
      <w:pPr>
        <w:pStyle w:val="4"/>
        <w:widowControl/>
        <w:snapToGrid w:val="0"/>
        <w:spacing w:line="360" w:lineRule="auto"/>
        <w:jc w:val="righ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>
      <w:pPr>
        <w:pStyle w:val="4"/>
        <w:widowControl/>
        <w:snapToGrid w:val="0"/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公司（单位）名称（盖章） </w:t>
      </w:r>
    </w:p>
    <w:p>
      <w:pPr>
        <w:pStyle w:val="4"/>
        <w:widowControl/>
        <w:snapToGrid w:val="0"/>
        <w:spacing w:line="360" w:lineRule="auto"/>
        <w:jc w:val="righ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日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>机构代码：               注册登记机构：                  日期：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 xml:space="preserve">有效期：                 注册资本：                      地址：            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>经济行业：                经济性质：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>法定代表人（负责人）姓名（签字</w:t>
      </w:r>
      <w:r>
        <w:rPr>
          <w:rFonts w:hint="eastAsia" w:ascii="宋体" w:hAnsi="宋体" w:eastAsia="宋体" w:cs="宋体"/>
          <w:iCs/>
          <w:sz w:val="24"/>
          <w:lang w:eastAsia="zh-CN"/>
        </w:rPr>
        <w:t>或签章</w:t>
      </w:r>
      <w:r>
        <w:rPr>
          <w:rFonts w:hint="eastAsia" w:ascii="宋体" w:hAnsi="宋体" w:eastAsia="宋体" w:cs="宋体"/>
          <w:iCs/>
          <w:sz w:val="24"/>
        </w:rPr>
        <w:t>）：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>身份证号：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>手机号：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>授权代表人姓名（签字</w:t>
      </w:r>
      <w:r>
        <w:rPr>
          <w:rFonts w:hint="eastAsia" w:ascii="宋体" w:hAnsi="宋体" w:eastAsia="宋体" w:cs="宋体"/>
          <w:iCs/>
          <w:sz w:val="24"/>
          <w:lang w:eastAsia="zh-CN"/>
        </w:rPr>
        <w:t>或签章</w:t>
      </w:r>
      <w:r>
        <w:rPr>
          <w:rFonts w:hint="eastAsia" w:ascii="宋体" w:hAnsi="宋体" w:eastAsia="宋体" w:cs="宋体"/>
          <w:iCs/>
          <w:sz w:val="24"/>
        </w:rPr>
        <w:t>）：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>身份证号：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>手机号：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jIyZWJhYWJmZWFjMzE5YWNkNDMyYjJjYzViNjIifQ=="/>
    <w:docVar w:name="KSO_WPS_MARK_KEY" w:val="fcb575dd-d01a-463e-8610-b2288bee13f2"/>
  </w:docVars>
  <w:rsids>
    <w:rsidRoot w:val="00000000"/>
    <w:rsid w:val="107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1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5">
    <w:name w:val="正文_11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2024-10-12T07:03:50Z</dcterms:created>
  <dc:creator>Administrator</dc:creator>
  <cp:lastModifiedBy>文慧</cp:lastModifiedBy>
  <dcterms:modified xsi:type="dcterms:W3CDTF">2024-10-12T07:04:15Z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2DD09A78B16A45EE8E69F15462A054F8</vt:lpwstr>
  </property>
</Properties>
</file>