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6C59">
      <w:r>
        <w:rPr>
          <w:rFonts w:hint="eastAsia"/>
        </w:rPr>
        <w:t>采购需求</w:t>
      </w:r>
    </w:p>
    <w:p w14:paraId="3EC78568">
      <w:pPr>
        <w:pStyle w:val="43"/>
        <w:spacing w:line="360" w:lineRule="auto"/>
        <w:ind w:firstLine="562" w:firstLineChars="200"/>
        <w:jc w:val="center"/>
        <w:rPr>
          <w:rFonts w:hint="default" w:ascii="宋体" w:hAnsi="宋体" w:eastAsia="宋体" w:cs="宋体"/>
          <w:sz w:val="21"/>
        </w:rPr>
      </w:pPr>
      <w:r>
        <w:rPr>
          <w:b/>
          <w:bCs/>
          <w:sz w:val="28"/>
          <w:szCs w:val="28"/>
          <w:lang w:eastAsia="zh-CN"/>
        </w:rPr>
        <w:t xml:space="preserve">第一节  </w:t>
      </w:r>
      <w:r>
        <w:rPr>
          <w:b/>
          <w:bCs/>
          <w:sz w:val="28"/>
          <w:szCs w:val="28"/>
        </w:rPr>
        <w:t>技术、服务标准和要求</w:t>
      </w:r>
    </w:p>
    <w:p w14:paraId="018DA4B1">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一、采购项目信息</w:t>
      </w:r>
    </w:p>
    <w:p w14:paraId="7B830749">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采购项目名称：长桥大院临东七线围墙紧急维修</w:t>
      </w:r>
      <w:r>
        <w:rPr>
          <w:rFonts w:cs="宋体" w:asciiTheme="minorEastAsia" w:hAnsiTheme="minorEastAsia"/>
          <w:sz w:val="21"/>
          <w:szCs w:val="21"/>
          <w:lang w:eastAsia="zh-CN"/>
        </w:rPr>
        <w:t>项目</w:t>
      </w:r>
      <w:r>
        <w:rPr>
          <w:rFonts w:cs="宋体" w:asciiTheme="minorEastAsia" w:hAnsiTheme="minorEastAsia"/>
          <w:sz w:val="21"/>
          <w:szCs w:val="21"/>
        </w:rPr>
        <w:t xml:space="preserve">  </w:t>
      </w:r>
    </w:p>
    <w:p w14:paraId="50153744">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二、项目概况</w:t>
      </w:r>
    </w:p>
    <w:p w14:paraId="1DA8B606">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本工程为长桥大院临东七线围墙紧急维修</w:t>
      </w:r>
      <w:r>
        <w:rPr>
          <w:rFonts w:cs="宋体" w:asciiTheme="minorEastAsia" w:hAnsiTheme="minorEastAsia"/>
          <w:sz w:val="21"/>
          <w:szCs w:val="21"/>
          <w:lang w:eastAsia="zh-CN"/>
        </w:rPr>
        <w:t>项目</w:t>
      </w:r>
      <w:r>
        <w:rPr>
          <w:rFonts w:cs="宋体" w:asciiTheme="minorEastAsia" w:hAnsiTheme="minorEastAsia"/>
          <w:sz w:val="21"/>
          <w:szCs w:val="21"/>
        </w:rPr>
        <w:t>，主要内容包括：具体详见工程量清单及编制说明、图纸。</w:t>
      </w:r>
    </w:p>
    <w:p w14:paraId="7F1D49AC">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工程量清单编制依据</w:t>
      </w:r>
      <w:r>
        <w:rPr>
          <w:rFonts w:cs="宋体" w:asciiTheme="minorEastAsia" w:hAnsiTheme="minorEastAsia"/>
          <w:sz w:val="21"/>
          <w:szCs w:val="21"/>
          <w:lang w:eastAsia="zh-CN"/>
        </w:rPr>
        <w:t>。</w:t>
      </w:r>
    </w:p>
    <w:p w14:paraId="2032D7C3">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w:t>
      </w:r>
      <w:r>
        <w:rPr>
          <w:rFonts w:cs="宋体" w:asciiTheme="minorEastAsia" w:hAnsiTheme="minorEastAsia"/>
          <w:sz w:val="21"/>
          <w:szCs w:val="21"/>
          <w:lang w:eastAsia="zh-CN"/>
        </w:rPr>
        <w:t>.</w:t>
      </w:r>
      <w:r>
        <w:rPr>
          <w:rFonts w:cs="宋体" w:asciiTheme="minorEastAsia" w:hAnsiTheme="minorEastAsia"/>
          <w:sz w:val="21"/>
          <w:szCs w:val="21"/>
        </w:rPr>
        <w:t>施工图；</w:t>
      </w:r>
    </w:p>
    <w:p w14:paraId="79416FBE">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2</w:t>
      </w:r>
      <w:r>
        <w:rPr>
          <w:rFonts w:cs="宋体" w:asciiTheme="minorEastAsia" w:hAnsiTheme="minorEastAsia"/>
          <w:sz w:val="21"/>
          <w:szCs w:val="21"/>
          <w:lang w:eastAsia="zh-CN"/>
        </w:rPr>
        <w:t>.</w:t>
      </w:r>
      <w:r>
        <w:rPr>
          <w:rFonts w:cs="宋体" w:asciiTheme="minorEastAsia" w:hAnsiTheme="minorEastAsia"/>
          <w:sz w:val="21"/>
          <w:szCs w:val="21"/>
        </w:rPr>
        <w:t>现行相关规范、标准、技术资料；</w:t>
      </w:r>
    </w:p>
    <w:p w14:paraId="6529C16C">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3</w:t>
      </w:r>
      <w:r>
        <w:rPr>
          <w:rFonts w:cs="宋体" w:asciiTheme="minorEastAsia" w:hAnsiTheme="minorEastAsia"/>
          <w:sz w:val="21"/>
          <w:szCs w:val="21"/>
          <w:lang w:eastAsia="zh-CN"/>
        </w:rPr>
        <w:t>.</w:t>
      </w:r>
      <w:r>
        <w:rPr>
          <w:rFonts w:cs="宋体" w:asciiTheme="minorEastAsia" w:hAnsiTheme="minorEastAsia"/>
          <w:sz w:val="21"/>
          <w:szCs w:val="21"/>
        </w:rPr>
        <w:t>湘建价〔2020〕56号湖南省住房和城乡建设厅关于印发2020《湖南省建设工程计价办法》及《湖南省建设工程消耗量标准》的通知；</w:t>
      </w:r>
    </w:p>
    <w:p w14:paraId="1B5E1C27">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4</w:t>
      </w:r>
      <w:r>
        <w:rPr>
          <w:rFonts w:cs="宋体" w:asciiTheme="minorEastAsia" w:hAnsiTheme="minorEastAsia"/>
          <w:sz w:val="21"/>
          <w:szCs w:val="21"/>
          <w:lang w:eastAsia="zh-CN"/>
        </w:rPr>
        <w:t>.</w:t>
      </w:r>
      <w:r>
        <w:rPr>
          <w:rFonts w:cs="宋体" w:asciiTheme="minorEastAsia" w:hAnsiTheme="minorEastAsia"/>
          <w:sz w:val="21"/>
          <w:szCs w:val="21"/>
        </w:rPr>
        <w:t>2020年《湖南省安装工程消耗量标准》及相关文件；</w:t>
      </w:r>
    </w:p>
    <w:p w14:paraId="39F93885">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5</w:t>
      </w:r>
      <w:r>
        <w:rPr>
          <w:rFonts w:cs="宋体" w:asciiTheme="minorEastAsia" w:hAnsiTheme="minorEastAsia"/>
          <w:sz w:val="21"/>
          <w:szCs w:val="21"/>
          <w:lang w:eastAsia="zh-CN"/>
        </w:rPr>
        <w:t>.</w:t>
      </w:r>
      <w:r>
        <w:rPr>
          <w:rFonts w:cs="宋体" w:asciiTheme="minorEastAsia" w:hAnsiTheme="minorEastAsia"/>
          <w:sz w:val="21"/>
          <w:szCs w:val="21"/>
        </w:rPr>
        <w:t>湖南省住房和城乡建设厅《关于调整补充增值税条件下建设工程计价依据的通知》（湘建价〔2016〕160号）；</w:t>
      </w:r>
    </w:p>
    <w:p w14:paraId="3CE385BF">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6</w:t>
      </w:r>
      <w:r>
        <w:rPr>
          <w:rFonts w:cs="宋体" w:asciiTheme="minorEastAsia" w:hAnsiTheme="minorEastAsia"/>
          <w:sz w:val="21"/>
          <w:szCs w:val="21"/>
          <w:lang w:eastAsia="zh-CN"/>
        </w:rPr>
        <w:t>.</w:t>
      </w:r>
      <w:r>
        <w:rPr>
          <w:rFonts w:cs="宋体" w:asciiTheme="minorEastAsia" w:hAnsiTheme="minorEastAsia"/>
          <w:sz w:val="21"/>
          <w:szCs w:val="21"/>
        </w:rPr>
        <w:t>湖南省建设工程造价管理总站《关于机械费调整及有关问题的通知》（湘建价市〔2020〕46号）；</w:t>
      </w:r>
    </w:p>
    <w:p w14:paraId="7493C006">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7</w:t>
      </w:r>
      <w:r>
        <w:rPr>
          <w:rFonts w:cs="宋体" w:asciiTheme="minorEastAsia" w:hAnsiTheme="minorEastAsia"/>
          <w:sz w:val="21"/>
          <w:szCs w:val="21"/>
          <w:lang w:eastAsia="zh-CN"/>
        </w:rPr>
        <w:t>.</w:t>
      </w:r>
      <w:r>
        <w:rPr>
          <w:rFonts w:cs="宋体" w:asciiTheme="minorEastAsia" w:hAnsiTheme="minorEastAsia"/>
          <w:sz w:val="21"/>
          <w:szCs w:val="21"/>
        </w:rPr>
        <w:t>湖南省建设工程计价依据动态调整汇编（2022年第一期）；</w:t>
      </w:r>
    </w:p>
    <w:p w14:paraId="2C0555F4">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lang w:eastAsia="zh-CN"/>
        </w:rPr>
        <w:t>8.</w:t>
      </w:r>
      <w:r>
        <w:rPr>
          <w:rFonts w:cs="宋体" w:asciiTheme="minorEastAsia" w:hAnsiTheme="minorEastAsia"/>
          <w:sz w:val="21"/>
          <w:szCs w:val="21"/>
        </w:rPr>
        <w:t>湘建价〔2019〕130号《湖南省住房和城乡建设厅关于发布2019年湖南省建设工程人工工资单价的通知》；</w:t>
      </w:r>
    </w:p>
    <w:p w14:paraId="19C05FFD">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lang w:eastAsia="zh-CN"/>
        </w:rPr>
        <w:t>9.</w:t>
      </w:r>
      <w:r>
        <w:rPr>
          <w:rFonts w:cs="宋体" w:asciiTheme="minorEastAsia" w:hAnsiTheme="minorEastAsia"/>
          <w:sz w:val="21"/>
          <w:szCs w:val="21"/>
        </w:rPr>
        <w:t>《长沙建设造价》</w:t>
      </w:r>
      <w:r>
        <w:rPr>
          <w:rFonts w:cs="宋体" w:asciiTheme="minorEastAsia" w:hAnsiTheme="minorEastAsia"/>
          <w:sz w:val="21"/>
          <w:szCs w:val="21"/>
          <w:highlight w:val="yellow"/>
        </w:rPr>
        <w:t>202</w:t>
      </w:r>
      <w:r>
        <w:rPr>
          <w:rFonts w:cs="宋体" w:asciiTheme="minorEastAsia" w:hAnsiTheme="minorEastAsia"/>
          <w:sz w:val="21"/>
          <w:szCs w:val="21"/>
          <w:highlight w:val="yellow"/>
          <w:lang w:eastAsia="zh-CN"/>
        </w:rPr>
        <w:t>5</w:t>
      </w:r>
      <w:r>
        <w:rPr>
          <w:rFonts w:cs="宋体" w:asciiTheme="minorEastAsia" w:hAnsiTheme="minorEastAsia"/>
          <w:sz w:val="21"/>
          <w:szCs w:val="21"/>
          <w:highlight w:val="yellow"/>
        </w:rPr>
        <w:t>年</w:t>
      </w:r>
      <w:r>
        <w:rPr>
          <w:rFonts w:cs="宋体" w:asciiTheme="minorEastAsia" w:hAnsiTheme="minorEastAsia"/>
          <w:sz w:val="21"/>
          <w:szCs w:val="21"/>
          <w:highlight w:val="yellow"/>
          <w:u w:val="single"/>
          <w:lang w:eastAsia="zh-CN"/>
        </w:rPr>
        <w:t>5月份</w:t>
      </w:r>
      <w:r>
        <w:rPr>
          <w:rFonts w:cs="宋体" w:asciiTheme="minorEastAsia" w:hAnsiTheme="minorEastAsia"/>
          <w:sz w:val="21"/>
          <w:szCs w:val="21"/>
          <w:highlight w:val="yellow"/>
        </w:rPr>
        <w:t>材料价格及市场询价</w:t>
      </w:r>
      <w:r>
        <w:rPr>
          <w:rFonts w:cs="宋体" w:asciiTheme="minorEastAsia" w:hAnsiTheme="minorEastAsia"/>
          <w:sz w:val="21"/>
          <w:szCs w:val="21"/>
        </w:rPr>
        <w:t>；</w:t>
      </w:r>
    </w:p>
    <w:p w14:paraId="205595AC">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w:t>
      </w:r>
      <w:r>
        <w:rPr>
          <w:rFonts w:cs="宋体" w:asciiTheme="minorEastAsia" w:hAnsiTheme="minorEastAsia"/>
          <w:sz w:val="21"/>
          <w:szCs w:val="21"/>
          <w:lang w:eastAsia="zh-CN"/>
        </w:rPr>
        <w:t>0.</w:t>
      </w:r>
      <w:r>
        <w:rPr>
          <w:rFonts w:cs="宋体" w:asciiTheme="minorEastAsia" w:hAnsiTheme="minorEastAsia"/>
          <w:sz w:val="21"/>
          <w:szCs w:val="21"/>
        </w:rPr>
        <w:t>湖南省发布的其他相关文件。</w:t>
      </w:r>
    </w:p>
    <w:p w14:paraId="73C75AA3">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lang w:eastAsia="zh-CN"/>
        </w:rPr>
        <w:t>1</w:t>
      </w:r>
      <w:r>
        <w:rPr>
          <w:rFonts w:hint="default" w:cs="宋体" w:asciiTheme="minorEastAsia" w:hAnsiTheme="minorEastAsia"/>
          <w:sz w:val="21"/>
          <w:szCs w:val="21"/>
          <w:lang w:eastAsia="zh-CN"/>
        </w:rPr>
        <w:t>0.1</w:t>
      </w:r>
      <w:r>
        <w:rPr>
          <w:rFonts w:cs="宋体" w:asciiTheme="minorEastAsia" w:hAnsiTheme="minorEastAsia"/>
          <w:sz w:val="21"/>
          <w:szCs w:val="21"/>
        </w:rPr>
        <w:t>供应商提供的投标报价工程量清单必须完全响应采购人公布的工程量清单，不得缺漏项，否则视为不合格供应商。</w:t>
      </w:r>
    </w:p>
    <w:p w14:paraId="3CDB0AD3">
      <w:pPr>
        <w:pStyle w:val="43"/>
        <w:adjustRightInd w:val="0"/>
        <w:snapToGrid w:val="0"/>
        <w:spacing w:line="360" w:lineRule="auto"/>
        <w:ind w:firstLine="420" w:firstLineChars="200"/>
        <w:rPr>
          <w:rFonts w:hint="default" w:cs="宋体" w:asciiTheme="minorEastAsia" w:hAnsiTheme="minorEastAsia"/>
          <w:sz w:val="21"/>
          <w:szCs w:val="21"/>
        </w:rPr>
      </w:pPr>
      <w:r>
        <w:rPr>
          <w:rFonts w:hint="default" w:cs="宋体" w:asciiTheme="minorEastAsia" w:hAnsiTheme="minorEastAsia"/>
          <w:sz w:val="21"/>
          <w:szCs w:val="21"/>
        </w:rPr>
        <w:t>10.2</w:t>
      </w:r>
      <w:r>
        <w:rPr>
          <w:rFonts w:cs="宋体" w:asciiTheme="minorEastAsia" w:hAnsiTheme="minorEastAsia"/>
          <w:sz w:val="21"/>
          <w:szCs w:val="21"/>
        </w:rPr>
        <w:t>为确保维修服务及维修质量，供应商</w:t>
      </w:r>
      <w:r>
        <w:rPr>
          <w:rFonts w:cs="宋体" w:asciiTheme="minorEastAsia" w:hAnsiTheme="minorEastAsia"/>
          <w:sz w:val="21"/>
          <w:szCs w:val="21"/>
          <w:lang w:eastAsia="zh-CN"/>
        </w:rPr>
        <w:t>自行</w:t>
      </w:r>
      <w:r>
        <w:rPr>
          <w:rFonts w:cs="宋体" w:asciiTheme="minorEastAsia" w:hAnsiTheme="minorEastAsia"/>
          <w:sz w:val="21"/>
          <w:szCs w:val="21"/>
        </w:rPr>
        <w:t>实地勘察，按照施工图纸，核算工程量，同时不得低于企业成本价进行恶意竞争，恶意竞争的且无法提供服务或者质量、工期达不到我方要求的，我方将解除合同，并将该供应商列入黑名单，以后不得再参与我方任何项目的报价。</w:t>
      </w:r>
    </w:p>
    <w:p w14:paraId="39228FAF">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四、工期及质量要求</w:t>
      </w:r>
    </w:p>
    <w:p w14:paraId="12B6EFB0">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1.1工期要求：自合同签订之日起30日历天内完成，逾期竣工违约金：按照工程款总额的0.5%/天支付违约金。</w:t>
      </w:r>
    </w:p>
    <w:p w14:paraId="4E8906C9">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1.2质量标准：符合《工程施工质量验收规范》要求验收合格标准。</w:t>
      </w:r>
    </w:p>
    <w:p w14:paraId="075A4DB1">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工程质量及工程验收标准，按建设部现行的有关施工规范和工程质量检验评定标准执行，务必达到合格工程标准。成交供应商如有违反操作规程及粗制滥造现象，采购人有权加以制止，直至下令停止施工，其经济损失全部由承包人负责，工期不得顺延。</w:t>
      </w:r>
    </w:p>
    <w:p w14:paraId="7B671DF4">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(2)当现场情况与设计不相符时，须先报告采购方，再由采购方和设计方根据现场进行调整。</w:t>
      </w:r>
    </w:p>
    <w:p w14:paraId="4CBACB84">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3）在工程建设过程中，供应商降低产品档次、使用假冒伪劣产品、以次充好或没有按照我方要求报送材料或工程设备的样品的，我方将责成供应商退货，已施工部分返工重做，由此给我方造成的经济损失全部由供应商承担，供应商还须按该违规、假冒伪劣产品正品价值的30%向我方支付违约金。</w:t>
      </w:r>
    </w:p>
    <w:p w14:paraId="13A30CA2">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w:t>
      </w:r>
      <w:r>
        <w:rPr>
          <w:rFonts w:hint="default" w:cs="宋体" w:asciiTheme="minorEastAsia" w:hAnsiTheme="minorEastAsia"/>
          <w:sz w:val="21"/>
          <w:szCs w:val="21"/>
        </w:rPr>
        <w:t>4</w:t>
      </w:r>
      <w:r>
        <w:rPr>
          <w:rFonts w:cs="宋体" w:asciiTheme="minorEastAsia" w:hAnsiTheme="minorEastAsia"/>
          <w:sz w:val="21"/>
          <w:szCs w:val="21"/>
        </w:rPr>
        <w:t>）供应商应按照设计文件的要求采购材料设备，对材料设备质量负责。供应商采购的材料设备应按湖南省或长沙市相关职能部门的要求进行检验或试验，合格后方可使用，检验或试验费用的承担按国家和省市相关文件的规定执行。供应商使用的材料设备与设计标准要求不符时，供应商应对材料的使用部位进行拆除和修复，由此所发生的费用及工期延误由供应商负责，并按照不符合合同要求材料设备总价款的30%向我方支付违约金。</w:t>
      </w:r>
    </w:p>
    <w:p w14:paraId="00E01393">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1.3施工及验收标准(包括但不限于)</w:t>
      </w:r>
    </w:p>
    <w:p w14:paraId="2F87EA80">
      <w:pPr>
        <w:spacing w:line="360" w:lineRule="auto"/>
        <w:ind w:firstLine="420" w:firstLineChars="200"/>
        <w:jc w:val="left"/>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(1)、《建筑工程施工质量验收统一标准》(GB50300-2013)；</w:t>
      </w:r>
    </w:p>
    <w:p w14:paraId="4331EA41">
      <w:pPr>
        <w:spacing w:line="360" w:lineRule="auto"/>
        <w:ind w:firstLine="420" w:firstLineChars="200"/>
        <w:jc w:val="left"/>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(2)、《供配电系统设计规范》(GB50052-2009)、《电力工程电缆设计规范》(GB50217-2007)、《建筑电气工程施工质量验收规范》（GB50303-2011）；</w:t>
      </w:r>
    </w:p>
    <w:p w14:paraId="09C86D2E">
      <w:pPr>
        <w:spacing w:line="360" w:lineRule="auto"/>
        <w:ind w:firstLine="420" w:firstLineChars="200"/>
        <w:jc w:val="left"/>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(3)、《建设工程施工现场消防安全技术规范》(GB50720-2011) ；</w:t>
      </w:r>
    </w:p>
    <w:p w14:paraId="6556E465">
      <w:pPr>
        <w:spacing w:line="360" w:lineRule="auto"/>
        <w:ind w:firstLine="420" w:firstLineChars="200"/>
        <w:jc w:val="left"/>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(4)、《工程建设标准的强制性条文》；</w:t>
      </w:r>
    </w:p>
    <w:p w14:paraId="052231D1">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其他未列出的国家、地方、行业现行规范、规程。除上述技术规范外，若有遗缺，按国家或行业现行的有关规定执行，国家和行业不全的按本地有关部门规定和标准执行。</w:t>
      </w:r>
    </w:p>
    <w:p w14:paraId="3D68B928">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五、项目实施要求</w:t>
      </w:r>
    </w:p>
    <w:p w14:paraId="7E16D9B8">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1．建筑材料运输、保管及保险</w:t>
      </w:r>
    </w:p>
    <w:p w14:paraId="4850F956">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1.1成交供应商负责建筑材料到施工地点的全部运输，包括装卸及现场搬运等。</w:t>
      </w:r>
    </w:p>
    <w:p w14:paraId="69C0CA9A">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1.2成交供应商负责建筑材料在施工地点的保管，直至项目验收合格。</w:t>
      </w:r>
    </w:p>
    <w:p w14:paraId="6B8EE038">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1.3成交供应商负责其派出的施工人员的人身意外保险。</w:t>
      </w:r>
    </w:p>
    <w:p w14:paraId="0EF8E282">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2．施工要求</w:t>
      </w:r>
    </w:p>
    <w:p w14:paraId="25DBF6F2">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2.1成交供应商施工现场的关键岗位人员须与投标的关键岗位人员保持一致，否则采购人有权取消</w:t>
      </w:r>
      <w:r>
        <w:rPr>
          <w:rFonts w:cs="宋体" w:asciiTheme="minorEastAsia" w:hAnsiTheme="minorEastAsia"/>
          <w:sz w:val="21"/>
          <w:szCs w:val="21"/>
          <w:lang w:eastAsia="zh-CN"/>
        </w:rPr>
        <w:t>成交</w:t>
      </w:r>
      <w:r>
        <w:rPr>
          <w:rFonts w:cs="宋体" w:asciiTheme="minorEastAsia" w:hAnsiTheme="minorEastAsia"/>
          <w:sz w:val="21"/>
          <w:szCs w:val="21"/>
        </w:rPr>
        <w:t>资格，给采购人造成损失的，成交供应商应当承担赔偿责任。</w:t>
      </w:r>
    </w:p>
    <w:p w14:paraId="5E43EB63">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2.2成交供应商须加强施工的组织管理，所有施工人员须遵守文明安全施工的有关规章制度，持证上岗。</w:t>
      </w:r>
    </w:p>
    <w:p w14:paraId="004A70D1">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2.3本工程供应商</w:t>
      </w:r>
      <w:r>
        <w:rPr>
          <w:rFonts w:cs="宋体" w:asciiTheme="minorEastAsia" w:hAnsiTheme="minorEastAsia"/>
          <w:sz w:val="21"/>
          <w:szCs w:val="21"/>
          <w:lang w:eastAsia="zh-CN"/>
        </w:rPr>
        <w:t>成交</w:t>
      </w:r>
      <w:r>
        <w:rPr>
          <w:rFonts w:cs="宋体" w:asciiTheme="minorEastAsia" w:hAnsiTheme="minorEastAsia"/>
          <w:sz w:val="21"/>
          <w:szCs w:val="21"/>
        </w:rPr>
        <w:t>后，不得以任何形式将本工程转包或分包给其他单位，如发现转包或分包，采购人有权终止合同，所造成的一切损失由</w:t>
      </w:r>
      <w:r>
        <w:rPr>
          <w:rFonts w:cs="宋体" w:asciiTheme="minorEastAsia" w:hAnsiTheme="minorEastAsia"/>
          <w:sz w:val="21"/>
          <w:szCs w:val="21"/>
          <w:lang w:eastAsia="zh-CN"/>
        </w:rPr>
        <w:t>成交</w:t>
      </w:r>
      <w:r>
        <w:rPr>
          <w:rFonts w:cs="宋体" w:asciiTheme="minorEastAsia" w:hAnsiTheme="minorEastAsia"/>
          <w:sz w:val="21"/>
          <w:szCs w:val="21"/>
        </w:rPr>
        <w:t>供应商负责。</w:t>
      </w:r>
    </w:p>
    <w:p w14:paraId="7791D916">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3.验收要求</w:t>
      </w:r>
    </w:p>
    <w:p w14:paraId="1A1B2A0C">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3.1由采购人组织验收活动，成交供应商负责在当地建设行政主管部门办理工程竣工验收备案(如需)。</w:t>
      </w:r>
    </w:p>
    <w:p w14:paraId="028CD2C4">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3.2验收过程中产生纠纷的，由质量技术监督部门认定的检测机构检测,如为采购人原因造成的，由采购人承担检测费用；否则，由成交供应商承担。</w:t>
      </w:r>
    </w:p>
    <w:p w14:paraId="152007D5">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3.3项目验收不合格，由成交供应商返工直至合格，有关返工、再行验收，以及给采购人造成的损失等费用由成交供应商承担。连续两次项目验收不合格的，采购人可终止合同，由此带来的一切损失由</w:t>
      </w:r>
      <w:r>
        <w:rPr>
          <w:rFonts w:cs="宋体" w:asciiTheme="minorEastAsia" w:hAnsiTheme="minorEastAsia"/>
          <w:sz w:val="21"/>
          <w:szCs w:val="21"/>
          <w:lang w:eastAsia="zh-CN"/>
        </w:rPr>
        <w:t>成交供应商</w:t>
      </w:r>
      <w:r>
        <w:rPr>
          <w:rFonts w:cs="宋体" w:asciiTheme="minorEastAsia" w:hAnsiTheme="minorEastAsia"/>
          <w:sz w:val="21"/>
          <w:szCs w:val="21"/>
        </w:rPr>
        <w:t>承担。</w:t>
      </w:r>
    </w:p>
    <w:p w14:paraId="2D2ACD38">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4．质量保证</w:t>
      </w:r>
    </w:p>
    <w:p w14:paraId="07F7F009">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4.1本工程质量符合《工程施工质量验收规范》要求验收合格。</w:t>
      </w:r>
    </w:p>
    <w:p w14:paraId="5D434749">
      <w:pPr>
        <w:pStyle w:val="43"/>
        <w:adjustRightInd w:val="0"/>
        <w:snapToGrid w:val="0"/>
        <w:spacing w:line="360" w:lineRule="auto"/>
        <w:ind w:firstLine="420" w:firstLineChars="200"/>
        <w:rPr>
          <w:rFonts w:hint="default" w:asciiTheme="minorEastAsia" w:hAnsiTheme="minorEastAsia"/>
          <w:sz w:val="21"/>
          <w:szCs w:val="21"/>
        </w:rPr>
      </w:pPr>
      <w:r>
        <w:rPr>
          <w:rFonts w:cs="宋体" w:asciiTheme="minorEastAsia" w:hAnsiTheme="minorEastAsia"/>
          <w:sz w:val="21"/>
          <w:szCs w:val="21"/>
        </w:rPr>
        <w:t>4.2施工期间，应接受采购人的监督管理，遵守有关规定。</w:t>
      </w:r>
    </w:p>
    <w:p w14:paraId="156E3298">
      <w:pPr>
        <w:spacing w:line="360" w:lineRule="auto"/>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4.3质量保修：保修期两年，保修期间进场维修，保证无偿修理完好，否则，由采购人安排维修，维修费在保修预留金中双倍扣除。</w:t>
      </w:r>
    </w:p>
    <w:p w14:paraId="1B9A2888">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5.安全保证</w:t>
      </w:r>
    </w:p>
    <w:p w14:paraId="19AA9F74">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供应商在工程施工过程中，应在许可的范围内，实施和完成项目工程及缺陷修复工程的一切施工作业，应不影响邻近建筑物、构造物的安全与正常使用，也不干扰群众的通行方便。施工建设期间，遵守安全施工相关管理规定，在施工场地内及其毗邻地带造成的发包人或其它第三者人员伤亡和财产损失，以及施工人员因疾病等原因造成的人身伤害救治，若发生上述情况时，由供应商负责组织处理并承担相应的经济、法律责任。</w:t>
      </w:r>
    </w:p>
    <w:p w14:paraId="596EAC86">
      <w:pPr>
        <w:pStyle w:val="43"/>
        <w:adjustRightInd w:val="0"/>
        <w:snapToGrid w:val="0"/>
        <w:spacing w:line="360" w:lineRule="auto"/>
        <w:ind w:firstLine="420" w:firstLineChars="200"/>
        <w:rPr>
          <w:rFonts w:hint="default" w:cs="宋体" w:asciiTheme="minorEastAsia" w:hAnsiTheme="minorEastAsia"/>
          <w:sz w:val="21"/>
          <w:szCs w:val="21"/>
          <w:lang w:eastAsia="zh-CN"/>
        </w:rPr>
      </w:pPr>
      <w:r>
        <w:rPr>
          <w:rFonts w:cs="宋体" w:asciiTheme="minorEastAsia" w:hAnsiTheme="minorEastAsia"/>
          <w:sz w:val="21"/>
          <w:szCs w:val="21"/>
          <w:lang w:eastAsia="zh-CN"/>
        </w:rPr>
        <w:t>6</w:t>
      </w:r>
      <w:r>
        <w:rPr>
          <w:rFonts w:hint="default" w:cs="宋体" w:asciiTheme="minorEastAsia" w:hAnsiTheme="minorEastAsia"/>
          <w:sz w:val="21"/>
          <w:szCs w:val="21"/>
          <w:lang w:eastAsia="zh-CN"/>
        </w:rPr>
        <w:t>.</w:t>
      </w:r>
      <w:r>
        <w:rPr>
          <w:rFonts w:cs="宋体" w:asciiTheme="minorEastAsia" w:hAnsiTheme="minorEastAsia"/>
          <w:sz w:val="21"/>
          <w:szCs w:val="21"/>
          <w:lang w:eastAsia="zh-CN"/>
        </w:rPr>
        <w:t>合同解除</w:t>
      </w:r>
    </w:p>
    <w:p w14:paraId="7261C9E5">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关于供应商违约解除合同的特别约定：因供应商违约导致合同解除的，我方继续使用供应商在施工现场的材料、设备、临时工程，供应商文件和由供应商或以其名义编制的其他文件的费用承担方式：使用的材料、设备均按供应商投标价格的70%计算费用；如果投标中没有的材料、设备价格按施工同期《长沙建设造价》预算价的70%执行（跨期施工项目，按各期价格加权平均）；《长沙建设造价》中没预算价格的，按市场价的70%计算。</w:t>
      </w:r>
    </w:p>
    <w:p w14:paraId="4ABE5FBD">
      <w:pPr>
        <w:pStyle w:val="43"/>
        <w:spacing w:line="360" w:lineRule="auto"/>
        <w:ind w:firstLine="562" w:firstLineChars="200"/>
        <w:jc w:val="center"/>
        <w:rPr>
          <w:rFonts w:hint="default"/>
          <w:b/>
          <w:bCs/>
          <w:sz w:val="28"/>
          <w:szCs w:val="28"/>
        </w:rPr>
      </w:pPr>
      <w:r>
        <w:rPr>
          <w:b/>
          <w:bCs/>
          <w:sz w:val="28"/>
          <w:szCs w:val="28"/>
        </w:rPr>
        <w:t>第二节  商务要求</w:t>
      </w:r>
    </w:p>
    <w:p w14:paraId="2D618A77">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1．实施时间及地点</w:t>
      </w:r>
    </w:p>
    <w:p w14:paraId="48806350">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1.1实施时间：请供应商根据自己情况报出最快的时间安排。</w:t>
      </w:r>
      <w:r>
        <w:rPr>
          <w:rFonts w:hint="eastAsia" w:asciiTheme="minorEastAsia" w:hAnsiTheme="minorEastAsia" w:eastAsiaTheme="minorEastAsia"/>
          <w:sz w:val="21"/>
          <w:szCs w:val="21"/>
          <w:highlight w:val="yellow"/>
        </w:rPr>
        <w:t>但不得大于</w:t>
      </w:r>
      <w:r>
        <w:rPr>
          <w:rFonts w:hint="eastAsia" w:asciiTheme="minorEastAsia" w:hAnsiTheme="minorEastAsia" w:eastAsiaTheme="minorEastAsia"/>
          <w:sz w:val="21"/>
          <w:szCs w:val="21"/>
          <w:highlight w:val="yellow"/>
          <w:u w:val="single"/>
        </w:rPr>
        <w:t>30</w:t>
      </w:r>
      <w:r>
        <w:rPr>
          <w:rFonts w:hint="eastAsia" w:asciiTheme="minorEastAsia" w:hAnsiTheme="minorEastAsia" w:eastAsiaTheme="minorEastAsia"/>
          <w:sz w:val="21"/>
          <w:szCs w:val="21"/>
          <w:highlight w:val="yellow"/>
        </w:rPr>
        <w:t>日历天内完成</w:t>
      </w:r>
      <w:r>
        <w:rPr>
          <w:rFonts w:hint="eastAsia" w:asciiTheme="minorEastAsia" w:hAnsiTheme="minorEastAsia" w:eastAsiaTheme="minorEastAsia"/>
          <w:sz w:val="21"/>
          <w:szCs w:val="21"/>
        </w:rPr>
        <w:t>。</w:t>
      </w:r>
    </w:p>
    <w:p w14:paraId="7D0E9EAC">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1.2实施地点：采购人指定地点。</w:t>
      </w:r>
    </w:p>
    <w:p w14:paraId="0139BA9A">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2．结算方法</w:t>
      </w:r>
    </w:p>
    <w:p w14:paraId="4BE85582">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2.1付款人：长沙市公安局监所管理支队。</w:t>
      </w:r>
    </w:p>
    <w:p w14:paraId="5A432E82">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2.2付款方式：每次付款前成交供应商应提供相应税票。本工程竣工验收合格后支付至合同金额的80%；结算支付至审定结算价的97%，留3%作为工程质量保修金，待工程质量保修期满后无息支付。</w:t>
      </w:r>
    </w:p>
    <w:p w14:paraId="691CED0C">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2.3工程变更</w:t>
      </w:r>
    </w:p>
    <w:p w14:paraId="716671CC">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2.3.1采用暂定价形式的由有关部门审定。</w:t>
      </w:r>
    </w:p>
    <w:p w14:paraId="78161C35">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2.3.2当发生工程变更、工程量增减时，由采购人进行初审，最终由相关部门审定后确定。</w:t>
      </w:r>
    </w:p>
    <w:p w14:paraId="03C44BAF">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2.3.3 需要审核审批的，应当严格按国家、省、市相关规定履行审核审批程序。</w:t>
      </w:r>
    </w:p>
    <w:p w14:paraId="1358A54A">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工程竣工结算：工程竣工后双方应及时办理工程结算，成交供应商应积极配合，采购人在6个月内审核认可，未办理完结算不支付工程尾款，并不计算利息。工程竣工验收后，成交供应商提交完整齐备的工程竣工资料和验收资料装整成册给采购人6套存档，并必须保证所有归档资料的真实性。 3.1成交供应商在工程竣工时应按国家有关规定向采购人提供有关技术资料6套，费用均包括在项目报价之内。</w:t>
      </w:r>
    </w:p>
    <w:p w14:paraId="6D14F4D2">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3.2设计文件、竣工图、概算等有关资料:(1)设计变更资料；(2)施工预算和工程决算；(3)施工方案和计划、统计资料；(4)工程中间验收记录；(5)施工过程有关大事记和需说明的情况；(6)采购人有权要求成交供应商将部分材料送采购人指定试验单位进行抽检测试。合格后方可使用，测试费用由成交供应商负责。</w:t>
      </w:r>
    </w:p>
    <w:p w14:paraId="153AFE44">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4．工程保修：按建设部2000年第80号令《房屋建筑工程质量保修办法》相关规定保修内容及期限，由承包人承担其责任与义务。保修金额为合同审定结算价的3%，保修期</w:t>
      </w:r>
      <w:r>
        <w:rPr>
          <w:rFonts w:hint="eastAsia" w:asciiTheme="minorEastAsia" w:hAnsiTheme="minorEastAsia" w:eastAsiaTheme="minorEastAsia"/>
          <w:sz w:val="21"/>
          <w:szCs w:val="21"/>
          <w:lang w:val="en-US" w:eastAsia="zh-CN"/>
        </w:rPr>
        <w:t>12个月</w:t>
      </w:r>
      <w:r>
        <w:rPr>
          <w:rFonts w:hint="eastAsia" w:asciiTheme="minorEastAsia" w:hAnsiTheme="minorEastAsia" w:eastAsiaTheme="minorEastAsia"/>
          <w:sz w:val="21"/>
          <w:szCs w:val="21"/>
        </w:rPr>
        <w:t>满后，一次性支付。</w:t>
      </w:r>
    </w:p>
    <w:p w14:paraId="71AE413D">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5.争议的解决：本项目合同在履行过程中发生争议，双方应及时协商解决，协商不成时，通过诉讼程序解决，诉讼管辖地法院为甲方所在地人民法院。</w:t>
      </w:r>
      <w:bookmarkStart w:id="0" w:name="_GoBack"/>
      <w:bookmarkEnd w:id="0"/>
    </w:p>
    <w:p w14:paraId="32DAFC3D">
      <w:pPr>
        <w:pStyle w:val="43"/>
        <w:spacing w:line="360" w:lineRule="auto"/>
        <w:ind w:firstLine="562" w:firstLineChars="200"/>
        <w:jc w:val="center"/>
        <w:rPr>
          <w:rFonts w:hint="default"/>
          <w:b/>
          <w:bCs/>
          <w:sz w:val="28"/>
          <w:szCs w:val="28"/>
        </w:rPr>
      </w:pPr>
      <w:r>
        <w:rPr>
          <w:b/>
          <w:bCs/>
          <w:sz w:val="28"/>
          <w:szCs w:val="28"/>
        </w:rPr>
        <w:t>第二节  其他要求</w:t>
      </w:r>
    </w:p>
    <w:p w14:paraId="1795DD6F">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本项目成交金额不能作为总价包干的最终依据，最终结算价以有关部门审计结论为准。供应商应根据项目要求和现场情况，详细列明项目所需的设备、材料以及所有人工、管理、财务等所有费用，如供应商遗漏磋商文件所列工程量清单内容，均由成交供应商自负，采购人不再支付任何费用。</w:t>
      </w:r>
    </w:p>
    <w:p w14:paraId="49AB4736">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2.供应商在磋商响应前，若自行踏勘现场，有关费用自理，踏勘期间发生的意外自负。 </w:t>
      </w:r>
    </w:p>
    <w:p w14:paraId="2E045A67">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3.本项目实施过程中用到的水费、电费用、垃圾外运处理的相关费用均由成交供应商承担，采购人不额外支付费用。</w:t>
      </w:r>
    </w:p>
    <w:p w14:paraId="2CA23A31">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4.供应商需根据本项目实际情况制定技术方案，包括但不限于施工方案与技术措施、质量管理体系与措施、安全管理体系与措施、工程进度计划与保证措施、资源配备计划等。</w:t>
      </w:r>
    </w:p>
    <w:p w14:paraId="3234D2C9">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因成交供应商服务人员在合同期内出现安全事故、工伤或职业病事故、违法犯罪、各类纠纷等情形给采购人造成损失的，成交供应商还应承担违约和赔偿责任。关于违约金的支付或者赔偿责任的承担，采购人有权从任何一笔付款中扣除相关金额，应付款不足以扣除的成交供应商应当予以补足。 </w:t>
      </w:r>
    </w:p>
    <w:p w14:paraId="19E80971">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成交供应商应负责其工作人员的社会保险和意外伤害险的购买及手续办理，如在服务过程中出现包括但不限于人员伤亡、财产损失、安全事故、意外事故等事件均由成交供应商承担相关责任和费用，不得以任何理由向采购人提出索赔要求。</w:t>
      </w:r>
    </w:p>
    <w:p w14:paraId="1CD0C1E1">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7.成交供应商在履行本合同过程中触及和知晓包括但不限于有关采购人的人员信息、设备、网络情况、业务程序及方式、管理的方法制度、专有技术、国家秘密、商业秘密、警务工作秘密和个人隐私等，无论此种信息的形式和目的为何，均为采购人的保密信息，成交供应商负有保密义务。未经采购人书面同意，成交供应商不得复制、记录或以其他方式泄露上述信息。成交供应商承诺在合同期内及合同期满后，不向任何个人、组织和公司透露。</w:t>
      </w:r>
    </w:p>
    <w:p w14:paraId="2B67618D">
      <w:pPr>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8.成交供应商应当与所有参与服务人员签订保密协议，严格约束其履行保密协议，保证不发生失密、泄密事件。因成交供应商原因违反国家法律和相关规定，发生失密、泄密行为时，成交供应商应当承担全部法律责任，给采购人造成损失的，成交供应商应当承担赔偿责任并按保密协议要求赔偿违约金等。</w:t>
      </w:r>
    </w:p>
    <w:p w14:paraId="13672D7A">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9. 供应商进入我方区域作业前，必须按我方相关安全管理制度办理出入证，并严格要求进入人员妥善保管好出入证，不得转借、涂改或使用假冒、失效的出入证；供应商人员应自觉接受我方查验；供应商人员调动或辞退，供应商应在三个工作日内办理出入证退证手续。项目完工后，出入证全部移交我方，如有遗失，按照1000元/本进行处罚。</w:t>
      </w:r>
    </w:p>
    <w:p w14:paraId="2A9DE42C">
      <w:pPr>
        <w:pStyle w:val="43"/>
        <w:adjustRightInd w:val="0"/>
        <w:snapToGrid w:val="0"/>
        <w:spacing w:line="360" w:lineRule="auto"/>
        <w:ind w:firstLine="420" w:firstLineChars="200"/>
        <w:rPr>
          <w:rFonts w:hint="default" w:cs="宋体" w:asciiTheme="minorEastAsia" w:hAnsiTheme="minorEastAsia"/>
          <w:sz w:val="21"/>
          <w:szCs w:val="21"/>
        </w:rPr>
      </w:pPr>
      <w:r>
        <w:rPr>
          <w:rFonts w:cs="宋体" w:asciiTheme="minorEastAsia" w:hAnsiTheme="minorEastAsia"/>
          <w:sz w:val="21"/>
          <w:szCs w:val="21"/>
        </w:rPr>
        <w:t>10. 供应商人员只能在我方规定的区域内实施作业或服务，未经许可擅自进入其他区域导致的不良后果概由供应商负责。施工期间必须保证封闭施工，由于供应商的原因导致其他无关人员进入我方大院，所产生的后果全部由供应商承担。</w:t>
      </w:r>
    </w:p>
    <w:p w14:paraId="42299861">
      <w:pPr>
        <w:spacing w:line="360" w:lineRule="auto"/>
        <w:ind w:firstLine="422" w:firstLineChars="200"/>
        <w:jc w:val="left"/>
        <w:rPr>
          <w:rFonts w:asciiTheme="minorEastAsia" w:hAnsiTheme="minorEastAsia" w:eastAsiaTheme="minorEastAsia"/>
          <w:b/>
          <w:bCs w:val="0"/>
          <w:color w:val="FF0000"/>
          <w:sz w:val="21"/>
          <w:szCs w:val="21"/>
        </w:rPr>
      </w:pPr>
      <w:r>
        <w:rPr>
          <w:rFonts w:hint="eastAsia" w:asciiTheme="minorEastAsia" w:hAnsiTheme="minorEastAsia" w:eastAsiaTheme="minorEastAsia"/>
          <w:b/>
          <w:bCs w:val="0"/>
          <w:color w:val="FF0000"/>
          <w:sz w:val="21"/>
          <w:szCs w:val="21"/>
        </w:rPr>
        <w:t>对于上述项目要求，供应商应在响应文件中进行回应，作出承诺及说明。</w:t>
      </w:r>
      <w:r>
        <w:rPr>
          <w:rFonts w:hint="eastAsia" w:asciiTheme="minorEastAsia" w:hAnsiTheme="minorEastAsia" w:eastAsiaTheme="minorEastAsia"/>
          <w:b/>
          <w:bCs w:val="0"/>
          <w:color w:val="FF0000"/>
          <w:sz w:val="21"/>
          <w:szCs w:val="21"/>
          <w:lang w:val="zh-CN" w:bidi="zh-CN"/>
        </w:rPr>
        <w:t xml:space="preserve"> </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28FB"/>
    <w:multiLevelType w:val="multilevel"/>
    <w:tmpl w:val="68D928FB"/>
    <w:lvl w:ilvl="0" w:tentative="0">
      <w:start w:val="1"/>
      <w:numFmt w:val="japaneseCounting"/>
      <w:lvlText w:val="%1、"/>
      <w:lvlJc w:val="left"/>
      <w:pPr>
        <w:tabs>
          <w:tab w:val="left" w:pos="1260"/>
        </w:tabs>
        <w:ind w:left="1260" w:hanging="720"/>
      </w:pPr>
    </w:lvl>
    <w:lvl w:ilvl="1" w:tentative="0">
      <w:start w:val="1"/>
      <w:numFmt w:val="lowerLetter"/>
      <w:pStyle w:val="3"/>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9AB34F3"/>
    <w:rsid w:val="00006F59"/>
    <w:rsid w:val="00023021"/>
    <w:rsid w:val="00026357"/>
    <w:rsid w:val="00026B8F"/>
    <w:rsid w:val="00027CEF"/>
    <w:rsid w:val="00031A1C"/>
    <w:rsid w:val="000326B1"/>
    <w:rsid w:val="00032C65"/>
    <w:rsid w:val="00036326"/>
    <w:rsid w:val="00036814"/>
    <w:rsid w:val="0004185A"/>
    <w:rsid w:val="00041A3F"/>
    <w:rsid w:val="00043DF5"/>
    <w:rsid w:val="00046A01"/>
    <w:rsid w:val="00053C49"/>
    <w:rsid w:val="00061FEF"/>
    <w:rsid w:val="00070457"/>
    <w:rsid w:val="00080D83"/>
    <w:rsid w:val="00085BB8"/>
    <w:rsid w:val="00091477"/>
    <w:rsid w:val="00093842"/>
    <w:rsid w:val="00094759"/>
    <w:rsid w:val="0009695E"/>
    <w:rsid w:val="000A2322"/>
    <w:rsid w:val="000B351F"/>
    <w:rsid w:val="000B3EAE"/>
    <w:rsid w:val="000B4D34"/>
    <w:rsid w:val="000C02E7"/>
    <w:rsid w:val="000C5C64"/>
    <w:rsid w:val="000C61C9"/>
    <w:rsid w:val="000D60D1"/>
    <w:rsid w:val="000D77EB"/>
    <w:rsid w:val="000E564E"/>
    <w:rsid w:val="000F1867"/>
    <w:rsid w:val="000F308F"/>
    <w:rsid w:val="000F3D24"/>
    <w:rsid w:val="000F704D"/>
    <w:rsid w:val="0010228B"/>
    <w:rsid w:val="001023D6"/>
    <w:rsid w:val="00107730"/>
    <w:rsid w:val="00111A8F"/>
    <w:rsid w:val="00112867"/>
    <w:rsid w:val="00113F97"/>
    <w:rsid w:val="001142E7"/>
    <w:rsid w:val="001209EC"/>
    <w:rsid w:val="00123628"/>
    <w:rsid w:val="00127A2A"/>
    <w:rsid w:val="00152EA4"/>
    <w:rsid w:val="001629C8"/>
    <w:rsid w:val="001630A1"/>
    <w:rsid w:val="0016343C"/>
    <w:rsid w:val="00163D6D"/>
    <w:rsid w:val="00167132"/>
    <w:rsid w:val="00175778"/>
    <w:rsid w:val="0017599E"/>
    <w:rsid w:val="0019563A"/>
    <w:rsid w:val="00195CBD"/>
    <w:rsid w:val="001A314E"/>
    <w:rsid w:val="001A37A6"/>
    <w:rsid w:val="001A467E"/>
    <w:rsid w:val="001A566C"/>
    <w:rsid w:val="001C1FBD"/>
    <w:rsid w:val="001C4468"/>
    <w:rsid w:val="001C4C09"/>
    <w:rsid w:val="001C4F6E"/>
    <w:rsid w:val="001F2FF8"/>
    <w:rsid w:val="001F43EB"/>
    <w:rsid w:val="00201A50"/>
    <w:rsid w:val="00205824"/>
    <w:rsid w:val="002172E3"/>
    <w:rsid w:val="00220EC3"/>
    <w:rsid w:val="00221A19"/>
    <w:rsid w:val="00224EF9"/>
    <w:rsid w:val="002257B3"/>
    <w:rsid w:val="00234603"/>
    <w:rsid w:val="00235224"/>
    <w:rsid w:val="00236219"/>
    <w:rsid w:val="00247ED4"/>
    <w:rsid w:val="00253962"/>
    <w:rsid w:val="00273A8C"/>
    <w:rsid w:val="0027442F"/>
    <w:rsid w:val="00274CD7"/>
    <w:rsid w:val="0027566F"/>
    <w:rsid w:val="0028241E"/>
    <w:rsid w:val="00283D16"/>
    <w:rsid w:val="00284ABE"/>
    <w:rsid w:val="002852CE"/>
    <w:rsid w:val="002872C5"/>
    <w:rsid w:val="0029272C"/>
    <w:rsid w:val="002A1692"/>
    <w:rsid w:val="002A48F7"/>
    <w:rsid w:val="002B0B14"/>
    <w:rsid w:val="002B2F89"/>
    <w:rsid w:val="002B53D6"/>
    <w:rsid w:val="002C7015"/>
    <w:rsid w:val="002D3CE5"/>
    <w:rsid w:val="002D75AF"/>
    <w:rsid w:val="002E6AF7"/>
    <w:rsid w:val="003139CE"/>
    <w:rsid w:val="003153D9"/>
    <w:rsid w:val="003276D6"/>
    <w:rsid w:val="003342AE"/>
    <w:rsid w:val="00336EB3"/>
    <w:rsid w:val="00341966"/>
    <w:rsid w:val="00343F29"/>
    <w:rsid w:val="00344A92"/>
    <w:rsid w:val="0035792D"/>
    <w:rsid w:val="0036306B"/>
    <w:rsid w:val="00375D2A"/>
    <w:rsid w:val="00381B01"/>
    <w:rsid w:val="00386295"/>
    <w:rsid w:val="00387F07"/>
    <w:rsid w:val="00390B28"/>
    <w:rsid w:val="003A4FEA"/>
    <w:rsid w:val="003B0565"/>
    <w:rsid w:val="003C3C6A"/>
    <w:rsid w:val="003E1B7D"/>
    <w:rsid w:val="003E2166"/>
    <w:rsid w:val="003F1D13"/>
    <w:rsid w:val="00402F1E"/>
    <w:rsid w:val="00403F79"/>
    <w:rsid w:val="0041267F"/>
    <w:rsid w:val="00412F71"/>
    <w:rsid w:val="00413393"/>
    <w:rsid w:val="0041347C"/>
    <w:rsid w:val="00415E93"/>
    <w:rsid w:val="00424BE7"/>
    <w:rsid w:val="00433F4B"/>
    <w:rsid w:val="004362A6"/>
    <w:rsid w:val="00445EB9"/>
    <w:rsid w:val="00450D48"/>
    <w:rsid w:val="00461784"/>
    <w:rsid w:val="00463EF4"/>
    <w:rsid w:val="00464D87"/>
    <w:rsid w:val="00473BDB"/>
    <w:rsid w:val="00474B95"/>
    <w:rsid w:val="0048181E"/>
    <w:rsid w:val="004844CE"/>
    <w:rsid w:val="004848CB"/>
    <w:rsid w:val="004933C9"/>
    <w:rsid w:val="004A5783"/>
    <w:rsid w:val="004B221A"/>
    <w:rsid w:val="004B3894"/>
    <w:rsid w:val="004B4F11"/>
    <w:rsid w:val="004C1290"/>
    <w:rsid w:val="004C4462"/>
    <w:rsid w:val="004C6190"/>
    <w:rsid w:val="004C622D"/>
    <w:rsid w:val="004C6D66"/>
    <w:rsid w:val="004D4E03"/>
    <w:rsid w:val="004D6D92"/>
    <w:rsid w:val="00501A59"/>
    <w:rsid w:val="00501B39"/>
    <w:rsid w:val="00504E0E"/>
    <w:rsid w:val="00507AA9"/>
    <w:rsid w:val="00510A89"/>
    <w:rsid w:val="00511EF7"/>
    <w:rsid w:val="00512647"/>
    <w:rsid w:val="00515417"/>
    <w:rsid w:val="005159C5"/>
    <w:rsid w:val="005252AD"/>
    <w:rsid w:val="00526234"/>
    <w:rsid w:val="00533840"/>
    <w:rsid w:val="005420C9"/>
    <w:rsid w:val="005466E2"/>
    <w:rsid w:val="005542B6"/>
    <w:rsid w:val="0055790D"/>
    <w:rsid w:val="00563269"/>
    <w:rsid w:val="00563C04"/>
    <w:rsid w:val="00565E7F"/>
    <w:rsid w:val="005759C2"/>
    <w:rsid w:val="00586020"/>
    <w:rsid w:val="0058653A"/>
    <w:rsid w:val="00590515"/>
    <w:rsid w:val="00591A2D"/>
    <w:rsid w:val="00593807"/>
    <w:rsid w:val="00596249"/>
    <w:rsid w:val="005A0653"/>
    <w:rsid w:val="005A2901"/>
    <w:rsid w:val="005B2A09"/>
    <w:rsid w:val="005B3E8E"/>
    <w:rsid w:val="005C0B6D"/>
    <w:rsid w:val="005C3FA6"/>
    <w:rsid w:val="005C7B1E"/>
    <w:rsid w:val="005D13FC"/>
    <w:rsid w:val="005D14B2"/>
    <w:rsid w:val="005D5693"/>
    <w:rsid w:val="005D660D"/>
    <w:rsid w:val="005F28DB"/>
    <w:rsid w:val="006133C8"/>
    <w:rsid w:val="00616B58"/>
    <w:rsid w:val="00617A9E"/>
    <w:rsid w:val="00623088"/>
    <w:rsid w:val="006240BF"/>
    <w:rsid w:val="00632FC0"/>
    <w:rsid w:val="00636C01"/>
    <w:rsid w:val="00636C89"/>
    <w:rsid w:val="00636DE1"/>
    <w:rsid w:val="00640D73"/>
    <w:rsid w:val="00647D04"/>
    <w:rsid w:val="0066319D"/>
    <w:rsid w:val="00665A55"/>
    <w:rsid w:val="00672594"/>
    <w:rsid w:val="006730D1"/>
    <w:rsid w:val="00677D5C"/>
    <w:rsid w:val="00687C46"/>
    <w:rsid w:val="0069493A"/>
    <w:rsid w:val="0069780C"/>
    <w:rsid w:val="00697BF3"/>
    <w:rsid w:val="006A360A"/>
    <w:rsid w:val="006A3A8F"/>
    <w:rsid w:val="006B70D6"/>
    <w:rsid w:val="006C160E"/>
    <w:rsid w:val="006C33BC"/>
    <w:rsid w:val="006D0B68"/>
    <w:rsid w:val="006D1BEB"/>
    <w:rsid w:val="006D1F7F"/>
    <w:rsid w:val="006D566E"/>
    <w:rsid w:val="006D71E3"/>
    <w:rsid w:val="006E2BCB"/>
    <w:rsid w:val="006E3F50"/>
    <w:rsid w:val="006E6CB8"/>
    <w:rsid w:val="006F016D"/>
    <w:rsid w:val="006F2DA2"/>
    <w:rsid w:val="00701349"/>
    <w:rsid w:val="007063A9"/>
    <w:rsid w:val="007205A5"/>
    <w:rsid w:val="00726AA0"/>
    <w:rsid w:val="007303B7"/>
    <w:rsid w:val="00734500"/>
    <w:rsid w:val="007410DE"/>
    <w:rsid w:val="00743831"/>
    <w:rsid w:val="00744077"/>
    <w:rsid w:val="00750A37"/>
    <w:rsid w:val="00764C2F"/>
    <w:rsid w:val="00770BB5"/>
    <w:rsid w:val="007768BE"/>
    <w:rsid w:val="00780BE6"/>
    <w:rsid w:val="007810D4"/>
    <w:rsid w:val="007814AB"/>
    <w:rsid w:val="00785782"/>
    <w:rsid w:val="00790832"/>
    <w:rsid w:val="00793F05"/>
    <w:rsid w:val="007A0A74"/>
    <w:rsid w:val="007A2614"/>
    <w:rsid w:val="007A5A70"/>
    <w:rsid w:val="007A604E"/>
    <w:rsid w:val="007B528A"/>
    <w:rsid w:val="007C2FC5"/>
    <w:rsid w:val="007C41AE"/>
    <w:rsid w:val="007C5ECF"/>
    <w:rsid w:val="007D53CD"/>
    <w:rsid w:val="007E02E3"/>
    <w:rsid w:val="007E57A6"/>
    <w:rsid w:val="007E5CBB"/>
    <w:rsid w:val="007F5C07"/>
    <w:rsid w:val="0080367B"/>
    <w:rsid w:val="00807563"/>
    <w:rsid w:val="00810483"/>
    <w:rsid w:val="00815D9F"/>
    <w:rsid w:val="00816268"/>
    <w:rsid w:val="00832B7A"/>
    <w:rsid w:val="00834633"/>
    <w:rsid w:val="00836B15"/>
    <w:rsid w:val="00842554"/>
    <w:rsid w:val="00843EC6"/>
    <w:rsid w:val="00853719"/>
    <w:rsid w:val="008671F7"/>
    <w:rsid w:val="00867F46"/>
    <w:rsid w:val="00875683"/>
    <w:rsid w:val="00877BD3"/>
    <w:rsid w:val="00882A88"/>
    <w:rsid w:val="0089444F"/>
    <w:rsid w:val="0089545C"/>
    <w:rsid w:val="008A462B"/>
    <w:rsid w:val="008A46E4"/>
    <w:rsid w:val="008A5F33"/>
    <w:rsid w:val="008B1775"/>
    <w:rsid w:val="008B5A32"/>
    <w:rsid w:val="008C22B7"/>
    <w:rsid w:val="008C7305"/>
    <w:rsid w:val="008D31AF"/>
    <w:rsid w:val="008D6C8B"/>
    <w:rsid w:val="008E089D"/>
    <w:rsid w:val="008E396F"/>
    <w:rsid w:val="008E4E19"/>
    <w:rsid w:val="008E5741"/>
    <w:rsid w:val="008E631E"/>
    <w:rsid w:val="008F22F4"/>
    <w:rsid w:val="008F6EA1"/>
    <w:rsid w:val="00900138"/>
    <w:rsid w:val="00904692"/>
    <w:rsid w:val="00913317"/>
    <w:rsid w:val="00921C7D"/>
    <w:rsid w:val="0092204C"/>
    <w:rsid w:val="00926EE2"/>
    <w:rsid w:val="009319FE"/>
    <w:rsid w:val="00942AAF"/>
    <w:rsid w:val="00943B02"/>
    <w:rsid w:val="009462C3"/>
    <w:rsid w:val="00947AD8"/>
    <w:rsid w:val="0095413C"/>
    <w:rsid w:val="00962CDE"/>
    <w:rsid w:val="009641D3"/>
    <w:rsid w:val="00965904"/>
    <w:rsid w:val="00965AEF"/>
    <w:rsid w:val="00976172"/>
    <w:rsid w:val="00976F61"/>
    <w:rsid w:val="00977286"/>
    <w:rsid w:val="00990B06"/>
    <w:rsid w:val="0099167E"/>
    <w:rsid w:val="00991A76"/>
    <w:rsid w:val="0099664C"/>
    <w:rsid w:val="00997202"/>
    <w:rsid w:val="009A0164"/>
    <w:rsid w:val="009A359B"/>
    <w:rsid w:val="009D1171"/>
    <w:rsid w:val="009E5F7B"/>
    <w:rsid w:val="009F373E"/>
    <w:rsid w:val="009F5999"/>
    <w:rsid w:val="009F72D9"/>
    <w:rsid w:val="00A0212C"/>
    <w:rsid w:val="00A11F48"/>
    <w:rsid w:val="00A12585"/>
    <w:rsid w:val="00A154CD"/>
    <w:rsid w:val="00A2732F"/>
    <w:rsid w:val="00A40421"/>
    <w:rsid w:val="00A40AB6"/>
    <w:rsid w:val="00A42B12"/>
    <w:rsid w:val="00A42D23"/>
    <w:rsid w:val="00A45CF8"/>
    <w:rsid w:val="00A50AF0"/>
    <w:rsid w:val="00A55BD3"/>
    <w:rsid w:val="00A55D9F"/>
    <w:rsid w:val="00A576CB"/>
    <w:rsid w:val="00A72606"/>
    <w:rsid w:val="00A7557D"/>
    <w:rsid w:val="00A777B7"/>
    <w:rsid w:val="00A846C9"/>
    <w:rsid w:val="00A86166"/>
    <w:rsid w:val="00A920AB"/>
    <w:rsid w:val="00AA23AC"/>
    <w:rsid w:val="00AA3C75"/>
    <w:rsid w:val="00AB12BA"/>
    <w:rsid w:val="00AC1D9A"/>
    <w:rsid w:val="00AD3109"/>
    <w:rsid w:val="00AD7547"/>
    <w:rsid w:val="00AE50E5"/>
    <w:rsid w:val="00AF07EE"/>
    <w:rsid w:val="00AF0F30"/>
    <w:rsid w:val="00AF6686"/>
    <w:rsid w:val="00B03FA1"/>
    <w:rsid w:val="00B06D0D"/>
    <w:rsid w:val="00B07203"/>
    <w:rsid w:val="00B07B94"/>
    <w:rsid w:val="00B102F2"/>
    <w:rsid w:val="00B231BE"/>
    <w:rsid w:val="00B254FE"/>
    <w:rsid w:val="00B307B2"/>
    <w:rsid w:val="00B30D5A"/>
    <w:rsid w:val="00B363FA"/>
    <w:rsid w:val="00B40B7F"/>
    <w:rsid w:val="00B40DA4"/>
    <w:rsid w:val="00B42972"/>
    <w:rsid w:val="00B51D23"/>
    <w:rsid w:val="00B539C0"/>
    <w:rsid w:val="00B54F34"/>
    <w:rsid w:val="00B5661D"/>
    <w:rsid w:val="00B576E1"/>
    <w:rsid w:val="00B65912"/>
    <w:rsid w:val="00B76285"/>
    <w:rsid w:val="00B76EEE"/>
    <w:rsid w:val="00B775A7"/>
    <w:rsid w:val="00B84A62"/>
    <w:rsid w:val="00B87903"/>
    <w:rsid w:val="00B90B24"/>
    <w:rsid w:val="00B93041"/>
    <w:rsid w:val="00BA6980"/>
    <w:rsid w:val="00BA77F3"/>
    <w:rsid w:val="00BB18D9"/>
    <w:rsid w:val="00BB294D"/>
    <w:rsid w:val="00BB5A2A"/>
    <w:rsid w:val="00BC18E3"/>
    <w:rsid w:val="00BC609B"/>
    <w:rsid w:val="00BC77FD"/>
    <w:rsid w:val="00BD0195"/>
    <w:rsid w:val="00BD155D"/>
    <w:rsid w:val="00BD669F"/>
    <w:rsid w:val="00BD6E73"/>
    <w:rsid w:val="00BD739E"/>
    <w:rsid w:val="00BD7E04"/>
    <w:rsid w:val="00BD7EBC"/>
    <w:rsid w:val="00BE3A24"/>
    <w:rsid w:val="00BF23E0"/>
    <w:rsid w:val="00BF57F7"/>
    <w:rsid w:val="00BF672A"/>
    <w:rsid w:val="00C03217"/>
    <w:rsid w:val="00C0505C"/>
    <w:rsid w:val="00C1457C"/>
    <w:rsid w:val="00C170DD"/>
    <w:rsid w:val="00C20219"/>
    <w:rsid w:val="00C27724"/>
    <w:rsid w:val="00C301DA"/>
    <w:rsid w:val="00C33B4F"/>
    <w:rsid w:val="00C3512C"/>
    <w:rsid w:val="00C424B4"/>
    <w:rsid w:val="00C430F1"/>
    <w:rsid w:val="00C434F1"/>
    <w:rsid w:val="00C44A59"/>
    <w:rsid w:val="00C5008A"/>
    <w:rsid w:val="00C52B80"/>
    <w:rsid w:val="00C605E1"/>
    <w:rsid w:val="00C6526D"/>
    <w:rsid w:val="00C67F78"/>
    <w:rsid w:val="00C857EF"/>
    <w:rsid w:val="00C86D6B"/>
    <w:rsid w:val="00C9245F"/>
    <w:rsid w:val="00C92476"/>
    <w:rsid w:val="00C9328C"/>
    <w:rsid w:val="00CA4A65"/>
    <w:rsid w:val="00CA7C8A"/>
    <w:rsid w:val="00CB3B57"/>
    <w:rsid w:val="00CB3BA4"/>
    <w:rsid w:val="00CB453C"/>
    <w:rsid w:val="00CB5B13"/>
    <w:rsid w:val="00CC24FA"/>
    <w:rsid w:val="00CC6910"/>
    <w:rsid w:val="00CC6AD1"/>
    <w:rsid w:val="00CD134F"/>
    <w:rsid w:val="00CD3ACA"/>
    <w:rsid w:val="00CE2D9A"/>
    <w:rsid w:val="00CF33D9"/>
    <w:rsid w:val="00CF56C9"/>
    <w:rsid w:val="00D010A3"/>
    <w:rsid w:val="00D01B8A"/>
    <w:rsid w:val="00D140E2"/>
    <w:rsid w:val="00D17634"/>
    <w:rsid w:val="00D250D2"/>
    <w:rsid w:val="00D273EE"/>
    <w:rsid w:val="00D27424"/>
    <w:rsid w:val="00D27E97"/>
    <w:rsid w:val="00D31457"/>
    <w:rsid w:val="00D34844"/>
    <w:rsid w:val="00D35B69"/>
    <w:rsid w:val="00D36708"/>
    <w:rsid w:val="00D4536D"/>
    <w:rsid w:val="00D55B8A"/>
    <w:rsid w:val="00D56513"/>
    <w:rsid w:val="00D57303"/>
    <w:rsid w:val="00D574B7"/>
    <w:rsid w:val="00D61A78"/>
    <w:rsid w:val="00D644CE"/>
    <w:rsid w:val="00D65BA6"/>
    <w:rsid w:val="00D728CB"/>
    <w:rsid w:val="00D72EEC"/>
    <w:rsid w:val="00D80C91"/>
    <w:rsid w:val="00D8155B"/>
    <w:rsid w:val="00D856C5"/>
    <w:rsid w:val="00D92EEC"/>
    <w:rsid w:val="00D942D4"/>
    <w:rsid w:val="00D94AD8"/>
    <w:rsid w:val="00D95543"/>
    <w:rsid w:val="00D95AA4"/>
    <w:rsid w:val="00D96B9F"/>
    <w:rsid w:val="00DA1785"/>
    <w:rsid w:val="00DB02E2"/>
    <w:rsid w:val="00DB1BA9"/>
    <w:rsid w:val="00DB286A"/>
    <w:rsid w:val="00DB2EDC"/>
    <w:rsid w:val="00DB64C3"/>
    <w:rsid w:val="00DC1805"/>
    <w:rsid w:val="00DC6860"/>
    <w:rsid w:val="00DC6C28"/>
    <w:rsid w:val="00DE1D2B"/>
    <w:rsid w:val="00DE5749"/>
    <w:rsid w:val="00DE5BD4"/>
    <w:rsid w:val="00DF009B"/>
    <w:rsid w:val="00DF7F6C"/>
    <w:rsid w:val="00E018C9"/>
    <w:rsid w:val="00E04298"/>
    <w:rsid w:val="00E10316"/>
    <w:rsid w:val="00E145F2"/>
    <w:rsid w:val="00E328FB"/>
    <w:rsid w:val="00E406AA"/>
    <w:rsid w:val="00E43E81"/>
    <w:rsid w:val="00E45362"/>
    <w:rsid w:val="00E551C9"/>
    <w:rsid w:val="00E55A8F"/>
    <w:rsid w:val="00E60E8F"/>
    <w:rsid w:val="00E6563C"/>
    <w:rsid w:val="00E72380"/>
    <w:rsid w:val="00E7535E"/>
    <w:rsid w:val="00E76620"/>
    <w:rsid w:val="00E77354"/>
    <w:rsid w:val="00E8138D"/>
    <w:rsid w:val="00E81BAF"/>
    <w:rsid w:val="00E95C85"/>
    <w:rsid w:val="00E96DC0"/>
    <w:rsid w:val="00EA008F"/>
    <w:rsid w:val="00EB1190"/>
    <w:rsid w:val="00EC05A6"/>
    <w:rsid w:val="00ED0F7D"/>
    <w:rsid w:val="00ED2789"/>
    <w:rsid w:val="00EE1023"/>
    <w:rsid w:val="00EE20FE"/>
    <w:rsid w:val="00EE3EBA"/>
    <w:rsid w:val="00EF2790"/>
    <w:rsid w:val="00EF4ED4"/>
    <w:rsid w:val="00F157C4"/>
    <w:rsid w:val="00F24064"/>
    <w:rsid w:val="00F25088"/>
    <w:rsid w:val="00F26842"/>
    <w:rsid w:val="00F4045C"/>
    <w:rsid w:val="00F454DC"/>
    <w:rsid w:val="00F466C3"/>
    <w:rsid w:val="00F47E4A"/>
    <w:rsid w:val="00F51C46"/>
    <w:rsid w:val="00F524F6"/>
    <w:rsid w:val="00F52C62"/>
    <w:rsid w:val="00F60335"/>
    <w:rsid w:val="00F61A5B"/>
    <w:rsid w:val="00F620F5"/>
    <w:rsid w:val="00F642AE"/>
    <w:rsid w:val="00F65368"/>
    <w:rsid w:val="00F93FCD"/>
    <w:rsid w:val="00F97F39"/>
    <w:rsid w:val="00FA7BE8"/>
    <w:rsid w:val="00FA7E73"/>
    <w:rsid w:val="00FB14DB"/>
    <w:rsid w:val="00FB1C7A"/>
    <w:rsid w:val="00FB7396"/>
    <w:rsid w:val="00FB7B45"/>
    <w:rsid w:val="00FD04A2"/>
    <w:rsid w:val="00FD0969"/>
    <w:rsid w:val="00FD5EF4"/>
    <w:rsid w:val="00FD63BE"/>
    <w:rsid w:val="00FD6C5B"/>
    <w:rsid w:val="00FF15A2"/>
    <w:rsid w:val="014E7B05"/>
    <w:rsid w:val="01892B21"/>
    <w:rsid w:val="03025150"/>
    <w:rsid w:val="03115155"/>
    <w:rsid w:val="05C347F3"/>
    <w:rsid w:val="05EE3CC8"/>
    <w:rsid w:val="060826E9"/>
    <w:rsid w:val="0648621D"/>
    <w:rsid w:val="07923E98"/>
    <w:rsid w:val="095D73C5"/>
    <w:rsid w:val="09735D6E"/>
    <w:rsid w:val="09840DA9"/>
    <w:rsid w:val="09CE0E70"/>
    <w:rsid w:val="0A4911C1"/>
    <w:rsid w:val="0B2B1324"/>
    <w:rsid w:val="0C525237"/>
    <w:rsid w:val="0CAF2117"/>
    <w:rsid w:val="0CBB64DF"/>
    <w:rsid w:val="0CDB347F"/>
    <w:rsid w:val="0D621B3B"/>
    <w:rsid w:val="0DBE7A38"/>
    <w:rsid w:val="0DDA5E10"/>
    <w:rsid w:val="0F836EE2"/>
    <w:rsid w:val="0FEB4D67"/>
    <w:rsid w:val="12403E87"/>
    <w:rsid w:val="12582A8B"/>
    <w:rsid w:val="127E0CE4"/>
    <w:rsid w:val="12830497"/>
    <w:rsid w:val="12FF4269"/>
    <w:rsid w:val="144B34C2"/>
    <w:rsid w:val="14913D89"/>
    <w:rsid w:val="14E26381"/>
    <w:rsid w:val="15755E13"/>
    <w:rsid w:val="16D945B6"/>
    <w:rsid w:val="16EE501D"/>
    <w:rsid w:val="17105F8E"/>
    <w:rsid w:val="17E96DAB"/>
    <w:rsid w:val="17F607C6"/>
    <w:rsid w:val="199758AA"/>
    <w:rsid w:val="1A1A1650"/>
    <w:rsid w:val="1A661C57"/>
    <w:rsid w:val="1ACC51F9"/>
    <w:rsid w:val="1B7E0370"/>
    <w:rsid w:val="1C145920"/>
    <w:rsid w:val="1D8726FF"/>
    <w:rsid w:val="1DF03F36"/>
    <w:rsid w:val="1EF20B21"/>
    <w:rsid w:val="20E77B53"/>
    <w:rsid w:val="219311FF"/>
    <w:rsid w:val="22F2508D"/>
    <w:rsid w:val="23682531"/>
    <w:rsid w:val="268E55A7"/>
    <w:rsid w:val="28BC2AD9"/>
    <w:rsid w:val="299A28FA"/>
    <w:rsid w:val="29B66CD6"/>
    <w:rsid w:val="2B5B0925"/>
    <w:rsid w:val="2CFB7D9B"/>
    <w:rsid w:val="2EC76BFD"/>
    <w:rsid w:val="2F25085E"/>
    <w:rsid w:val="30556AAD"/>
    <w:rsid w:val="33A302DE"/>
    <w:rsid w:val="34B12D1D"/>
    <w:rsid w:val="35147E93"/>
    <w:rsid w:val="35291A2C"/>
    <w:rsid w:val="35525DCF"/>
    <w:rsid w:val="35596D45"/>
    <w:rsid w:val="35C206B1"/>
    <w:rsid w:val="35F205F3"/>
    <w:rsid w:val="379A346B"/>
    <w:rsid w:val="3AD04D5B"/>
    <w:rsid w:val="3AF02530"/>
    <w:rsid w:val="3C37662C"/>
    <w:rsid w:val="3D6644C9"/>
    <w:rsid w:val="3EA04C53"/>
    <w:rsid w:val="3FE5C38A"/>
    <w:rsid w:val="46092C0B"/>
    <w:rsid w:val="47446534"/>
    <w:rsid w:val="48AC7326"/>
    <w:rsid w:val="492E04BB"/>
    <w:rsid w:val="496650D5"/>
    <w:rsid w:val="49AB34F3"/>
    <w:rsid w:val="4A5C6030"/>
    <w:rsid w:val="4AFD3FE5"/>
    <w:rsid w:val="4BDD4F6C"/>
    <w:rsid w:val="4D4D6AF7"/>
    <w:rsid w:val="4DFC709F"/>
    <w:rsid w:val="4F5471B3"/>
    <w:rsid w:val="50906347"/>
    <w:rsid w:val="50A365A4"/>
    <w:rsid w:val="53326246"/>
    <w:rsid w:val="53E33036"/>
    <w:rsid w:val="541370BB"/>
    <w:rsid w:val="541F30AA"/>
    <w:rsid w:val="555F3FF1"/>
    <w:rsid w:val="557639A8"/>
    <w:rsid w:val="56461C76"/>
    <w:rsid w:val="57857E81"/>
    <w:rsid w:val="5A74461A"/>
    <w:rsid w:val="5BE44C66"/>
    <w:rsid w:val="5D0A487E"/>
    <w:rsid w:val="5D7BE627"/>
    <w:rsid w:val="5D9A026F"/>
    <w:rsid w:val="5DDA7E5C"/>
    <w:rsid w:val="5E7256C4"/>
    <w:rsid w:val="5FBA4F78"/>
    <w:rsid w:val="6247211E"/>
    <w:rsid w:val="63C92BD4"/>
    <w:rsid w:val="64DA1859"/>
    <w:rsid w:val="64FB05F9"/>
    <w:rsid w:val="66604D5A"/>
    <w:rsid w:val="68991ECA"/>
    <w:rsid w:val="69117181"/>
    <w:rsid w:val="6A724B21"/>
    <w:rsid w:val="6C4943B1"/>
    <w:rsid w:val="6C537B3F"/>
    <w:rsid w:val="6C5D7E8D"/>
    <w:rsid w:val="6D065E76"/>
    <w:rsid w:val="6D236E48"/>
    <w:rsid w:val="6D55620B"/>
    <w:rsid w:val="6D84639E"/>
    <w:rsid w:val="6DF24D21"/>
    <w:rsid w:val="6EB92257"/>
    <w:rsid w:val="6EC83109"/>
    <w:rsid w:val="6EF12285"/>
    <w:rsid w:val="70650C7E"/>
    <w:rsid w:val="70EF428E"/>
    <w:rsid w:val="73476112"/>
    <w:rsid w:val="749E5641"/>
    <w:rsid w:val="74F14F2F"/>
    <w:rsid w:val="74F57957"/>
    <w:rsid w:val="753F4350"/>
    <w:rsid w:val="764539DE"/>
    <w:rsid w:val="78B32404"/>
    <w:rsid w:val="7924080B"/>
    <w:rsid w:val="794F50C6"/>
    <w:rsid w:val="79DD606C"/>
    <w:rsid w:val="7AD5F53D"/>
    <w:rsid w:val="7B0A6B9C"/>
    <w:rsid w:val="7B271F47"/>
    <w:rsid w:val="7BA33137"/>
    <w:rsid w:val="7C7F40FA"/>
    <w:rsid w:val="7C8F668E"/>
    <w:rsid w:val="7D365CE7"/>
    <w:rsid w:val="FFF1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jc w:val="center"/>
    </w:pPr>
    <w:rPr>
      <w:rFonts w:ascii="Calibri" w:hAnsi="Calibri" w:eastAsia="宋体" w:cs="Times New Roman"/>
      <w:kern w:val="2"/>
      <w:sz w:val="44"/>
      <w:szCs w:val="44"/>
      <w:lang w:val="en-US" w:eastAsia="zh-CN" w:bidi="ar-SA"/>
    </w:rPr>
  </w:style>
  <w:style w:type="paragraph" w:styleId="2">
    <w:name w:val="heading 1"/>
    <w:basedOn w:val="1"/>
    <w:next w:val="1"/>
    <w:autoRedefine/>
    <w:qFormat/>
    <w:uiPriority w:val="0"/>
    <w:pPr>
      <w:keepNext/>
      <w:outlineLvl w:val="0"/>
    </w:pPr>
    <w:rPr>
      <w:b/>
      <w:bCs/>
      <w:kern w:val="0"/>
      <w:sz w:val="24"/>
      <w:szCs w:val="20"/>
    </w:rPr>
  </w:style>
  <w:style w:type="paragraph" w:styleId="3">
    <w:name w:val="heading 2"/>
    <w:basedOn w:val="1"/>
    <w:next w:val="1"/>
    <w:link w:val="40"/>
    <w:autoRedefine/>
    <w:semiHidden/>
    <w:unhideWhenUsed/>
    <w:qFormat/>
    <w:uiPriority w:val="0"/>
    <w:pPr>
      <w:keepNext/>
      <w:keepLines/>
      <w:numPr>
        <w:ilvl w:val="1"/>
        <w:numId w:val="1"/>
      </w:numPr>
      <w:suppressAutoHyphens/>
      <w:spacing w:before="260" w:after="260" w:line="412" w:lineRule="auto"/>
      <w:jc w:val="left"/>
      <w:outlineLvl w:val="1"/>
    </w:pPr>
    <w:rPr>
      <w:rFonts w:ascii="Arial" w:hAnsi="Arial" w:eastAsia="黑体" w:cs="Tahoma"/>
      <w:b/>
      <w:bCs/>
      <w:w w:val="80"/>
      <w:sz w:val="32"/>
      <w:szCs w:val="32"/>
    </w:rPr>
  </w:style>
  <w:style w:type="paragraph" w:styleId="4">
    <w:name w:val="heading 3"/>
    <w:next w:val="1"/>
    <w:autoRedefine/>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7"/>
    <w:basedOn w:val="1"/>
    <w:next w:val="1"/>
    <w:autoRedefine/>
    <w:qFormat/>
    <w:uiPriority w:val="0"/>
    <w:pPr>
      <w:keepNext/>
      <w:keepLines/>
      <w:spacing w:before="240" w:after="64" w:line="320" w:lineRule="atLeast"/>
      <w:jc w:val="left"/>
      <w:textAlignment w:val="baseline"/>
      <w:outlineLvl w:val="6"/>
    </w:pPr>
    <w:rPr>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szCs w:val="20"/>
    </w:rPr>
  </w:style>
  <w:style w:type="paragraph" w:styleId="7">
    <w:name w:val="annotation text"/>
    <w:basedOn w:val="1"/>
    <w:autoRedefine/>
    <w:qFormat/>
    <w:uiPriority w:val="99"/>
    <w:pPr>
      <w:jc w:val="left"/>
    </w:pPr>
  </w:style>
  <w:style w:type="paragraph" w:styleId="8">
    <w:name w:val="Body Text"/>
    <w:basedOn w:val="1"/>
    <w:next w:val="9"/>
    <w:link w:val="34"/>
    <w:autoRedefine/>
    <w:qFormat/>
    <w:uiPriority w:val="0"/>
    <w:pPr>
      <w:spacing w:after="120"/>
    </w:pPr>
  </w:style>
  <w:style w:type="paragraph" w:styleId="9">
    <w:name w:val="Body Text First Indent"/>
    <w:next w:val="10"/>
    <w:autoRedefine/>
    <w:qFormat/>
    <w:uiPriority w:val="0"/>
    <w:pPr>
      <w:widowControl w:val="0"/>
      <w:autoSpaceDE w:val="0"/>
      <w:autoSpaceDN w:val="0"/>
      <w:adjustRightInd w:val="0"/>
      <w:spacing w:before="72" w:after="48" w:line="306" w:lineRule="exact"/>
      <w:ind w:firstLine="454" w:firstLineChars="200"/>
    </w:pPr>
    <w:rPr>
      <w:rFonts w:ascii="Times New Roman" w:hAnsi="Times New Roman" w:eastAsia="宋体" w:cs="Times New Roman"/>
      <w:kern w:val="2"/>
      <w:sz w:val="24"/>
      <w:szCs w:val="24"/>
      <w:lang w:val="en-US" w:eastAsia="zh-CN" w:bidi="ar-SA"/>
    </w:rPr>
  </w:style>
  <w:style w:type="paragraph" w:styleId="10">
    <w:name w:val="Body Text Indent 3"/>
    <w:basedOn w:val="1"/>
    <w:next w:val="11"/>
    <w:link w:val="37"/>
    <w:autoRedefine/>
    <w:qFormat/>
    <w:uiPriority w:val="0"/>
    <w:pPr>
      <w:spacing w:after="120"/>
      <w:ind w:left="420" w:leftChars="200"/>
    </w:pPr>
    <w:rPr>
      <w:sz w:val="16"/>
      <w:szCs w:val="16"/>
    </w:rPr>
  </w:style>
  <w:style w:type="paragraph" w:customStyle="1" w:styleId="11">
    <w:name w:val="Style23"/>
    <w:next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0"/>
    <w:autoRedefine/>
    <w:qFormat/>
    <w:uiPriority w:val="0"/>
    <w:pPr>
      <w:ind w:left="420" w:leftChars="200"/>
    </w:pPr>
  </w:style>
  <w:style w:type="paragraph" w:styleId="13">
    <w:name w:val="Plain Text"/>
    <w:basedOn w:val="1"/>
    <w:link w:val="33"/>
    <w:autoRedefine/>
    <w:qFormat/>
    <w:uiPriority w:val="0"/>
    <w:rPr>
      <w:rFonts w:ascii="宋体" w:hAnsi="Courier New" w:cs="Courier New"/>
      <w:szCs w:val="21"/>
    </w:rPr>
  </w:style>
  <w:style w:type="paragraph" w:styleId="14">
    <w:name w:val="Date"/>
    <w:basedOn w:val="1"/>
    <w:next w:val="1"/>
    <w:autoRedefine/>
    <w:qFormat/>
    <w:uiPriority w:val="0"/>
    <w:rPr>
      <w:sz w:val="24"/>
      <w:szCs w:val="20"/>
    </w:rPr>
  </w:style>
  <w:style w:type="paragraph" w:styleId="15">
    <w:name w:val="Balloon Text"/>
    <w:basedOn w:val="1"/>
    <w:link w:val="31"/>
    <w:autoRedefine/>
    <w:qFormat/>
    <w:uiPriority w:val="0"/>
    <w:rPr>
      <w:sz w:val="18"/>
      <w:szCs w:val="18"/>
    </w:rPr>
  </w:style>
  <w:style w:type="paragraph" w:styleId="16">
    <w:name w:val="footer"/>
    <w:basedOn w:val="1"/>
    <w:autoRedefine/>
    <w:qFormat/>
    <w:uiPriority w:val="99"/>
    <w:pPr>
      <w:tabs>
        <w:tab w:val="center" w:pos="4153"/>
        <w:tab w:val="right" w:pos="8306"/>
      </w:tabs>
      <w:jc w:val="left"/>
    </w:pPr>
    <w:rPr>
      <w:sz w:val="18"/>
      <w:szCs w:val="18"/>
    </w:rPr>
  </w:style>
  <w:style w:type="paragraph" w:styleId="17">
    <w:name w:val="header"/>
    <w:basedOn w:val="1"/>
    <w:link w:val="52"/>
    <w:autoRedefine/>
    <w:qFormat/>
    <w:uiPriority w:val="0"/>
    <w:pPr>
      <w:pBdr>
        <w:bottom w:val="single" w:color="auto" w:sz="6" w:space="1"/>
      </w:pBdr>
      <w:tabs>
        <w:tab w:val="center" w:pos="4153"/>
        <w:tab w:val="right" w:pos="8306"/>
      </w:tabs>
    </w:pPr>
    <w:rPr>
      <w:sz w:val="18"/>
      <w:szCs w:val="18"/>
    </w:rPr>
  </w:style>
  <w:style w:type="paragraph" w:styleId="18">
    <w:name w:val="footnote text"/>
    <w:basedOn w:val="1"/>
    <w:link w:val="35"/>
    <w:autoRedefine/>
    <w:unhideWhenUsed/>
    <w:qFormat/>
    <w:uiPriority w:val="99"/>
    <w:pPr>
      <w:jc w:val="left"/>
    </w:pPr>
    <w:rPr>
      <w:rFonts w:cs="黑体"/>
      <w:sz w:val="18"/>
      <w:szCs w:val="22"/>
    </w:rPr>
  </w:style>
  <w:style w:type="paragraph" w:styleId="19">
    <w:name w:val="Normal (Web)"/>
    <w:basedOn w:val="1"/>
    <w:autoRedefine/>
    <w:qFormat/>
    <w:uiPriority w:val="0"/>
    <w:pPr>
      <w:widowControl/>
      <w:spacing w:beforeAutospacing="1" w:afterAutospacing="1"/>
      <w:jc w:val="left"/>
    </w:pPr>
    <w:rPr>
      <w:rFonts w:ascii="宋体" w:hAnsi="宋体" w:cs="宋体"/>
      <w:kern w:val="0"/>
      <w:sz w:val="24"/>
    </w:rPr>
  </w:style>
  <w:style w:type="paragraph" w:styleId="20">
    <w:name w:val="annotation subject"/>
    <w:basedOn w:val="7"/>
    <w:next w:val="1"/>
    <w:autoRedefine/>
    <w:qFormat/>
    <w:uiPriority w:val="0"/>
    <w:rPr>
      <w:b/>
      <w:bCs/>
    </w:rPr>
  </w:style>
  <w:style w:type="paragraph" w:styleId="21">
    <w:name w:val="Body Text First Indent 2"/>
    <w:basedOn w:val="12"/>
    <w:autoRedefine/>
    <w:qFormat/>
    <w:uiPriority w:val="0"/>
    <w:pPr>
      <w:spacing w:after="120"/>
      <w:ind w:firstLine="420" w:firstLineChars="200"/>
    </w:pPr>
    <w:rPr>
      <w:rFonts w:ascii="Times New Roman" w:hAnsi="Times New Roman"/>
    </w:rPr>
  </w:style>
  <w:style w:type="table" w:styleId="2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autoRedefine/>
    <w:qFormat/>
    <w:uiPriority w:val="99"/>
    <w:rPr>
      <w:color w:val="136EC2"/>
      <w:u w:val="single"/>
    </w:rPr>
  </w:style>
  <w:style w:type="character" w:styleId="27">
    <w:name w:val="annotation reference"/>
    <w:basedOn w:val="24"/>
    <w:autoRedefine/>
    <w:qFormat/>
    <w:uiPriority w:val="0"/>
    <w:rPr>
      <w:sz w:val="21"/>
      <w:szCs w:val="21"/>
    </w:rPr>
  </w:style>
  <w:style w:type="character" w:styleId="28">
    <w:name w:val="footnote reference"/>
    <w:basedOn w:val="24"/>
    <w:autoRedefine/>
    <w:unhideWhenUsed/>
    <w:qFormat/>
    <w:uiPriority w:val="99"/>
    <w:rPr>
      <w:vertAlign w:val="superscript"/>
    </w:rPr>
  </w:style>
  <w:style w:type="paragraph" w:customStyle="1" w:styleId="29">
    <w:name w:val="首行缩进"/>
    <w:autoRedefine/>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0">
    <w:name w:val="p0"/>
    <w:basedOn w:val="1"/>
    <w:autoRedefine/>
    <w:qFormat/>
    <w:uiPriority w:val="0"/>
    <w:pPr>
      <w:widowControl/>
    </w:pPr>
    <w:rPr>
      <w:szCs w:val="21"/>
    </w:rPr>
  </w:style>
  <w:style w:type="character" w:customStyle="1" w:styleId="31">
    <w:name w:val="批注框文本 字符"/>
    <w:basedOn w:val="24"/>
    <w:link w:val="15"/>
    <w:autoRedefine/>
    <w:qFormat/>
    <w:uiPriority w:val="0"/>
    <w:rPr>
      <w:kern w:val="2"/>
      <w:sz w:val="18"/>
      <w:szCs w:val="18"/>
    </w:rPr>
  </w:style>
  <w:style w:type="paragraph" w:styleId="32">
    <w:name w:val="List Paragraph"/>
    <w:basedOn w:val="1"/>
    <w:autoRedefine/>
    <w:unhideWhenUsed/>
    <w:qFormat/>
    <w:uiPriority w:val="99"/>
    <w:pPr>
      <w:ind w:firstLine="420" w:firstLineChars="200"/>
    </w:pPr>
  </w:style>
  <w:style w:type="character" w:customStyle="1" w:styleId="33">
    <w:name w:val="纯文本 字符"/>
    <w:link w:val="13"/>
    <w:autoRedefine/>
    <w:qFormat/>
    <w:uiPriority w:val="0"/>
    <w:rPr>
      <w:rFonts w:ascii="宋体" w:hAnsi="Courier New" w:cs="Courier New"/>
      <w:kern w:val="2"/>
      <w:sz w:val="21"/>
      <w:szCs w:val="21"/>
    </w:rPr>
  </w:style>
  <w:style w:type="character" w:customStyle="1" w:styleId="34">
    <w:name w:val="正文文本 字符"/>
    <w:basedOn w:val="24"/>
    <w:link w:val="8"/>
    <w:autoRedefine/>
    <w:qFormat/>
    <w:uiPriority w:val="0"/>
    <w:rPr>
      <w:rFonts w:ascii="Calibri" w:hAnsi="Calibri"/>
      <w:kern w:val="2"/>
      <w:sz w:val="21"/>
      <w:szCs w:val="24"/>
    </w:rPr>
  </w:style>
  <w:style w:type="character" w:customStyle="1" w:styleId="35">
    <w:name w:val="脚注文本 字符"/>
    <w:basedOn w:val="24"/>
    <w:link w:val="18"/>
    <w:autoRedefine/>
    <w:qFormat/>
    <w:uiPriority w:val="99"/>
    <w:rPr>
      <w:rFonts w:ascii="Calibri" w:hAnsi="Calibri" w:cs="黑体"/>
      <w:kern w:val="2"/>
      <w:sz w:val="18"/>
      <w:szCs w:val="22"/>
    </w:rPr>
  </w:style>
  <w:style w:type="character" w:customStyle="1" w:styleId="36">
    <w:name w:val="font81"/>
    <w:basedOn w:val="24"/>
    <w:autoRedefine/>
    <w:qFormat/>
    <w:uiPriority w:val="0"/>
    <w:rPr>
      <w:rFonts w:hint="eastAsia" w:ascii="宋体" w:hAnsi="宋体" w:eastAsia="宋体" w:cs="宋体"/>
      <w:color w:val="FF0000"/>
      <w:sz w:val="20"/>
      <w:szCs w:val="20"/>
      <w:u w:val="none"/>
    </w:rPr>
  </w:style>
  <w:style w:type="character" w:customStyle="1" w:styleId="37">
    <w:name w:val="正文文本缩进 3 字符"/>
    <w:basedOn w:val="24"/>
    <w:link w:val="10"/>
    <w:autoRedefine/>
    <w:qFormat/>
    <w:uiPriority w:val="0"/>
    <w:rPr>
      <w:rFonts w:ascii="Calibri" w:hAnsi="Calibri"/>
      <w:kern w:val="2"/>
      <w:sz w:val="16"/>
      <w:szCs w:val="16"/>
    </w:rPr>
  </w:style>
  <w:style w:type="character" w:customStyle="1" w:styleId="38">
    <w:name w:val="font21"/>
    <w:basedOn w:val="24"/>
    <w:autoRedefine/>
    <w:qFormat/>
    <w:uiPriority w:val="0"/>
    <w:rPr>
      <w:rFonts w:hint="eastAsia" w:ascii="宋体" w:hAnsi="宋体" w:eastAsia="宋体" w:cs="宋体"/>
      <w:color w:val="000000"/>
      <w:sz w:val="18"/>
      <w:szCs w:val="18"/>
      <w:u w:val="none"/>
    </w:rPr>
  </w:style>
  <w:style w:type="character" w:customStyle="1" w:styleId="39">
    <w:name w:val="fontstyle01"/>
    <w:basedOn w:val="24"/>
    <w:autoRedefine/>
    <w:qFormat/>
    <w:uiPriority w:val="0"/>
    <w:rPr>
      <w:rFonts w:hint="eastAsia" w:ascii="宋体" w:hAnsi="宋体" w:eastAsia="宋体"/>
      <w:color w:val="000000"/>
      <w:sz w:val="24"/>
      <w:szCs w:val="24"/>
    </w:rPr>
  </w:style>
  <w:style w:type="character" w:customStyle="1" w:styleId="40">
    <w:name w:val="标题 2 字符"/>
    <w:basedOn w:val="24"/>
    <w:link w:val="3"/>
    <w:autoRedefine/>
    <w:semiHidden/>
    <w:qFormat/>
    <w:uiPriority w:val="0"/>
    <w:rPr>
      <w:rFonts w:ascii="Arial" w:hAnsi="Arial" w:eastAsia="黑体" w:cs="Tahoma"/>
      <w:b/>
      <w:bCs/>
      <w:w w:val="80"/>
      <w:kern w:val="2"/>
      <w:sz w:val="32"/>
      <w:szCs w:val="32"/>
    </w:rPr>
  </w:style>
  <w:style w:type="paragraph" w:customStyle="1" w:styleId="41">
    <w:name w:val="正文首行缩进 211"/>
    <w:basedOn w:val="12"/>
    <w:autoRedefine/>
    <w:unhideWhenUsed/>
    <w:qFormat/>
    <w:uiPriority w:val="99"/>
    <w:pPr>
      <w:ind w:firstLine="420" w:firstLineChars="200"/>
    </w:pPr>
  </w:style>
  <w:style w:type="paragraph" w:customStyle="1" w:styleId="42">
    <w:name w:val="正文 A"/>
    <w:autoRedefine/>
    <w:qFormat/>
    <w:uiPriority w:val="0"/>
    <w:pPr>
      <w:widowControl w:val="0"/>
      <w:spacing w:line="360"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43">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44">
    <w:name w:val="标题6"/>
    <w:next w:val="1"/>
    <w:autoRedefine/>
    <w:qFormat/>
    <w:uiPriority w:val="0"/>
    <w:pPr>
      <w:widowControl w:val="0"/>
      <w:contextualSpacing/>
      <w:jc w:val="both"/>
    </w:pPr>
    <w:rPr>
      <w:rFonts w:ascii="Times New Roman" w:hAnsi="Times New Roman" w:eastAsia="宋体" w:cs="Times New Roman"/>
      <w:kern w:val="2"/>
      <w:sz w:val="21"/>
      <w:szCs w:val="24"/>
      <w:lang w:val="en-US" w:eastAsia="zh-CN" w:bidi="ar-SA"/>
    </w:rPr>
  </w:style>
  <w:style w:type="paragraph" w:customStyle="1" w:styleId="4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6">
    <w:name w:val="样式 文字 + 首行缩进:  2 字符3"/>
    <w:autoRedefine/>
    <w:qFormat/>
    <w:uiPriority w:val="99"/>
    <w:pPr>
      <w:spacing w:line="360" w:lineRule="auto"/>
      <w:jc w:val="both"/>
      <w:textAlignment w:val="baseline"/>
    </w:pPr>
    <w:rPr>
      <w:rFonts w:ascii="Calibri" w:hAnsi="Times New Roman" w:eastAsia="宋体" w:cs="Times New Roman"/>
      <w:kern w:val="2"/>
      <w:sz w:val="28"/>
      <w:szCs w:val="28"/>
      <w:lang w:val="en-US" w:eastAsia="zh-CN" w:bidi="ar-SA"/>
    </w:rPr>
  </w:style>
  <w:style w:type="paragraph" w:customStyle="1" w:styleId="47">
    <w:name w:val="Normal_1"/>
    <w:autoRedefine/>
    <w:qFormat/>
    <w:uiPriority w:val="0"/>
    <w:rPr>
      <w:rFonts w:ascii="Calibri" w:hAnsi="Calibri" w:eastAsia="宋体" w:cs="Times New Roman"/>
      <w:sz w:val="24"/>
      <w:szCs w:val="24"/>
      <w:lang w:val="en-US" w:eastAsia="zh-CN" w:bidi="ar-SA"/>
    </w:rPr>
  </w:style>
  <w:style w:type="paragraph" w:customStyle="1" w:styleId="48">
    <w:name w:val="列出段落1"/>
    <w:basedOn w:val="49"/>
    <w:next w:val="5"/>
    <w:autoRedefine/>
    <w:qFormat/>
    <w:uiPriority w:val="99"/>
    <w:pPr>
      <w:ind w:firstLine="420" w:firstLineChars="200"/>
    </w:pPr>
  </w:style>
  <w:style w:type="paragraph" w:customStyle="1" w:styleId="49">
    <w:name w:val="正文_10_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0_2"/>
    <w:autoRedefine/>
    <w:qFormat/>
    <w:uiPriority w:val="0"/>
    <w:rPr>
      <w:rFonts w:ascii="Times New Roman" w:hAnsi="Times New Roman" w:eastAsia="宋体" w:cs="Times New Roman"/>
      <w:sz w:val="24"/>
      <w:szCs w:val="24"/>
      <w:lang w:val="en-US" w:eastAsia="zh-CN" w:bidi="ar-SA"/>
    </w:rPr>
  </w:style>
  <w:style w:type="character" w:customStyle="1" w:styleId="51">
    <w:name w:val="font121"/>
    <w:basedOn w:val="24"/>
    <w:autoRedefine/>
    <w:qFormat/>
    <w:uiPriority w:val="0"/>
    <w:rPr>
      <w:rFonts w:hint="eastAsia" w:ascii="仿宋" w:hAnsi="仿宋" w:eastAsia="仿宋" w:cs="仿宋"/>
      <w:color w:val="000000"/>
      <w:sz w:val="20"/>
      <w:szCs w:val="20"/>
      <w:u w:val="none"/>
    </w:rPr>
  </w:style>
  <w:style w:type="character" w:customStyle="1" w:styleId="52">
    <w:name w:val="页眉 字符"/>
    <w:link w:val="17"/>
    <w:autoRedefine/>
    <w:qFormat/>
    <w:uiPriority w:val="0"/>
    <w:rPr>
      <w:rFonts w:ascii="Calibri" w:hAnsi="Calibri"/>
      <w:kern w:val="2"/>
      <w:sz w:val="18"/>
      <w:szCs w:val="18"/>
    </w:rPr>
  </w:style>
  <w:style w:type="paragraph" w:customStyle="1" w:styleId="53">
    <w:name w:val="CM19"/>
    <w:next w:val="45"/>
    <w:unhideWhenUsed/>
    <w:qFormat/>
    <w:uiPriority w:val="99"/>
    <w:pPr>
      <w:widowControl w:val="0"/>
      <w:autoSpaceDE w:val="0"/>
      <w:autoSpaceDN w:val="0"/>
      <w:adjustRightInd w:val="0"/>
    </w:pPr>
    <w:rPr>
      <w:rFonts w:ascii="黑体" w:hAnsi="Times New Roman" w:eastAsia="黑体" w:cs="Times New Roman"/>
      <w:sz w:val="24"/>
      <w:lang w:val="en-US" w:eastAsia="zh-CN" w:bidi="ar-SA"/>
    </w:rPr>
  </w:style>
  <w:style w:type="paragraph" w:customStyle="1" w:styleId="54">
    <w:name w:val="正文_3_14"/>
    <w:qFormat/>
    <w:uiPriority w:val="0"/>
    <w:pPr>
      <w:widowControl w:val="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4282</Words>
  <Characters>4525</Characters>
  <Lines>32</Lines>
  <Paragraphs>9</Paragraphs>
  <TotalTime>48</TotalTime>
  <ScaleCrop>false</ScaleCrop>
  <LinksUpToDate>false</LinksUpToDate>
  <CharactersWithSpaces>4541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2023-02-16T04:14:00Z</dcterms:created>
  <dc:creator>谭颖</dc:creator>
  <cp:lastModifiedBy>Administrator</cp:lastModifiedBy>
  <cp:lastPrinted>2024-04-03T01:53:00Z</cp:lastPrinted>
  <dcterms:modified xsi:type="dcterms:W3CDTF">2025-07-11T07:57:24Z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A052B9D3BAAA40D8ADDCA83430DFA928_13</vt:lpwstr>
  </property>
  <property fmtid="{D5CDD505-2E9C-101B-9397-08002B2CF9AE}" pid="4" name="KSOTemplateDocerSaveRecord">
    <vt:lpwstr>eyJoZGlkIjoiNDdhZWQ4YzJlYjAyNWQ4ZWNiNDczNzQzNjFlNDFkNDIifQ==</vt:lpwstr>
  </property>
</Properties>
</file>