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C2923">
      <w:pPr>
        <w:jc w:val="center"/>
        <w:rPr>
          <w:rFonts w:ascii="宋体" w:hAnsi="宋体" w:cs="宋体"/>
          <w:b/>
          <w:bCs/>
          <w:color w:val="000000"/>
          <w:kern w:val="0"/>
          <w:sz w:val="42"/>
          <w:szCs w:val="42"/>
          <w:lang/>
        </w:rPr>
      </w:pPr>
      <w:r>
        <w:rPr>
          <w:rFonts w:ascii="宋体" w:hAnsi="宋体" w:cs="宋体" w:hint="eastAsia"/>
          <w:b/>
          <w:bCs/>
          <w:color w:val="000000"/>
          <w:kern w:val="0"/>
          <w:sz w:val="42"/>
          <w:szCs w:val="42"/>
          <w:lang/>
        </w:rPr>
        <w:t>洗</w:t>
      </w:r>
      <w:r>
        <w:rPr>
          <w:rFonts w:ascii="宋体" w:hAnsi="宋体" w:cs="宋体" w:hint="eastAsia"/>
          <w:b/>
          <w:bCs/>
          <w:color w:val="000000"/>
          <w:kern w:val="0"/>
          <w:sz w:val="42"/>
          <w:szCs w:val="42"/>
          <w:lang/>
        </w:rPr>
        <w:t xml:space="preserve"> </w:t>
      </w:r>
      <w:r>
        <w:rPr>
          <w:rFonts w:ascii="宋体" w:hAnsi="宋体" w:cs="宋体" w:hint="eastAsia"/>
          <w:b/>
          <w:bCs/>
          <w:color w:val="000000"/>
          <w:kern w:val="0"/>
          <w:sz w:val="42"/>
          <w:szCs w:val="42"/>
          <w:lang/>
        </w:rPr>
        <w:t>碗</w:t>
      </w:r>
      <w:r>
        <w:rPr>
          <w:rFonts w:ascii="宋体" w:hAnsi="宋体" w:cs="宋体" w:hint="eastAsia"/>
          <w:b/>
          <w:bCs/>
          <w:color w:val="000000"/>
          <w:kern w:val="0"/>
          <w:sz w:val="42"/>
          <w:szCs w:val="42"/>
          <w:lang/>
        </w:rPr>
        <w:t xml:space="preserve"> </w:t>
      </w:r>
      <w:r>
        <w:rPr>
          <w:rFonts w:ascii="宋体" w:hAnsi="宋体" w:cs="宋体" w:hint="eastAsia"/>
          <w:b/>
          <w:bCs/>
          <w:color w:val="000000"/>
          <w:kern w:val="0"/>
          <w:sz w:val="42"/>
          <w:szCs w:val="42"/>
          <w:lang/>
        </w:rPr>
        <w:t>消</w:t>
      </w:r>
      <w:r>
        <w:rPr>
          <w:rFonts w:ascii="宋体" w:hAnsi="宋体" w:cs="宋体" w:hint="eastAsia"/>
          <w:b/>
          <w:bCs/>
          <w:color w:val="000000"/>
          <w:kern w:val="0"/>
          <w:sz w:val="42"/>
          <w:szCs w:val="42"/>
          <w:lang/>
        </w:rPr>
        <w:t xml:space="preserve"> </w:t>
      </w:r>
      <w:r>
        <w:rPr>
          <w:rFonts w:ascii="宋体" w:hAnsi="宋体" w:cs="宋体" w:hint="eastAsia"/>
          <w:b/>
          <w:bCs/>
          <w:color w:val="000000"/>
          <w:kern w:val="0"/>
          <w:sz w:val="42"/>
          <w:szCs w:val="42"/>
          <w:lang/>
        </w:rPr>
        <w:t>毒</w:t>
      </w:r>
      <w:r>
        <w:rPr>
          <w:rFonts w:ascii="宋体" w:hAnsi="宋体" w:cs="宋体"/>
          <w:b/>
          <w:bCs/>
          <w:color w:val="000000"/>
          <w:kern w:val="0"/>
          <w:sz w:val="42"/>
          <w:szCs w:val="42"/>
          <w:lang/>
        </w:rPr>
        <w:t xml:space="preserve"> </w:t>
      </w:r>
      <w:r>
        <w:rPr>
          <w:rFonts w:ascii="宋体" w:hAnsi="宋体" w:cs="宋体"/>
          <w:b/>
          <w:bCs/>
          <w:color w:val="000000"/>
          <w:kern w:val="0"/>
          <w:sz w:val="42"/>
          <w:szCs w:val="42"/>
          <w:lang/>
        </w:rPr>
        <w:t>设</w:t>
      </w:r>
      <w:r>
        <w:rPr>
          <w:rFonts w:ascii="宋体" w:hAnsi="宋体" w:cs="宋体"/>
          <w:b/>
          <w:bCs/>
          <w:color w:val="000000"/>
          <w:kern w:val="0"/>
          <w:sz w:val="42"/>
          <w:szCs w:val="42"/>
          <w:lang/>
        </w:rPr>
        <w:t xml:space="preserve"> </w:t>
      </w:r>
      <w:r>
        <w:rPr>
          <w:rFonts w:ascii="宋体" w:hAnsi="宋体" w:cs="宋体"/>
          <w:b/>
          <w:bCs/>
          <w:color w:val="000000"/>
          <w:kern w:val="0"/>
          <w:sz w:val="42"/>
          <w:szCs w:val="42"/>
          <w:lang/>
        </w:rPr>
        <w:t>备</w:t>
      </w:r>
      <w:r>
        <w:rPr>
          <w:rFonts w:ascii="宋体" w:hAnsi="宋体" w:cs="宋体"/>
          <w:b/>
          <w:bCs/>
          <w:color w:val="000000"/>
          <w:kern w:val="0"/>
          <w:sz w:val="42"/>
          <w:szCs w:val="42"/>
          <w:lang/>
        </w:rPr>
        <w:t xml:space="preserve"> </w:t>
      </w:r>
      <w:r>
        <w:rPr>
          <w:rFonts w:ascii="宋体" w:hAnsi="宋体" w:cs="宋体"/>
          <w:b/>
          <w:bCs/>
          <w:color w:val="000000"/>
          <w:kern w:val="0"/>
          <w:sz w:val="42"/>
          <w:szCs w:val="42"/>
          <w:lang/>
        </w:rPr>
        <w:t>清</w:t>
      </w:r>
      <w:r>
        <w:rPr>
          <w:rFonts w:ascii="宋体" w:hAnsi="宋体" w:cs="宋体"/>
          <w:b/>
          <w:bCs/>
          <w:color w:val="000000"/>
          <w:kern w:val="0"/>
          <w:sz w:val="42"/>
          <w:szCs w:val="42"/>
          <w:lang/>
        </w:rPr>
        <w:t xml:space="preserve"> </w:t>
      </w:r>
      <w:r>
        <w:rPr>
          <w:rFonts w:ascii="宋体" w:hAnsi="宋体" w:cs="宋体"/>
          <w:b/>
          <w:bCs/>
          <w:color w:val="000000"/>
          <w:kern w:val="0"/>
          <w:sz w:val="42"/>
          <w:szCs w:val="42"/>
          <w:lang/>
        </w:rPr>
        <w:t>单</w:t>
      </w:r>
    </w:p>
    <w:p w:rsidR="00000000" w:rsidRDefault="00CC2923">
      <w:pPr>
        <w:rPr>
          <w:rFonts w:ascii="宋体" w:hAnsi="宋体" w:cs="宋体"/>
          <w:b/>
          <w:bCs/>
          <w:color w:val="000000"/>
          <w:kern w:val="0"/>
          <w:sz w:val="24"/>
          <w:lang/>
        </w:rPr>
      </w:pPr>
      <w:r>
        <w:rPr>
          <w:rFonts w:ascii="宋体" w:hAnsi="宋体" w:cs="宋体" w:hint="eastAsia"/>
          <w:b/>
          <w:bCs/>
          <w:color w:val="000000"/>
          <w:kern w:val="0"/>
          <w:sz w:val="24"/>
          <w:lang/>
        </w:rPr>
        <w:t>项目名称：宁乡</w:t>
      </w:r>
      <w:r w:rsidR="00EA772E">
        <w:rPr>
          <w:rFonts w:ascii="宋体" w:hAnsi="宋体" w:cs="宋体" w:hint="eastAsia"/>
          <w:b/>
          <w:bCs/>
          <w:color w:val="000000"/>
          <w:kern w:val="0"/>
          <w:sz w:val="24"/>
          <w:lang/>
        </w:rPr>
        <w:t>市</w:t>
      </w:r>
      <w:r>
        <w:rPr>
          <w:rFonts w:ascii="宋体" w:hAnsi="宋体" w:cs="宋体" w:hint="eastAsia"/>
          <w:b/>
          <w:bCs/>
          <w:color w:val="000000"/>
          <w:kern w:val="0"/>
          <w:sz w:val="24"/>
          <w:lang/>
        </w:rPr>
        <w:t>第四高级中学</w:t>
      </w:r>
      <w:r w:rsidR="00EA772E">
        <w:rPr>
          <w:rFonts w:ascii="宋体" w:hAnsi="宋体" w:cs="宋体" w:hint="eastAsia"/>
          <w:b/>
          <w:bCs/>
          <w:color w:val="000000"/>
          <w:kern w:val="0"/>
          <w:sz w:val="24"/>
          <w:lang/>
        </w:rPr>
        <w:t>洗碗机消毒柜等设备</w:t>
      </w:r>
    </w:p>
    <w:tbl>
      <w:tblPr>
        <w:tblW w:w="5255" w:type="pct"/>
        <w:tblInd w:w="-161" w:type="dxa"/>
        <w:tblLayout w:type="fixed"/>
        <w:tblLook w:val="0000"/>
      </w:tblPr>
      <w:tblGrid>
        <w:gridCol w:w="816"/>
        <w:gridCol w:w="4786"/>
        <w:gridCol w:w="764"/>
        <w:gridCol w:w="915"/>
        <w:gridCol w:w="3330"/>
      </w:tblGrid>
      <w:tr w:rsidR="00000000">
        <w:trPr>
          <w:trHeight w:val="580"/>
        </w:trPr>
        <w:tc>
          <w:tcPr>
            <w:tcW w:w="384"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rPr>
              <w:t>序号</w:t>
            </w:r>
          </w:p>
        </w:tc>
        <w:tc>
          <w:tcPr>
            <w:tcW w:w="2254"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rPr>
              <w:t>设备名称及技术参数</w:t>
            </w:r>
          </w:p>
        </w:tc>
        <w:tc>
          <w:tcPr>
            <w:tcW w:w="360"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rPr>
              <w:t>数量</w:t>
            </w:r>
          </w:p>
        </w:tc>
        <w:tc>
          <w:tcPr>
            <w:tcW w:w="431"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rPr>
              <w:t>单位</w:t>
            </w:r>
          </w:p>
        </w:tc>
        <w:tc>
          <w:tcPr>
            <w:tcW w:w="1568"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textAlignment w:val="center"/>
              <w:rPr>
                <w:rFonts w:ascii="宋体" w:hAnsi="宋体" w:cs="宋体"/>
                <w:b/>
                <w:bCs/>
                <w:color w:val="000000"/>
                <w:kern w:val="0"/>
                <w:sz w:val="22"/>
                <w:szCs w:val="22"/>
                <w:lang/>
              </w:rPr>
            </w:pPr>
            <w:r>
              <w:rPr>
                <w:rFonts w:ascii="宋体" w:hAnsi="宋体" w:cs="宋体" w:hint="eastAsia"/>
                <w:b/>
                <w:bCs/>
                <w:color w:val="000000"/>
                <w:kern w:val="0"/>
                <w:sz w:val="22"/>
                <w:szCs w:val="22"/>
                <w:lang/>
              </w:rPr>
              <w:t>推荐图片</w:t>
            </w:r>
          </w:p>
        </w:tc>
      </w:tr>
      <w:tr w:rsidR="00000000">
        <w:trPr>
          <w:trHeight w:val="2360"/>
        </w:trPr>
        <w:tc>
          <w:tcPr>
            <w:tcW w:w="384"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A0</w:t>
            </w:r>
            <w:r>
              <w:rPr>
                <w:rFonts w:ascii="宋体" w:hAnsi="宋体" w:cs="宋体" w:hint="eastAsia"/>
                <w:color w:val="000000"/>
                <w:kern w:val="0"/>
                <w:sz w:val="22"/>
                <w:szCs w:val="22"/>
                <w:lang/>
              </w:rPr>
              <w:t>1</w:t>
            </w:r>
          </w:p>
        </w:tc>
        <w:tc>
          <w:tcPr>
            <w:tcW w:w="2254" w:type="pct"/>
            <w:tcBorders>
              <w:top w:val="single" w:sz="4" w:space="0" w:color="000000"/>
              <w:left w:val="single" w:sz="4" w:space="0" w:color="000000"/>
              <w:bottom w:val="single" w:sz="4" w:space="0" w:color="000000"/>
              <w:right w:val="single" w:sz="4" w:space="0" w:color="000000"/>
            </w:tcBorders>
            <w:vAlign w:val="center"/>
          </w:tcPr>
          <w:p w:rsidR="00000000" w:rsidRDefault="00CC2923" w:rsidP="00EA772E">
            <w:pPr>
              <w:widowControl/>
              <w:jc w:val="left"/>
              <w:textAlignment w:val="center"/>
              <w:rPr>
                <w:rFonts w:ascii="宋体" w:hAnsi="宋体" w:cs="宋体" w:hint="eastAsia"/>
                <w:color w:val="000000"/>
                <w:sz w:val="22"/>
                <w:szCs w:val="22"/>
              </w:rPr>
            </w:pPr>
            <w:proofErr w:type="gramStart"/>
            <w:r>
              <w:rPr>
                <w:rFonts w:ascii="宋体" w:hAnsi="宋体" w:cs="宋体" w:hint="eastAsia"/>
                <w:kern w:val="0"/>
                <w:szCs w:val="21"/>
                <w:lang/>
              </w:rPr>
              <w:t>双缸双</w:t>
            </w:r>
            <w:proofErr w:type="gramEnd"/>
            <w:r>
              <w:rPr>
                <w:rFonts w:ascii="宋体" w:hAnsi="宋体" w:cs="宋体" w:hint="eastAsia"/>
                <w:kern w:val="0"/>
                <w:szCs w:val="21"/>
                <w:lang/>
              </w:rPr>
              <w:t>喷淋双烘干长龙式洗碗机</w:t>
            </w:r>
            <w:r>
              <w:rPr>
                <w:rFonts w:ascii="宋体" w:hAnsi="宋体" w:cs="宋体" w:hint="eastAsia"/>
                <w:color w:val="000000"/>
                <w:kern w:val="0"/>
                <w:sz w:val="22"/>
                <w:szCs w:val="22"/>
                <w:lang/>
              </w:rPr>
              <w:br/>
            </w:r>
            <w:r>
              <w:rPr>
                <w:rFonts w:ascii="宋体" w:hAnsi="宋体" w:cs="宋体" w:hint="eastAsia"/>
                <w:color w:val="000000"/>
                <w:kern w:val="0"/>
                <w:sz w:val="22"/>
                <w:szCs w:val="22"/>
                <w:lang/>
              </w:rPr>
              <w:t>Remark(</w:t>
            </w:r>
            <w:r>
              <w:rPr>
                <w:rFonts w:ascii="宋体" w:hAnsi="宋体" w:cs="宋体" w:hint="eastAsia"/>
                <w:color w:val="000000"/>
                <w:kern w:val="0"/>
                <w:sz w:val="22"/>
                <w:szCs w:val="22"/>
                <w:lang/>
              </w:rPr>
              <w:t>特性参数</w:t>
            </w:r>
            <w:r>
              <w:rPr>
                <w:rFonts w:ascii="宋体" w:hAnsi="宋体" w:cs="宋体" w:hint="eastAsia"/>
                <w:color w:val="000000"/>
                <w:kern w:val="0"/>
                <w:sz w:val="22"/>
                <w:szCs w:val="22"/>
                <w:lang/>
              </w:rPr>
              <w:t>)</w:t>
            </w:r>
            <w:r>
              <w:rPr>
                <w:rFonts w:ascii="宋体" w:hAnsi="宋体" w:cs="宋体" w:hint="eastAsia"/>
                <w:color w:val="000000"/>
                <w:kern w:val="0"/>
                <w:sz w:val="22"/>
                <w:szCs w:val="22"/>
                <w:lang/>
              </w:rPr>
              <w:t>：</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br/>
            </w:r>
            <w:r>
              <w:rPr>
                <w:rFonts w:ascii="宋体" w:hAnsi="宋体" w:cs="宋体" w:hint="eastAsia"/>
                <w:sz w:val="18"/>
                <w:szCs w:val="18"/>
              </w:rPr>
              <w:t>整机功率≤</w:t>
            </w:r>
            <w:r>
              <w:rPr>
                <w:rFonts w:ascii="宋体" w:hAnsi="宋体" w:cs="宋体" w:hint="eastAsia"/>
                <w:sz w:val="18"/>
                <w:szCs w:val="18"/>
              </w:rPr>
              <w:t>76.7</w:t>
            </w:r>
            <w:r>
              <w:rPr>
                <w:rFonts w:ascii="宋体" w:hAnsi="宋体" w:cs="宋体" w:hint="eastAsia"/>
                <w:sz w:val="18"/>
                <w:szCs w:val="18"/>
              </w:rPr>
              <w:t>kW</w:t>
            </w:r>
            <w:r>
              <w:rPr>
                <w:rFonts w:ascii="宋体" w:hAnsi="宋体" w:cs="宋体" w:hint="eastAsia"/>
                <w:sz w:val="18"/>
                <w:szCs w:val="18"/>
              </w:rPr>
              <w:t>（</w:t>
            </w:r>
            <w:r>
              <w:rPr>
                <w:rFonts w:ascii="宋体" w:hAnsi="宋体" w:cs="宋体" w:hint="eastAsia"/>
                <w:sz w:val="18"/>
                <w:szCs w:val="18"/>
              </w:rPr>
              <w:t>380V/50Hz</w:t>
            </w:r>
            <w:r>
              <w:rPr>
                <w:rFonts w:ascii="宋体" w:hAnsi="宋体" w:cs="宋体" w:hint="eastAsia"/>
                <w:sz w:val="18"/>
                <w:szCs w:val="18"/>
              </w:rPr>
              <w:t>），有效装载清洗宽度</w:t>
            </w:r>
            <w:r>
              <w:rPr>
                <w:rFonts w:ascii="宋体" w:hAnsi="宋体" w:cs="宋体" w:hint="eastAsia"/>
                <w:sz w:val="18"/>
                <w:szCs w:val="18"/>
              </w:rPr>
              <w:t>620mm</w:t>
            </w:r>
            <w:r>
              <w:rPr>
                <w:rFonts w:ascii="宋体" w:hAnsi="宋体" w:cs="宋体" w:hint="eastAsia"/>
                <w:sz w:val="18"/>
                <w:szCs w:val="18"/>
              </w:rPr>
              <w:t>、高度</w:t>
            </w:r>
            <w:r>
              <w:rPr>
                <w:rFonts w:ascii="宋体" w:hAnsi="宋体" w:cs="宋体" w:hint="eastAsia"/>
                <w:sz w:val="18"/>
                <w:szCs w:val="18"/>
              </w:rPr>
              <w:t>460mm</w:t>
            </w:r>
            <w:r>
              <w:rPr>
                <w:rFonts w:ascii="宋体" w:hAnsi="宋体" w:cs="宋体" w:hint="eastAsia"/>
                <w:sz w:val="18"/>
                <w:szCs w:val="18"/>
              </w:rPr>
              <w:t>，清洗数量</w:t>
            </w:r>
            <w:r>
              <w:rPr>
                <w:rFonts w:ascii="宋体" w:hAnsi="宋体" w:cs="宋体" w:hint="eastAsia"/>
                <w:sz w:val="18"/>
                <w:szCs w:val="18"/>
              </w:rPr>
              <w:t>2</w:t>
            </w:r>
            <w:r>
              <w:rPr>
                <w:rFonts w:ascii="宋体" w:hAnsi="宋体" w:cs="宋体" w:hint="eastAsia"/>
                <w:sz w:val="18"/>
                <w:szCs w:val="18"/>
              </w:rPr>
              <w:t>500</w:t>
            </w:r>
            <w:r>
              <w:rPr>
                <w:rFonts w:ascii="宋体" w:hAnsi="宋体" w:cs="宋体" w:hint="eastAsia"/>
                <w:sz w:val="18"/>
                <w:szCs w:val="18"/>
              </w:rPr>
              <w:t>-</w:t>
            </w:r>
            <w:r>
              <w:rPr>
                <w:rFonts w:ascii="宋体" w:hAnsi="宋体" w:cs="宋体" w:hint="eastAsia"/>
                <w:sz w:val="18"/>
                <w:szCs w:val="18"/>
              </w:rPr>
              <w:t>3000</w:t>
            </w:r>
            <w:r>
              <w:rPr>
                <w:rFonts w:ascii="宋体" w:hAnsi="宋体" w:cs="宋体" w:hint="eastAsia"/>
                <w:sz w:val="18"/>
                <w:szCs w:val="18"/>
              </w:rPr>
              <w:t>（碟</w:t>
            </w:r>
            <w:r>
              <w:rPr>
                <w:rFonts w:ascii="宋体" w:hAnsi="宋体" w:cs="宋体" w:hint="eastAsia"/>
                <w:sz w:val="18"/>
                <w:szCs w:val="18"/>
              </w:rPr>
              <w:t>/</w:t>
            </w:r>
            <w:r>
              <w:rPr>
                <w:rFonts w:ascii="宋体" w:hAnsi="宋体" w:cs="宋体" w:hint="eastAsia"/>
                <w:sz w:val="18"/>
                <w:szCs w:val="18"/>
              </w:rPr>
              <w:t>小时）</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br/>
            </w:r>
            <w:r>
              <w:rPr>
                <w:rFonts w:ascii="宋体" w:hAnsi="宋体" w:cs="宋体" w:hint="eastAsia"/>
                <w:color w:val="000000"/>
                <w:kern w:val="0"/>
                <w:sz w:val="22"/>
                <w:szCs w:val="22"/>
                <w:lang/>
              </w:rPr>
              <w:t>规格：</w:t>
            </w:r>
            <w:r>
              <w:rPr>
                <w:rFonts w:ascii="宋体" w:hAnsi="宋体" w:cs="宋体" w:hint="eastAsia"/>
                <w:sz w:val="18"/>
                <w:szCs w:val="18"/>
              </w:rPr>
              <w:t>6300/</w:t>
            </w:r>
            <w:r>
              <w:rPr>
                <w:rFonts w:ascii="宋体" w:hAnsi="宋体" w:cs="宋体" w:hint="eastAsia"/>
                <w:sz w:val="18"/>
                <w:szCs w:val="18"/>
              </w:rPr>
              <w:t>×</w:t>
            </w:r>
            <w:r>
              <w:rPr>
                <w:rFonts w:ascii="宋体" w:hAnsi="宋体" w:cs="宋体" w:hint="eastAsia"/>
                <w:sz w:val="18"/>
                <w:szCs w:val="18"/>
              </w:rPr>
              <w:t>850</w:t>
            </w:r>
            <w:r>
              <w:rPr>
                <w:rFonts w:ascii="宋体" w:hAnsi="宋体" w:cs="宋体" w:hint="eastAsia"/>
                <w:sz w:val="18"/>
                <w:szCs w:val="18"/>
              </w:rPr>
              <w:t>×</w:t>
            </w:r>
            <w:r>
              <w:rPr>
                <w:rFonts w:ascii="宋体" w:hAnsi="宋体" w:cs="宋体" w:hint="eastAsia"/>
                <w:sz w:val="18"/>
                <w:szCs w:val="18"/>
              </w:rPr>
              <w:t>1900</w:t>
            </w:r>
            <w:r>
              <w:rPr>
                <w:rFonts w:ascii="宋体" w:hAnsi="宋体" w:cs="宋体" w:hint="eastAsia"/>
                <w:color w:val="000000"/>
                <w:kern w:val="0"/>
                <w:sz w:val="22"/>
                <w:szCs w:val="22"/>
                <w:lang/>
              </w:rPr>
              <w:br/>
            </w:r>
            <w:r>
              <w:rPr>
                <w:rFonts w:ascii="宋体" w:hAnsi="宋体" w:cs="宋体" w:hint="eastAsia"/>
                <w:sz w:val="18"/>
                <w:szCs w:val="18"/>
              </w:rPr>
              <w:t>预洗模块（</w:t>
            </w:r>
            <w:r>
              <w:rPr>
                <w:rFonts w:ascii="宋体" w:hAnsi="宋体" w:cs="宋体" w:hint="eastAsia"/>
                <w:sz w:val="18"/>
                <w:szCs w:val="18"/>
              </w:rPr>
              <w:t>40-</w:t>
            </w:r>
            <w:r>
              <w:rPr>
                <w:rFonts w:ascii="宋体" w:hAnsi="宋体" w:cs="宋体" w:hint="eastAsia"/>
                <w:sz w:val="18"/>
                <w:szCs w:val="18"/>
              </w:rPr>
              <w:t>50</w:t>
            </w:r>
            <w:r>
              <w:rPr>
                <w:rFonts w:ascii="宋体" w:hAnsi="宋体" w:cs="宋体" w:hint="eastAsia"/>
                <w:sz w:val="18"/>
                <w:szCs w:val="18"/>
              </w:rPr>
              <w:t>℃）</w:t>
            </w:r>
            <w:r>
              <w:rPr>
                <w:rFonts w:ascii="宋体" w:hAnsi="宋体" w:cs="宋体" w:hint="eastAsia"/>
                <w:sz w:val="18"/>
                <w:szCs w:val="18"/>
              </w:rPr>
              <w:t>+</w:t>
            </w:r>
            <w:proofErr w:type="gramStart"/>
            <w:r>
              <w:rPr>
                <w:rFonts w:ascii="宋体" w:hAnsi="宋体" w:cs="宋体" w:hint="eastAsia"/>
                <w:sz w:val="18"/>
                <w:szCs w:val="18"/>
              </w:rPr>
              <w:t>主洗模块</w:t>
            </w:r>
            <w:proofErr w:type="gramEnd"/>
            <w:r>
              <w:rPr>
                <w:rFonts w:ascii="宋体" w:hAnsi="宋体" w:cs="宋体" w:hint="eastAsia"/>
                <w:sz w:val="18"/>
                <w:szCs w:val="18"/>
              </w:rPr>
              <w:t>（</w:t>
            </w:r>
            <w:r>
              <w:rPr>
                <w:rFonts w:ascii="宋体" w:hAnsi="宋体" w:cs="宋体" w:hint="eastAsia"/>
                <w:sz w:val="18"/>
                <w:szCs w:val="18"/>
              </w:rPr>
              <w:t>60</w:t>
            </w:r>
            <w:r>
              <w:rPr>
                <w:rFonts w:ascii="宋体" w:hAnsi="宋体" w:cs="宋体" w:hint="eastAsia"/>
                <w:sz w:val="18"/>
                <w:szCs w:val="18"/>
              </w:rPr>
              <w:t>-6</w:t>
            </w:r>
            <w:r>
              <w:rPr>
                <w:rFonts w:ascii="宋体" w:hAnsi="宋体" w:cs="宋体" w:hint="eastAsia"/>
                <w:sz w:val="18"/>
                <w:szCs w:val="18"/>
              </w:rPr>
              <w:t>5</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双漂洗模块（</w:t>
            </w:r>
            <w:r>
              <w:rPr>
                <w:rFonts w:ascii="宋体" w:hAnsi="宋体" w:cs="宋体" w:hint="eastAsia"/>
                <w:sz w:val="18"/>
                <w:szCs w:val="18"/>
              </w:rPr>
              <w:t>80-</w:t>
            </w:r>
            <w:r>
              <w:rPr>
                <w:rFonts w:ascii="宋体" w:hAnsi="宋体" w:cs="宋体" w:hint="eastAsia"/>
                <w:sz w:val="18"/>
                <w:szCs w:val="18"/>
              </w:rPr>
              <w:t>90</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双烘干模块（</w:t>
            </w:r>
            <w:r>
              <w:rPr>
                <w:rFonts w:ascii="宋体" w:hAnsi="宋体" w:cs="宋体" w:hint="eastAsia"/>
                <w:sz w:val="18"/>
                <w:szCs w:val="18"/>
              </w:rPr>
              <w:t>90</w:t>
            </w:r>
            <w:r>
              <w:rPr>
                <w:rFonts w:ascii="宋体" w:hAnsi="宋体" w:cs="宋体" w:hint="eastAsia"/>
                <w:sz w:val="18"/>
                <w:szCs w:val="18"/>
              </w:rPr>
              <w:t>-110</w:t>
            </w:r>
            <w:r>
              <w:rPr>
                <w:rFonts w:ascii="宋体" w:hAnsi="宋体" w:cs="宋体" w:hint="eastAsia"/>
                <w:sz w:val="18"/>
                <w:szCs w:val="18"/>
              </w:rPr>
              <w:t>℃）；</w:t>
            </w:r>
            <w:r>
              <w:rPr>
                <w:rFonts w:ascii="宋体" w:hAnsi="宋体" w:cs="宋体" w:hint="eastAsia"/>
                <w:sz w:val="18"/>
                <w:szCs w:val="18"/>
              </w:rPr>
              <w:t>循环干燥热风</w:t>
            </w:r>
          </w:p>
        </w:tc>
        <w:tc>
          <w:tcPr>
            <w:tcW w:w="360"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r>
              <w:rPr>
                <w:rFonts w:ascii="宋体" w:hAnsi="宋体" w:cs="宋体" w:hint="eastAsia"/>
                <w:color w:val="000000"/>
                <w:kern w:val="0"/>
                <w:sz w:val="22"/>
                <w:szCs w:val="22"/>
                <w:lang/>
              </w:rPr>
              <w:t xml:space="preserve"> </w:t>
            </w:r>
          </w:p>
        </w:tc>
        <w:tc>
          <w:tcPr>
            <w:tcW w:w="431"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台</w:t>
            </w:r>
          </w:p>
        </w:tc>
        <w:tc>
          <w:tcPr>
            <w:tcW w:w="1568" w:type="pct"/>
            <w:tcBorders>
              <w:top w:val="single" w:sz="4" w:space="0" w:color="000000"/>
              <w:left w:val="single" w:sz="4" w:space="0" w:color="000000"/>
              <w:bottom w:val="single" w:sz="4" w:space="0" w:color="000000"/>
              <w:right w:val="single" w:sz="4" w:space="0" w:color="000000"/>
            </w:tcBorders>
            <w:vAlign w:val="center"/>
          </w:tcPr>
          <w:p w:rsidR="00000000" w:rsidRDefault="00EA772E">
            <w:pPr>
              <w:widowControl/>
              <w:jc w:val="center"/>
              <w:textAlignment w:val="center"/>
              <w:rPr>
                <w:rFonts w:ascii="宋体" w:hAnsi="宋体" w:cs="宋体" w:hint="eastAsia"/>
                <w:color w:val="000000"/>
                <w:kern w:val="0"/>
                <w:sz w:val="22"/>
                <w:szCs w:val="22"/>
                <w:lang/>
              </w:rPr>
            </w:pPr>
            <w:r>
              <w:rPr>
                <w:noProof/>
              </w:rPr>
              <w:drawing>
                <wp:inline distT="0" distB="0" distL="0" distR="0">
                  <wp:extent cx="1943100" cy="1152525"/>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cstate="print"/>
                          <a:srcRect l="1231" t="6708" r="2367" b="6091"/>
                          <a:stretch>
                            <a:fillRect/>
                          </a:stretch>
                        </pic:blipFill>
                        <pic:spPr bwMode="auto">
                          <a:xfrm>
                            <a:off x="0" y="0"/>
                            <a:ext cx="1943100" cy="1152525"/>
                          </a:xfrm>
                          <a:prstGeom prst="rect">
                            <a:avLst/>
                          </a:prstGeom>
                          <a:noFill/>
                          <a:ln w="9525" cmpd="sng">
                            <a:noFill/>
                            <a:miter lim="800000"/>
                            <a:headEnd/>
                            <a:tailEnd/>
                          </a:ln>
                          <a:effectLst/>
                        </pic:spPr>
                      </pic:pic>
                    </a:graphicData>
                  </a:graphic>
                </wp:inline>
              </w:drawing>
            </w:r>
          </w:p>
        </w:tc>
      </w:tr>
      <w:tr w:rsidR="00000000">
        <w:trPr>
          <w:trHeight w:val="1740"/>
        </w:trPr>
        <w:tc>
          <w:tcPr>
            <w:tcW w:w="384"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A0</w:t>
            </w:r>
            <w:r>
              <w:rPr>
                <w:rFonts w:ascii="宋体" w:hAnsi="宋体" w:cs="宋体" w:hint="eastAsia"/>
                <w:color w:val="000000"/>
                <w:kern w:val="0"/>
                <w:sz w:val="22"/>
                <w:szCs w:val="22"/>
                <w:lang/>
              </w:rPr>
              <w:t>2</w:t>
            </w:r>
          </w:p>
        </w:tc>
        <w:tc>
          <w:tcPr>
            <w:tcW w:w="2254"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left"/>
              <w:textAlignment w:val="center"/>
              <w:rPr>
                <w:rFonts w:ascii="宋体" w:hAnsi="宋体" w:cs="宋体" w:hint="eastAsia"/>
                <w:color w:val="000000"/>
                <w:kern w:val="0"/>
                <w:sz w:val="22"/>
                <w:szCs w:val="22"/>
                <w:lang/>
              </w:rPr>
            </w:pPr>
            <w:r>
              <w:rPr>
                <w:rFonts w:ascii="宋体" w:hAnsi="宋体" w:cs="宋体" w:hint="eastAsia"/>
                <w:szCs w:val="21"/>
              </w:rPr>
              <w:t>热风循环消毒柜</w:t>
            </w:r>
            <w:r>
              <w:rPr>
                <w:rFonts w:ascii="宋体" w:hAnsi="宋体" w:cs="宋体" w:hint="eastAsia"/>
                <w:color w:val="000000"/>
                <w:kern w:val="0"/>
                <w:sz w:val="22"/>
                <w:szCs w:val="22"/>
                <w:lang/>
              </w:rPr>
              <w:br/>
            </w:r>
            <w:r>
              <w:rPr>
                <w:rFonts w:ascii="宋体" w:hAnsi="宋体" w:cs="宋体" w:hint="eastAsia"/>
                <w:color w:val="000000"/>
                <w:kern w:val="0"/>
                <w:sz w:val="22"/>
                <w:szCs w:val="22"/>
                <w:lang/>
              </w:rPr>
              <w:t>Remark(</w:t>
            </w:r>
            <w:r>
              <w:rPr>
                <w:rFonts w:ascii="宋体" w:hAnsi="宋体" w:cs="宋体" w:hint="eastAsia"/>
                <w:color w:val="000000"/>
                <w:kern w:val="0"/>
                <w:sz w:val="22"/>
                <w:szCs w:val="22"/>
                <w:lang/>
              </w:rPr>
              <w:t>特性参数</w:t>
            </w:r>
            <w:r>
              <w:rPr>
                <w:rFonts w:ascii="宋体" w:hAnsi="宋体" w:cs="宋体" w:hint="eastAsia"/>
                <w:color w:val="000000"/>
                <w:kern w:val="0"/>
                <w:sz w:val="22"/>
                <w:szCs w:val="22"/>
                <w:lang/>
              </w:rPr>
              <w:t>)</w:t>
            </w:r>
            <w:r>
              <w:rPr>
                <w:rFonts w:ascii="宋体" w:hAnsi="宋体" w:cs="宋体" w:hint="eastAsia"/>
                <w:color w:val="000000"/>
                <w:kern w:val="0"/>
                <w:sz w:val="22"/>
                <w:szCs w:val="22"/>
                <w:lang/>
              </w:rPr>
              <w:t>：</w:t>
            </w:r>
            <w:r>
              <w:rPr>
                <w:rFonts w:ascii="宋体" w:hAnsi="宋体" w:cs="宋体" w:hint="eastAsia"/>
                <w:color w:val="000000"/>
                <w:kern w:val="0"/>
                <w:sz w:val="22"/>
                <w:szCs w:val="22"/>
                <w:lang/>
              </w:rPr>
              <w:t xml:space="preserve">                     </w:t>
            </w:r>
          </w:p>
          <w:p w:rsidR="00000000" w:rsidRDefault="00CC2923">
            <w:pPr>
              <w:rPr>
                <w:rFonts w:ascii="宋体" w:hAnsi="宋体" w:cs="宋体" w:hint="eastAsia"/>
                <w:sz w:val="18"/>
                <w:szCs w:val="18"/>
              </w:rPr>
            </w:pPr>
            <w:r>
              <w:rPr>
                <w:rFonts w:ascii="宋体" w:hAnsi="宋体" w:cs="宋体" w:hint="eastAsia"/>
                <w:sz w:val="18"/>
                <w:szCs w:val="18"/>
              </w:rPr>
              <w:t>功率</w:t>
            </w:r>
            <w:r>
              <w:rPr>
                <w:rFonts w:ascii="宋体" w:hAnsi="宋体" w:cs="宋体" w:hint="eastAsia"/>
                <w:sz w:val="18"/>
                <w:szCs w:val="18"/>
              </w:rPr>
              <w:t>/</w:t>
            </w:r>
            <w:r>
              <w:rPr>
                <w:rFonts w:ascii="宋体" w:hAnsi="宋体" w:cs="宋体" w:hint="eastAsia"/>
                <w:sz w:val="18"/>
                <w:szCs w:val="18"/>
              </w:rPr>
              <w:t>电压：</w:t>
            </w:r>
            <w:r>
              <w:rPr>
                <w:rFonts w:ascii="宋体" w:hAnsi="宋体" w:cs="宋体" w:hint="eastAsia"/>
                <w:sz w:val="18"/>
                <w:szCs w:val="18"/>
              </w:rPr>
              <w:t>4.1KW/220V</w:t>
            </w:r>
          </w:p>
          <w:p w:rsidR="00000000" w:rsidRDefault="00CC2923">
            <w:pPr>
              <w:widowControl/>
              <w:jc w:val="left"/>
              <w:textAlignment w:val="center"/>
              <w:rPr>
                <w:rFonts w:ascii="宋体" w:hAnsi="宋体" w:cs="宋体" w:hint="eastAsia"/>
                <w:sz w:val="18"/>
                <w:szCs w:val="18"/>
              </w:rPr>
            </w:pPr>
            <w:r>
              <w:rPr>
                <w:rFonts w:ascii="宋体" w:hAnsi="宋体" w:cs="宋体" w:hint="eastAsia"/>
                <w:sz w:val="18"/>
                <w:szCs w:val="18"/>
              </w:rPr>
              <w:t>容量：</w:t>
            </w:r>
            <w:r>
              <w:rPr>
                <w:rFonts w:ascii="宋体" w:hAnsi="宋体" w:cs="宋体" w:hint="eastAsia"/>
                <w:sz w:val="18"/>
                <w:szCs w:val="18"/>
              </w:rPr>
              <w:t>800L</w:t>
            </w:r>
          </w:p>
          <w:p w:rsidR="00000000" w:rsidRDefault="00CC2923">
            <w:pPr>
              <w:widowControl/>
              <w:jc w:val="left"/>
              <w:textAlignment w:val="center"/>
              <w:rPr>
                <w:rFonts w:ascii="宋体" w:hAnsi="宋体" w:cs="宋体" w:hint="eastAsia"/>
                <w:sz w:val="18"/>
                <w:szCs w:val="18"/>
              </w:rPr>
            </w:pPr>
            <w:r>
              <w:rPr>
                <w:rFonts w:ascii="宋体" w:hAnsi="宋体" w:cs="宋体" w:hint="eastAsia"/>
                <w:color w:val="000000"/>
                <w:kern w:val="0"/>
                <w:sz w:val="22"/>
                <w:szCs w:val="22"/>
                <w:lang/>
              </w:rPr>
              <w:t>规格：</w:t>
            </w:r>
            <w:r>
              <w:rPr>
                <w:rFonts w:ascii="宋体" w:hAnsi="宋体" w:cs="宋体" w:hint="eastAsia"/>
                <w:sz w:val="18"/>
                <w:szCs w:val="18"/>
              </w:rPr>
              <w:t>1320</w:t>
            </w:r>
            <w:r>
              <w:rPr>
                <w:rFonts w:ascii="宋体" w:hAnsi="宋体" w:cs="宋体" w:hint="eastAsia"/>
                <w:sz w:val="18"/>
                <w:szCs w:val="18"/>
              </w:rPr>
              <w:t>×</w:t>
            </w:r>
            <w:r>
              <w:rPr>
                <w:rFonts w:ascii="宋体" w:hAnsi="宋体" w:cs="宋体" w:hint="eastAsia"/>
                <w:sz w:val="18"/>
                <w:szCs w:val="18"/>
              </w:rPr>
              <w:t>640</w:t>
            </w:r>
            <w:r>
              <w:rPr>
                <w:rFonts w:ascii="宋体" w:hAnsi="宋体" w:cs="宋体" w:hint="eastAsia"/>
                <w:sz w:val="18"/>
                <w:szCs w:val="18"/>
              </w:rPr>
              <w:t>×</w:t>
            </w:r>
            <w:r>
              <w:rPr>
                <w:rFonts w:ascii="宋体" w:hAnsi="宋体" w:cs="宋体" w:hint="eastAsia"/>
                <w:sz w:val="18"/>
                <w:szCs w:val="18"/>
              </w:rPr>
              <w:t>1950</w:t>
            </w:r>
          </w:p>
        </w:tc>
        <w:tc>
          <w:tcPr>
            <w:tcW w:w="360"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w:t>
            </w:r>
          </w:p>
        </w:tc>
        <w:tc>
          <w:tcPr>
            <w:tcW w:w="431"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台</w:t>
            </w:r>
          </w:p>
        </w:tc>
        <w:tc>
          <w:tcPr>
            <w:tcW w:w="1568" w:type="pct"/>
            <w:tcBorders>
              <w:top w:val="single" w:sz="4" w:space="0" w:color="000000"/>
              <w:left w:val="single" w:sz="4" w:space="0" w:color="000000"/>
              <w:bottom w:val="single" w:sz="4" w:space="0" w:color="000000"/>
              <w:right w:val="single" w:sz="4" w:space="0" w:color="000000"/>
            </w:tcBorders>
            <w:vAlign w:val="center"/>
          </w:tcPr>
          <w:p w:rsidR="00000000" w:rsidRDefault="00EA772E">
            <w:pPr>
              <w:widowControl/>
              <w:jc w:val="center"/>
              <w:textAlignment w:val="center"/>
              <w:rPr>
                <w:rFonts w:ascii="宋体" w:hAnsi="宋体" w:cs="宋体" w:hint="eastAsia"/>
                <w:color w:val="000000"/>
                <w:kern w:val="0"/>
                <w:sz w:val="22"/>
                <w:szCs w:val="22"/>
                <w:lang/>
              </w:rPr>
            </w:pPr>
            <w:r>
              <w:rPr>
                <w:rFonts w:ascii="宋体" w:hAnsi="宋体" w:cs="宋体" w:hint="eastAsia"/>
                <w:noProof/>
                <w:color w:val="000000"/>
                <w:kern w:val="0"/>
                <w:sz w:val="22"/>
                <w:szCs w:val="22"/>
              </w:rPr>
              <w:drawing>
                <wp:inline distT="0" distB="0" distL="0" distR="0">
                  <wp:extent cx="1190625" cy="1447800"/>
                  <wp:effectExtent l="19050" t="0" r="9525" b="0"/>
                  <wp:docPr id="2" name="图片 9" descr="6168ffe570f73493a7a7bd48388b1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6168ffe570f73493a7a7bd48388b1dc"/>
                          <pic:cNvPicPr>
                            <a:picLocks noChangeAspect="1" noChangeArrowheads="1"/>
                          </pic:cNvPicPr>
                        </pic:nvPicPr>
                        <pic:blipFill>
                          <a:blip r:embed="rId7" cstate="print"/>
                          <a:srcRect/>
                          <a:stretch>
                            <a:fillRect/>
                          </a:stretch>
                        </pic:blipFill>
                        <pic:spPr bwMode="auto">
                          <a:xfrm>
                            <a:off x="0" y="0"/>
                            <a:ext cx="1190625" cy="1447800"/>
                          </a:xfrm>
                          <a:prstGeom prst="rect">
                            <a:avLst/>
                          </a:prstGeom>
                          <a:noFill/>
                          <a:ln w="9525">
                            <a:noFill/>
                            <a:miter lim="800000"/>
                            <a:headEnd/>
                            <a:tailEnd/>
                          </a:ln>
                        </pic:spPr>
                      </pic:pic>
                    </a:graphicData>
                  </a:graphic>
                </wp:inline>
              </w:drawing>
            </w:r>
          </w:p>
        </w:tc>
      </w:tr>
      <w:tr w:rsidR="00000000">
        <w:trPr>
          <w:trHeight w:val="1900"/>
        </w:trPr>
        <w:tc>
          <w:tcPr>
            <w:tcW w:w="384"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A03</w:t>
            </w:r>
          </w:p>
        </w:tc>
        <w:tc>
          <w:tcPr>
            <w:tcW w:w="2254"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left"/>
              <w:textAlignment w:val="center"/>
              <w:rPr>
                <w:rFonts w:ascii="宋体" w:hAnsi="宋体" w:cs="宋体" w:hint="eastAsia"/>
                <w:sz w:val="18"/>
                <w:szCs w:val="18"/>
              </w:rPr>
            </w:pPr>
            <w:r>
              <w:rPr>
                <w:rFonts w:ascii="宋体" w:hAnsi="宋体" w:cs="宋体" w:hint="eastAsia"/>
                <w:szCs w:val="21"/>
              </w:rPr>
              <w:t>不锈钢</w:t>
            </w:r>
            <w:r>
              <w:rPr>
                <w:rFonts w:ascii="宋体" w:hAnsi="宋体" w:cs="宋体" w:hint="eastAsia"/>
                <w:szCs w:val="21"/>
              </w:rPr>
              <w:t>洗</w:t>
            </w:r>
            <w:r>
              <w:rPr>
                <w:rFonts w:ascii="宋体" w:hAnsi="宋体" w:cs="宋体" w:hint="eastAsia"/>
                <w:szCs w:val="21"/>
              </w:rPr>
              <w:t>池</w:t>
            </w:r>
            <w:r>
              <w:rPr>
                <w:rFonts w:ascii="宋体" w:hAnsi="宋体" w:cs="宋体" w:hint="eastAsia"/>
                <w:color w:val="000000"/>
                <w:kern w:val="0"/>
                <w:sz w:val="22"/>
                <w:szCs w:val="22"/>
                <w:lang/>
              </w:rPr>
              <w:br/>
            </w:r>
            <w:r>
              <w:rPr>
                <w:rFonts w:ascii="宋体" w:hAnsi="宋体" w:cs="宋体" w:hint="eastAsia"/>
                <w:color w:val="000000"/>
                <w:kern w:val="0"/>
                <w:sz w:val="22"/>
                <w:szCs w:val="22"/>
                <w:lang/>
              </w:rPr>
              <w:t>Remark(</w:t>
            </w:r>
            <w:r>
              <w:rPr>
                <w:rFonts w:ascii="宋体" w:hAnsi="宋体" w:cs="宋体" w:hint="eastAsia"/>
                <w:color w:val="000000"/>
                <w:kern w:val="0"/>
                <w:sz w:val="22"/>
                <w:szCs w:val="22"/>
                <w:lang/>
              </w:rPr>
              <w:t>特性参数</w:t>
            </w:r>
            <w:r>
              <w:rPr>
                <w:rFonts w:ascii="宋体" w:hAnsi="宋体" w:cs="宋体" w:hint="eastAsia"/>
                <w:color w:val="000000"/>
                <w:kern w:val="0"/>
                <w:sz w:val="22"/>
                <w:szCs w:val="22"/>
                <w:lang/>
              </w:rPr>
              <w:t>)</w:t>
            </w:r>
            <w:r>
              <w:rPr>
                <w:rFonts w:ascii="宋体" w:hAnsi="宋体" w:cs="宋体" w:hint="eastAsia"/>
                <w:color w:val="000000"/>
                <w:kern w:val="0"/>
                <w:sz w:val="22"/>
                <w:szCs w:val="22"/>
                <w:lang/>
              </w:rPr>
              <w:t>：</w:t>
            </w:r>
            <w:r>
              <w:rPr>
                <w:rFonts w:ascii="宋体" w:hAnsi="宋体" w:cs="宋体" w:hint="eastAsia"/>
                <w:color w:val="000000"/>
                <w:kern w:val="0"/>
                <w:sz w:val="22"/>
                <w:szCs w:val="22"/>
                <w:lang/>
              </w:rPr>
              <w:br/>
            </w:r>
            <w:bookmarkStart w:id="0" w:name="OLE_LINK1"/>
            <w:r>
              <w:rPr>
                <w:rFonts w:ascii="宋体" w:hAnsi="宋体" w:cs="宋体" w:hint="eastAsia"/>
                <w:sz w:val="18"/>
                <w:szCs w:val="18"/>
              </w:rPr>
              <w:t>采用优质不锈钢板制作，台面及水斗δ</w:t>
            </w:r>
            <w:r>
              <w:rPr>
                <w:rFonts w:ascii="宋体" w:hAnsi="宋体" w:cs="宋体" w:hint="eastAsia"/>
                <w:sz w:val="18"/>
                <w:szCs w:val="18"/>
              </w:rPr>
              <w:t>=1.0mm;</w:t>
            </w:r>
            <w:bookmarkEnd w:id="0"/>
          </w:p>
          <w:p w:rsidR="00000000" w:rsidRDefault="00CC2923">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规格：</w:t>
            </w:r>
            <w:r>
              <w:rPr>
                <w:rFonts w:ascii="宋体" w:hAnsi="宋体" w:cs="宋体" w:hint="eastAsia"/>
                <w:sz w:val="18"/>
                <w:szCs w:val="18"/>
              </w:rPr>
              <w:t>1500</w:t>
            </w:r>
            <w:r>
              <w:rPr>
                <w:rFonts w:ascii="宋体" w:hAnsi="宋体" w:cs="宋体" w:hint="eastAsia"/>
                <w:sz w:val="18"/>
                <w:szCs w:val="18"/>
              </w:rPr>
              <w:t>×</w:t>
            </w:r>
            <w:r>
              <w:rPr>
                <w:rFonts w:ascii="宋体" w:hAnsi="宋体" w:cs="宋体" w:hint="eastAsia"/>
                <w:sz w:val="18"/>
                <w:szCs w:val="18"/>
              </w:rPr>
              <w:t>1000</w:t>
            </w:r>
            <w:r>
              <w:rPr>
                <w:rFonts w:ascii="宋体" w:hAnsi="宋体" w:cs="宋体" w:hint="eastAsia"/>
                <w:sz w:val="18"/>
                <w:szCs w:val="18"/>
              </w:rPr>
              <w:t>×</w:t>
            </w:r>
            <w:r>
              <w:rPr>
                <w:rFonts w:ascii="宋体" w:hAnsi="宋体" w:cs="宋体" w:hint="eastAsia"/>
                <w:sz w:val="18"/>
                <w:szCs w:val="18"/>
              </w:rPr>
              <w:t>800</w:t>
            </w:r>
          </w:p>
        </w:tc>
        <w:tc>
          <w:tcPr>
            <w:tcW w:w="360"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 xml:space="preserve">1 </w:t>
            </w:r>
          </w:p>
        </w:tc>
        <w:tc>
          <w:tcPr>
            <w:tcW w:w="431"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台</w:t>
            </w:r>
          </w:p>
        </w:tc>
        <w:tc>
          <w:tcPr>
            <w:tcW w:w="1568" w:type="pct"/>
            <w:tcBorders>
              <w:top w:val="single" w:sz="4" w:space="0" w:color="000000"/>
              <w:left w:val="single" w:sz="4" w:space="0" w:color="000000"/>
              <w:bottom w:val="single" w:sz="4" w:space="0" w:color="000000"/>
              <w:right w:val="single" w:sz="4" w:space="0" w:color="000000"/>
            </w:tcBorders>
            <w:vAlign w:val="center"/>
          </w:tcPr>
          <w:p w:rsidR="00000000" w:rsidRDefault="00EA772E">
            <w:pPr>
              <w:widowControl/>
              <w:jc w:val="center"/>
              <w:textAlignment w:val="center"/>
              <w:rPr>
                <w:rFonts w:ascii="宋体" w:hAnsi="宋体" w:cs="宋体" w:hint="eastAsia"/>
                <w:color w:val="000000"/>
                <w:kern w:val="0"/>
                <w:sz w:val="22"/>
                <w:szCs w:val="22"/>
                <w:lang/>
              </w:rPr>
            </w:pPr>
            <w:r>
              <w:rPr>
                <w:noProof/>
              </w:rPr>
              <w:drawing>
                <wp:inline distT="0" distB="0" distL="0" distR="0">
                  <wp:extent cx="2181225" cy="128587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srcRect/>
                          <a:stretch>
                            <a:fillRect/>
                          </a:stretch>
                        </pic:blipFill>
                        <pic:spPr bwMode="auto">
                          <a:xfrm>
                            <a:off x="0" y="0"/>
                            <a:ext cx="2181225" cy="1285875"/>
                          </a:xfrm>
                          <a:prstGeom prst="rect">
                            <a:avLst/>
                          </a:prstGeom>
                          <a:noFill/>
                          <a:ln w="9525" cmpd="sng">
                            <a:noFill/>
                            <a:miter lim="800000"/>
                            <a:headEnd/>
                            <a:tailEnd/>
                          </a:ln>
                        </pic:spPr>
                      </pic:pic>
                    </a:graphicData>
                  </a:graphic>
                </wp:inline>
              </w:drawing>
            </w:r>
          </w:p>
        </w:tc>
      </w:tr>
      <w:tr w:rsidR="00000000">
        <w:trPr>
          <w:trHeight w:val="1934"/>
        </w:trPr>
        <w:tc>
          <w:tcPr>
            <w:tcW w:w="384"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A04</w:t>
            </w:r>
          </w:p>
        </w:tc>
        <w:tc>
          <w:tcPr>
            <w:tcW w:w="2254"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left"/>
              <w:textAlignment w:val="center"/>
              <w:rPr>
                <w:rFonts w:ascii="宋体" w:hAnsi="宋体" w:cs="宋体" w:hint="eastAsia"/>
                <w:sz w:val="18"/>
                <w:szCs w:val="18"/>
              </w:rPr>
            </w:pPr>
            <w:r>
              <w:rPr>
                <w:rFonts w:ascii="宋体" w:hAnsi="宋体" w:cs="宋体" w:hint="eastAsia"/>
                <w:szCs w:val="21"/>
              </w:rPr>
              <w:t>不</w:t>
            </w:r>
            <w:r>
              <w:rPr>
                <w:rFonts w:ascii="宋体" w:hAnsi="宋体" w:cs="宋体" w:hint="eastAsia"/>
                <w:szCs w:val="21"/>
              </w:rPr>
              <w:t>锈钢</w:t>
            </w:r>
            <w:r>
              <w:rPr>
                <w:rFonts w:ascii="宋体" w:hAnsi="宋体" w:cs="宋体" w:hint="eastAsia"/>
                <w:szCs w:val="21"/>
              </w:rPr>
              <w:t>工作台</w:t>
            </w:r>
            <w:r>
              <w:rPr>
                <w:rFonts w:ascii="宋体" w:hAnsi="宋体" w:cs="宋体" w:hint="eastAsia"/>
                <w:color w:val="000000"/>
                <w:kern w:val="0"/>
                <w:sz w:val="22"/>
                <w:szCs w:val="22"/>
                <w:lang/>
              </w:rPr>
              <w:br/>
            </w:r>
            <w:r>
              <w:rPr>
                <w:rFonts w:ascii="宋体" w:hAnsi="宋体" w:cs="宋体" w:hint="eastAsia"/>
                <w:color w:val="000000"/>
                <w:kern w:val="0"/>
                <w:sz w:val="22"/>
                <w:szCs w:val="22"/>
                <w:lang/>
              </w:rPr>
              <w:t>Remark(</w:t>
            </w:r>
            <w:r>
              <w:rPr>
                <w:rFonts w:ascii="宋体" w:hAnsi="宋体" w:cs="宋体" w:hint="eastAsia"/>
                <w:color w:val="000000"/>
                <w:kern w:val="0"/>
                <w:sz w:val="22"/>
                <w:szCs w:val="22"/>
                <w:lang/>
              </w:rPr>
              <w:t>特性参数</w:t>
            </w:r>
            <w:r>
              <w:rPr>
                <w:rFonts w:ascii="宋体" w:hAnsi="宋体" w:cs="宋体" w:hint="eastAsia"/>
                <w:color w:val="000000"/>
                <w:kern w:val="0"/>
                <w:sz w:val="22"/>
                <w:szCs w:val="22"/>
                <w:lang/>
              </w:rPr>
              <w:t>)</w:t>
            </w:r>
            <w:r>
              <w:rPr>
                <w:rFonts w:ascii="宋体" w:hAnsi="宋体" w:cs="宋体" w:hint="eastAsia"/>
                <w:color w:val="000000"/>
                <w:kern w:val="0"/>
                <w:sz w:val="22"/>
                <w:szCs w:val="22"/>
                <w:lang/>
              </w:rPr>
              <w:t>：</w:t>
            </w:r>
            <w:r>
              <w:rPr>
                <w:rFonts w:ascii="宋体" w:hAnsi="宋体" w:cs="宋体" w:hint="eastAsia"/>
                <w:color w:val="000000"/>
                <w:kern w:val="0"/>
                <w:sz w:val="22"/>
                <w:szCs w:val="22"/>
                <w:lang/>
              </w:rPr>
              <w:br/>
            </w:r>
            <w:r>
              <w:rPr>
                <w:rFonts w:ascii="宋体" w:hAnsi="宋体" w:cs="宋体" w:hint="eastAsia"/>
                <w:sz w:val="18"/>
                <w:szCs w:val="18"/>
              </w:rPr>
              <w:t>采用优质不锈钢板制作，台面及水斗δ</w:t>
            </w:r>
            <w:r>
              <w:rPr>
                <w:rFonts w:ascii="宋体" w:hAnsi="宋体" w:cs="宋体" w:hint="eastAsia"/>
                <w:sz w:val="18"/>
                <w:szCs w:val="18"/>
              </w:rPr>
              <w:t>=1.0mm;</w:t>
            </w:r>
          </w:p>
          <w:p w:rsidR="00000000" w:rsidRDefault="00CC2923">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规格：</w:t>
            </w:r>
            <w:r>
              <w:rPr>
                <w:rFonts w:ascii="宋体" w:hAnsi="宋体" w:cs="宋体" w:hint="eastAsia"/>
                <w:sz w:val="18"/>
                <w:szCs w:val="18"/>
              </w:rPr>
              <w:t>1500</w:t>
            </w:r>
            <w:r>
              <w:rPr>
                <w:rFonts w:ascii="宋体" w:hAnsi="宋体" w:cs="宋体" w:hint="eastAsia"/>
                <w:sz w:val="18"/>
                <w:szCs w:val="18"/>
              </w:rPr>
              <w:t>×</w:t>
            </w:r>
            <w:r>
              <w:rPr>
                <w:rFonts w:ascii="宋体" w:hAnsi="宋体" w:cs="宋体" w:hint="eastAsia"/>
                <w:sz w:val="18"/>
                <w:szCs w:val="18"/>
              </w:rPr>
              <w:t>1000</w:t>
            </w:r>
            <w:r>
              <w:rPr>
                <w:rFonts w:ascii="宋体" w:hAnsi="宋体" w:cs="宋体" w:hint="eastAsia"/>
                <w:sz w:val="18"/>
                <w:szCs w:val="18"/>
              </w:rPr>
              <w:t>×</w:t>
            </w:r>
            <w:r>
              <w:rPr>
                <w:rFonts w:ascii="宋体" w:hAnsi="宋体" w:cs="宋体" w:hint="eastAsia"/>
                <w:sz w:val="18"/>
                <w:szCs w:val="18"/>
              </w:rPr>
              <w:t>800</w:t>
            </w:r>
          </w:p>
        </w:tc>
        <w:tc>
          <w:tcPr>
            <w:tcW w:w="360"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w:t>
            </w:r>
          </w:p>
        </w:tc>
        <w:tc>
          <w:tcPr>
            <w:tcW w:w="431"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台</w:t>
            </w:r>
          </w:p>
        </w:tc>
        <w:tc>
          <w:tcPr>
            <w:tcW w:w="1568" w:type="pct"/>
            <w:tcBorders>
              <w:top w:val="single" w:sz="4" w:space="0" w:color="000000"/>
              <w:left w:val="single" w:sz="4" w:space="0" w:color="000000"/>
              <w:bottom w:val="single" w:sz="4" w:space="0" w:color="000000"/>
              <w:right w:val="single" w:sz="4" w:space="0" w:color="000000"/>
            </w:tcBorders>
            <w:vAlign w:val="center"/>
          </w:tcPr>
          <w:p w:rsidR="00000000" w:rsidRDefault="00EA772E">
            <w:pPr>
              <w:widowControl/>
              <w:jc w:val="center"/>
              <w:textAlignment w:val="center"/>
              <w:rPr>
                <w:rFonts w:ascii="宋体" w:hAnsi="宋体" w:cs="宋体" w:hint="eastAsia"/>
                <w:color w:val="000000"/>
                <w:kern w:val="0"/>
                <w:sz w:val="22"/>
                <w:szCs w:val="22"/>
                <w:lang/>
              </w:rPr>
            </w:pPr>
            <w:r>
              <w:rPr>
                <w:noProof/>
              </w:rPr>
              <w:drawing>
                <wp:inline distT="0" distB="0" distL="0" distR="0">
                  <wp:extent cx="1781175" cy="12954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srcRect/>
                          <a:stretch>
                            <a:fillRect/>
                          </a:stretch>
                        </pic:blipFill>
                        <pic:spPr bwMode="auto">
                          <a:xfrm>
                            <a:off x="0" y="0"/>
                            <a:ext cx="1781175" cy="1295400"/>
                          </a:xfrm>
                          <a:prstGeom prst="rect">
                            <a:avLst/>
                          </a:prstGeom>
                          <a:noFill/>
                          <a:ln w="9525" cmpd="sng">
                            <a:noFill/>
                            <a:miter lim="800000"/>
                            <a:headEnd/>
                            <a:tailEnd/>
                          </a:ln>
                        </pic:spPr>
                      </pic:pic>
                    </a:graphicData>
                  </a:graphic>
                </wp:inline>
              </w:drawing>
            </w:r>
          </w:p>
        </w:tc>
      </w:tr>
      <w:tr w:rsidR="00000000">
        <w:trPr>
          <w:trHeight w:val="1320"/>
        </w:trPr>
        <w:tc>
          <w:tcPr>
            <w:tcW w:w="384"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A05</w:t>
            </w:r>
          </w:p>
        </w:tc>
        <w:tc>
          <w:tcPr>
            <w:tcW w:w="2254"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left"/>
              <w:textAlignment w:val="center"/>
              <w:rPr>
                <w:rFonts w:ascii="宋体" w:hAnsi="宋体" w:cs="宋体" w:hint="eastAsia"/>
                <w:kern w:val="0"/>
                <w:sz w:val="18"/>
                <w:szCs w:val="18"/>
                <w:lang/>
              </w:rPr>
            </w:pPr>
            <w:r>
              <w:rPr>
                <w:rFonts w:ascii="宋体" w:hAnsi="宋体" w:cs="宋体" w:hint="eastAsia"/>
                <w:kern w:val="0"/>
                <w:sz w:val="18"/>
                <w:szCs w:val="18"/>
                <w:lang/>
              </w:rPr>
              <w:t>电缆，电线，电控箱</w:t>
            </w:r>
          </w:p>
          <w:p w:rsidR="00000000" w:rsidRDefault="00CC2923">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Remark(</w:t>
            </w:r>
            <w:r>
              <w:rPr>
                <w:rFonts w:ascii="宋体" w:hAnsi="宋体" w:cs="宋体" w:hint="eastAsia"/>
                <w:color w:val="000000"/>
                <w:kern w:val="0"/>
                <w:sz w:val="22"/>
                <w:szCs w:val="22"/>
                <w:lang/>
              </w:rPr>
              <w:t>特性参数</w:t>
            </w:r>
            <w:r>
              <w:rPr>
                <w:rFonts w:ascii="宋体" w:hAnsi="宋体" w:cs="宋体" w:hint="eastAsia"/>
                <w:color w:val="000000"/>
                <w:kern w:val="0"/>
                <w:sz w:val="22"/>
                <w:szCs w:val="22"/>
                <w:lang/>
              </w:rPr>
              <w:t>)</w:t>
            </w:r>
            <w:r>
              <w:rPr>
                <w:rFonts w:ascii="宋体" w:hAnsi="宋体" w:cs="宋体" w:hint="eastAsia"/>
                <w:color w:val="000000"/>
                <w:kern w:val="0"/>
                <w:sz w:val="22"/>
                <w:szCs w:val="22"/>
                <w:lang/>
              </w:rPr>
              <w:t>：</w:t>
            </w:r>
            <w:r>
              <w:rPr>
                <w:rFonts w:ascii="宋体" w:hAnsi="宋体" w:cs="宋体" w:hint="eastAsia"/>
                <w:color w:val="000000"/>
                <w:kern w:val="0"/>
                <w:sz w:val="22"/>
                <w:szCs w:val="22"/>
                <w:lang/>
              </w:rPr>
              <w:t xml:space="preserve"> </w:t>
            </w:r>
          </w:p>
          <w:p w:rsidR="00000000" w:rsidRDefault="00CC2923">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采用国标产品</w:t>
            </w:r>
          </w:p>
        </w:tc>
        <w:tc>
          <w:tcPr>
            <w:tcW w:w="360"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w:t>
            </w:r>
          </w:p>
        </w:tc>
        <w:tc>
          <w:tcPr>
            <w:tcW w:w="431"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台</w:t>
            </w:r>
          </w:p>
        </w:tc>
        <w:tc>
          <w:tcPr>
            <w:tcW w:w="1568"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hint="eastAsia"/>
                <w:color w:val="000000"/>
                <w:kern w:val="0"/>
                <w:sz w:val="22"/>
                <w:szCs w:val="22"/>
                <w:lang/>
              </w:rPr>
            </w:pPr>
          </w:p>
        </w:tc>
      </w:tr>
      <w:tr w:rsidR="00000000">
        <w:trPr>
          <w:trHeight w:val="1190"/>
        </w:trPr>
        <w:tc>
          <w:tcPr>
            <w:tcW w:w="384"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A06</w:t>
            </w:r>
          </w:p>
        </w:tc>
        <w:tc>
          <w:tcPr>
            <w:tcW w:w="2254"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left"/>
              <w:textAlignment w:val="center"/>
              <w:rPr>
                <w:rFonts w:ascii="宋体" w:hAnsi="宋体" w:cs="宋体" w:hint="eastAsia"/>
                <w:color w:val="000000"/>
                <w:kern w:val="0"/>
                <w:sz w:val="22"/>
                <w:szCs w:val="22"/>
                <w:lang/>
              </w:rPr>
            </w:pPr>
            <w:r>
              <w:rPr>
                <w:rFonts w:ascii="宋体" w:hAnsi="宋体" w:cs="宋体" w:hint="eastAsia"/>
                <w:kern w:val="0"/>
                <w:sz w:val="18"/>
                <w:szCs w:val="18"/>
                <w:lang/>
              </w:rPr>
              <w:t>水管，排水管道，</w:t>
            </w:r>
            <w:r>
              <w:rPr>
                <w:rFonts w:ascii="宋体" w:hAnsi="宋体" w:cs="宋体" w:hint="eastAsia"/>
                <w:sz w:val="18"/>
                <w:szCs w:val="18"/>
              </w:rPr>
              <w:t>运输，安装，辅材等</w:t>
            </w:r>
            <w:r>
              <w:rPr>
                <w:rFonts w:ascii="宋体" w:hAnsi="宋体" w:cs="宋体" w:hint="eastAsia"/>
                <w:color w:val="000000"/>
                <w:kern w:val="0"/>
                <w:sz w:val="22"/>
                <w:szCs w:val="22"/>
                <w:lang/>
              </w:rPr>
              <w:br/>
            </w:r>
            <w:r>
              <w:rPr>
                <w:rFonts w:ascii="宋体" w:hAnsi="宋体" w:cs="宋体" w:hint="eastAsia"/>
                <w:color w:val="000000"/>
                <w:kern w:val="0"/>
                <w:sz w:val="22"/>
                <w:szCs w:val="22"/>
                <w:lang/>
              </w:rPr>
              <w:t>Remark(</w:t>
            </w:r>
            <w:r>
              <w:rPr>
                <w:rFonts w:ascii="宋体" w:hAnsi="宋体" w:cs="宋体" w:hint="eastAsia"/>
                <w:color w:val="000000"/>
                <w:kern w:val="0"/>
                <w:sz w:val="22"/>
                <w:szCs w:val="22"/>
                <w:lang/>
              </w:rPr>
              <w:t>特性参数</w:t>
            </w:r>
            <w:r>
              <w:rPr>
                <w:rFonts w:ascii="宋体" w:hAnsi="宋体" w:cs="宋体" w:hint="eastAsia"/>
                <w:color w:val="000000"/>
                <w:kern w:val="0"/>
                <w:sz w:val="22"/>
                <w:szCs w:val="22"/>
                <w:lang/>
              </w:rPr>
              <w:t>)</w:t>
            </w:r>
            <w:r>
              <w:rPr>
                <w:rFonts w:ascii="宋体" w:hAnsi="宋体" w:cs="宋体" w:hint="eastAsia"/>
                <w:color w:val="000000"/>
                <w:kern w:val="0"/>
                <w:sz w:val="22"/>
                <w:szCs w:val="22"/>
                <w:lang/>
              </w:rPr>
              <w:t>：</w:t>
            </w:r>
            <w:r>
              <w:rPr>
                <w:rFonts w:ascii="宋体" w:hAnsi="宋体" w:cs="宋体" w:hint="eastAsia"/>
                <w:color w:val="000000"/>
                <w:kern w:val="0"/>
                <w:sz w:val="22"/>
                <w:szCs w:val="22"/>
                <w:lang/>
              </w:rPr>
              <w:t xml:space="preserve"> </w:t>
            </w:r>
          </w:p>
          <w:p w:rsidR="00000000" w:rsidRDefault="00CC2923">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配套</w:t>
            </w:r>
            <w:r>
              <w:rPr>
                <w:rFonts w:ascii="宋体" w:hAnsi="宋体" w:cs="宋体" w:hint="eastAsia"/>
                <w:color w:val="000000"/>
                <w:kern w:val="0"/>
                <w:sz w:val="22"/>
                <w:szCs w:val="22"/>
                <w:lang/>
              </w:rPr>
              <w:br/>
            </w:r>
          </w:p>
        </w:tc>
        <w:tc>
          <w:tcPr>
            <w:tcW w:w="360"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1</w:t>
            </w:r>
          </w:p>
        </w:tc>
        <w:tc>
          <w:tcPr>
            <w:tcW w:w="431"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项</w:t>
            </w:r>
          </w:p>
        </w:tc>
        <w:tc>
          <w:tcPr>
            <w:tcW w:w="1568" w:type="pct"/>
            <w:tcBorders>
              <w:top w:val="single" w:sz="4" w:space="0" w:color="000000"/>
              <w:left w:val="single" w:sz="4" w:space="0" w:color="000000"/>
              <w:bottom w:val="single" w:sz="4" w:space="0" w:color="000000"/>
              <w:right w:val="single" w:sz="4" w:space="0" w:color="000000"/>
            </w:tcBorders>
            <w:vAlign w:val="center"/>
          </w:tcPr>
          <w:p w:rsidR="00000000" w:rsidRDefault="00CC2923">
            <w:pPr>
              <w:widowControl/>
              <w:jc w:val="center"/>
              <w:textAlignment w:val="center"/>
              <w:rPr>
                <w:rFonts w:ascii="宋体" w:hAnsi="宋体" w:cs="宋体" w:hint="eastAsia"/>
                <w:color w:val="000000"/>
                <w:sz w:val="22"/>
                <w:szCs w:val="22"/>
              </w:rPr>
            </w:pPr>
          </w:p>
        </w:tc>
      </w:tr>
    </w:tbl>
    <w:p w:rsidR="00000000" w:rsidRDefault="00CC2923">
      <w:pPr>
        <w:rPr>
          <w:rFonts w:hint="eastAsia"/>
        </w:rPr>
      </w:pPr>
    </w:p>
    <w:p w:rsidR="00000000" w:rsidRDefault="00CC2923">
      <w:pPr>
        <w:jc w:val="center"/>
        <w:rPr>
          <w:rFonts w:hint="eastAsia"/>
          <w:sz w:val="32"/>
          <w:szCs w:val="40"/>
        </w:rPr>
      </w:pPr>
    </w:p>
    <w:p w:rsidR="00000000" w:rsidRDefault="00CC2923">
      <w:pPr>
        <w:jc w:val="center"/>
        <w:rPr>
          <w:rFonts w:hint="eastAsia"/>
        </w:rPr>
      </w:pPr>
      <w:r>
        <w:rPr>
          <w:rFonts w:hint="eastAsia"/>
          <w:sz w:val="32"/>
          <w:szCs w:val="40"/>
        </w:rPr>
        <w:lastRenderedPageBreak/>
        <w:t>商务条款要求</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
        <w:gridCol w:w="1089"/>
        <w:gridCol w:w="7355"/>
        <w:gridCol w:w="676"/>
      </w:tblGrid>
      <w:tr w:rsidR="00000000">
        <w:trPr>
          <w:trHeight w:val="968"/>
          <w:tblHeader/>
          <w:jc w:val="center"/>
        </w:trPr>
        <w:tc>
          <w:tcPr>
            <w:tcW w:w="483" w:type="pct"/>
            <w:vAlign w:val="center"/>
          </w:tcPr>
          <w:p w:rsidR="00000000" w:rsidRDefault="00CC2923">
            <w:pPr>
              <w:jc w:val="center"/>
              <w:rPr>
                <w:rFonts w:ascii="宋体" w:hAnsi="宋体" w:cs="宋体" w:hint="eastAsia"/>
                <w:bCs/>
                <w:sz w:val="24"/>
              </w:rPr>
            </w:pPr>
            <w:r>
              <w:rPr>
                <w:rFonts w:ascii="宋体" w:hAnsi="宋体" w:cs="宋体" w:hint="eastAsia"/>
                <w:bCs/>
                <w:sz w:val="24"/>
              </w:rPr>
              <w:t>序号</w:t>
            </w:r>
          </w:p>
        </w:tc>
        <w:tc>
          <w:tcPr>
            <w:tcW w:w="4180" w:type="pct"/>
            <w:gridSpan w:val="2"/>
            <w:vAlign w:val="center"/>
          </w:tcPr>
          <w:p w:rsidR="00000000" w:rsidRDefault="00CC2923">
            <w:pPr>
              <w:tabs>
                <w:tab w:val="left" w:pos="851"/>
                <w:tab w:val="center" w:pos="5812"/>
                <w:tab w:val="decimal" w:pos="6804"/>
                <w:tab w:val="decimal" w:pos="8789"/>
              </w:tabs>
              <w:ind w:right="-6"/>
              <w:jc w:val="center"/>
              <w:rPr>
                <w:rFonts w:ascii="宋体" w:hAnsi="宋体" w:cs="宋体" w:hint="eastAsia"/>
                <w:color w:val="000000"/>
                <w:kern w:val="0"/>
                <w:sz w:val="24"/>
              </w:rPr>
            </w:pPr>
            <w:r>
              <w:rPr>
                <w:rFonts w:hint="eastAsia"/>
                <w:sz w:val="24"/>
              </w:rPr>
              <w:t>此竞价</w:t>
            </w:r>
            <w:proofErr w:type="gramStart"/>
            <w:r>
              <w:rPr>
                <w:rFonts w:hint="eastAsia"/>
                <w:sz w:val="24"/>
              </w:rPr>
              <w:t>商务</w:t>
            </w:r>
            <w:r>
              <w:rPr>
                <w:rFonts w:hint="eastAsia"/>
                <w:sz w:val="24"/>
              </w:rPr>
              <w:t>商务</w:t>
            </w:r>
            <w:proofErr w:type="gramEnd"/>
            <w:r>
              <w:rPr>
                <w:rFonts w:hint="eastAsia"/>
                <w:sz w:val="24"/>
              </w:rPr>
              <w:t>要求</w:t>
            </w:r>
          </w:p>
        </w:tc>
        <w:tc>
          <w:tcPr>
            <w:tcW w:w="335" w:type="pct"/>
            <w:vAlign w:val="center"/>
          </w:tcPr>
          <w:p w:rsidR="00000000" w:rsidRDefault="00CC2923">
            <w:pPr>
              <w:tabs>
                <w:tab w:val="left" w:pos="851"/>
                <w:tab w:val="center" w:pos="5812"/>
                <w:tab w:val="decimal" w:pos="6804"/>
                <w:tab w:val="decimal" w:pos="8789"/>
              </w:tabs>
              <w:ind w:right="-6"/>
              <w:jc w:val="left"/>
              <w:rPr>
                <w:rFonts w:hint="eastAsia"/>
                <w:szCs w:val="21"/>
              </w:rPr>
            </w:pPr>
            <w:r>
              <w:rPr>
                <w:rFonts w:ascii="宋体" w:hAnsi="宋体" w:cs="宋体" w:hint="eastAsia"/>
                <w:color w:val="000000"/>
                <w:sz w:val="24"/>
                <w:shd w:val="clear" w:color="auto" w:fill="FFFFFF"/>
              </w:rPr>
              <w:t>是否响应</w:t>
            </w:r>
          </w:p>
        </w:tc>
      </w:tr>
      <w:tr w:rsidR="00000000">
        <w:trPr>
          <w:trHeight w:val="3881"/>
          <w:tblHeader/>
          <w:jc w:val="center"/>
        </w:trPr>
        <w:tc>
          <w:tcPr>
            <w:tcW w:w="483" w:type="pct"/>
            <w:vAlign w:val="center"/>
          </w:tcPr>
          <w:p w:rsidR="00000000" w:rsidRDefault="00CC2923">
            <w:pPr>
              <w:jc w:val="center"/>
              <w:rPr>
                <w:rFonts w:ascii="宋体" w:hAnsi="宋体" w:cs="宋体" w:hint="eastAsia"/>
                <w:bCs/>
                <w:sz w:val="24"/>
              </w:rPr>
            </w:pPr>
            <w:proofErr w:type="gramStart"/>
            <w:r>
              <w:rPr>
                <w:rFonts w:ascii="宋体" w:hAnsi="宋体" w:cs="宋体" w:hint="eastAsia"/>
                <w:sz w:val="24"/>
                <w:shd w:val="clear" w:color="auto" w:fill="FFFFFF"/>
              </w:rPr>
              <w:t>一</w:t>
            </w:r>
            <w:proofErr w:type="gramEnd"/>
          </w:p>
        </w:tc>
        <w:tc>
          <w:tcPr>
            <w:tcW w:w="539" w:type="pct"/>
            <w:vAlign w:val="center"/>
          </w:tcPr>
          <w:p w:rsidR="00000000" w:rsidRDefault="00CC2923">
            <w:pPr>
              <w:tabs>
                <w:tab w:val="left" w:pos="851"/>
                <w:tab w:val="center" w:pos="5812"/>
                <w:tab w:val="decimal" w:pos="6804"/>
                <w:tab w:val="decimal" w:pos="8789"/>
              </w:tabs>
              <w:ind w:right="-6"/>
              <w:jc w:val="left"/>
              <w:rPr>
                <w:rFonts w:ascii="宋体" w:hAnsi="宋体" w:cs="宋体" w:hint="eastAsia"/>
                <w:color w:val="000000"/>
                <w:kern w:val="0"/>
                <w:sz w:val="24"/>
              </w:rPr>
            </w:pPr>
            <w:r>
              <w:rPr>
                <w:rFonts w:ascii="宋体" w:hAnsi="宋体" w:cs="宋体" w:hint="eastAsia"/>
                <w:sz w:val="24"/>
                <w:shd w:val="clear" w:color="auto" w:fill="FFFFFF"/>
              </w:rPr>
              <w:t>投标人资格及报价要求</w:t>
            </w:r>
          </w:p>
        </w:tc>
        <w:tc>
          <w:tcPr>
            <w:tcW w:w="3640" w:type="pct"/>
            <w:vAlign w:val="center"/>
          </w:tcPr>
          <w:p w:rsidR="00000000" w:rsidRDefault="00CC2923">
            <w:pPr>
              <w:tabs>
                <w:tab w:val="left" w:pos="851"/>
                <w:tab w:val="center" w:pos="5812"/>
                <w:tab w:val="decimal" w:pos="6804"/>
                <w:tab w:val="decimal" w:pos="8789"/>
              </w:tabs>
              <w:ind w:right="-6"/>
              <w:jc w:val="left"/>
              <w:rPr>
                <w:rFonts w:ascii="宋体" w:hAnsi="宋体" w:cs="宋体" w:hint="eastAsia"/>
                <w:color w:val="000000"/>
                <w:sz w:val="24"/>
                <w:shd w:val="clear" w:color="auto" w:fill="FFFFFF"/>
              </w:rPr>
            </w:pPr>
          </w:p>
          <w:p w:rsidR="00000000" w:rsidRDefault="00CC2923">
            <w:pPr>
              <w:tabs>
                <w:tab w:val="left" w:pos="851"/>
                <w:tab w:val="center" w:pos="5812"/>
                <w:tab w:val="decimal" w:pos="6804"/>
                <w:tab w:val="decimal" w:pos="8789"/>
              </w:tabs>
              <w:ind w:right="-6"/>
              <w:jc w:val="left"/>
              <w:rPr>
                <w:rFonts w:ascii="宋体" w:hAnsi="宋体" w:cs="宋体" w:hint="eastAsia"/>
                <w:color w:val="000000"/>
                <w:sz w:val="24"/>
                <w:shd w:val="clear" w:color="auto" w:fill="FFFFFF"/>
              </w:rPr>
            </w:pPr>
            <w:r>
              <w:rPr>
                <w:rFonts w:ascii="宋体" w:hAnsi="宋体" w:cs="宋体" w:hint="eastAsia"/>
                <w:color w:val="000000"/>
                <w:sz w:val="24"/>
                <w:shd w:val="clear" w:color="auto" w:fill="FFFFFF"/>
              </w:rPr>
              <w:t>1.</w:t>
            </w:r>
            <w:r>
              <w:rPr>
                <w:rFonts w:ascii="宋体" w:hAnsi="宋体" w:cs="宋体" w:hint="eastAsia"/>
                <w:color w:val="000000"/>
                <w:sz w:val="24"/>
                <w:shd w:val="clear" w:color="auto" w:fill="FFFFFF"/>
              </w:rPr>
              <w:t>▲供应商必须符合政府采购法第二十二条规定的投标</w:t>
            </w:r>
            <w:r>
              <w:rPr>
                <w:rFonts w:ascii="宋体" w:hAnsi="宋体" w:cs="宋体" w:hint="eastAsia"/>
                <w:color w:val="000000"/>
                <w:sz w:val="24"/>
                <w:shd w:val="clear" w:color="auto" w:fill="FFFFFF"/>
              </w:rPr>
              <w:t>人资格条件，供应商报价必须满足招标文件明确的参数、功能和技术指标</w:t>
            </w:r>
            <w:r>
              <w:rPr>
                <w:rFonts w:ascii="宋体" w:hAnsi="宋体" w:cs="宋体" w:hint="eastAsia"/>
                <w:color w:val="000000"/>
                <w:sz w:val="24"/>
                <w:shd w:val="clear" w:color="auto" w:fill="FFFFFF"/>
              </w:rPr>
              <w:t>及</w:t>
            </w:r>
            <w:r>
              <w:rPr>
                <w:rFonts w:ascii="宋体" w:hAnsi="宋体" w:cs="宋体" w:hint="eastAsia"/>
                <w:color w:val="000000"/>
                <w:sz w:val="24"/>
              </w:rPr>
              <w:t>相关</w:t>
            </w:r>
            <w:r>
              <w:rPr>
                <w:rFonts w:ascii="宋体" w:hAnsi="宋体" w:cs="宋体" w:hint="eastAsia"/>
                <w:color w:val="000000"/>
                <w:sz w:val="24"/>
              </w:rPr>
              <w:t>等</w:t>
            </w:r>
            <w:r>
              <w:rPr>
                <w:rFonts w:ascii="宋体" w:hAnsi="宋体" w:cs="宋体" w:hint="eastAsia"/>
                <w:color w:val="000000"/>
                <w:sz w:val="24"/>
              </w:rPr>
              <w:t>要</w:t>
            </w:r>
            <w:r>
              <w:rPr>
                <w:rFonts w:ascii="宋体" w:hAnsi="宋体" w:cs="宋体" w:hint="eastAsia"/>
                <w:color w:val="000000"/>
                <w:sz w:val="24"/>
                <w:shd w:val="clear" w:color="auto" w:fill="FFFFFF"/>
              </w:rPr>
              <w:t>求。</w:t>
            </w:r>
            <w:r>
              <w:rPr>
                <w:rFonts w:ascii="宋体" w:hAnsi="宋体" w:cs="宋体" w:hint="eastAsia"/>
                <w:color w:val="000000"/>
                <w:sz w:val="24"/>
                <w:shd w:val="clear" w:color="auto" w:fill="FFFFFF"/>
              </w:rPr>
              <w:t>2.</w:t>
            </w:r>
            <w:r>
              <w:rPr>
                <w:rFonts w:ascii="宋体" w:hAnsi="宋体" w:cs="宋体" w:hint="eastAsia"/>
                <w:color w:val="000000"/>
                <w:sz w:val="24"/>
                <w:shd w:val="clear" w:color="auto" w:fill="FFFFFF"/>
              </w:rPr>
              <w:t>优选</w:t>
            </w:r>
            <w:r>
              <w:rPr>
                <w:rStyle w:val="a5"/>
                <w:rFonts w:ascii="宋体" w:hAnsi="宋体" w:cs="宋体" w:hint="eastAsia"/>
                <w:i w:val="0"/>
                <w:color w:val="000000"/>
                <w:sz w:val="24"/>
                <w:shd w:val="clear" w:color="auto" w:fill="FFFFFF"/>
              </w:rPr>
              <w:t>推荐品牌或选用相当于该档次或以上的产品</w:t>
            </w:r>
            <w:r>
              <w:rPr>
                <w:rStyle w:val="a5"/>
                <w:rFonts w:ascii="宋体" w:hAnsi="宋体" w:cs="宋体" w:hint="eastAsia"/>
                <w:i w:val="0"/>
                <w:color w:val="000000"/>
                <w:sz w:val="24"/>
                <w:shd w:val="clear" w:color="auto" w:fill="FFFFFF"/>
              </w:rPr>
              <w:t>前来</w:t>
            </w:r>
            <w:r>
              <w:rPr>
                <w:rStyle w:val="a5"/>
                <w:rFonts w:ascii="宋体" w:hAnsi="宋体" w:cs="宋体" w:hint="eastAsia"/>
                <w:i w:val="0"/>
                <w:color w:val="000000"/>
                <w:sz w:val="24"/>
                <w:shd w:val="clear" w:color="auto" w:fill="FFFFFF"/>
              </w:rPr>
              <w:t>竞</w:t>
            </w:r>
            <w:r>
              <w:rPr>
                <w:rFonts w:ascii="宋体" w:hAnsi="宋体" w:cs="宋体" w:hint="eastAsia"/>
                <w:color w:val="000000"/>
                <w:sz w:val="24"/>
                <w:shd w:val="clear" w:color="auto" w:fill="FFFFFF"/>
              </w:rPr>
              <w:t>价。</w:t>
            </w:r>
            <w:r>
              <w:rPr>
                <w:rFonts w:ascii="宋体" w:hAnsi="宋体" w:cs="宋体" w:hint="eastAsia"/>
                <w:color w:val="000000"/>
                <w:sz w:val="24"/>
                <w:shd w:val="clear" w:color="auto" w:fill="FFFFFF"/>
              </w:rPr>
              <w:t>2.</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因有些货物需要确定摆放位置，进行场地改造，参与竞价前，请供应商与我单位联系现场勘察</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联系电话</w:t>
            </w:r>
            <w:r>
              <w:rPr>
                <w:rFonts w:ascii="宋体" w:hAnsi="宋体" w:cs="宋体" w:hint="eastAsia"/>
                <w:color w:val="000000"/>
                <w:sz w:val="24"/>
                <w:shd w:val="clear" w:color="auto" w:fill="FFFFFF"/>
              </w:rPr>
              <w:t>:13787145351)</w:t>
            </w:r>
            <w:r>
              <w:rPr>
                <w:rFonts w:ascii="宋体" w:hAnsi="宋体" w:cs="宋体" w:hint="eastAsia"/>
                <w:color w:val="000000"/>
                <w:sz w:val="24"/>
                <w:shd w:val="clear" w:color="auto" w:fill="FFFFFF"/>
              </w:rPr>
              <w:t>，熟悉项目详细内容</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勘察时间截止</w:t>
            </w:r>
            <w:r>
              <w:rPr>
                <w:rFonts w:ascii="宋体" w:hAnsi="宋体" w:cs="宋体" w:hint="eastAsia"/>
                <w:color w:val="000000"/>
                <w:sz w:val="24"/>
                <w:shd w:val="clear" w:color="auto" w:fill="FFFFFF"/>
              </w:rPr>
              <w:t>2025</w:t>
            </w:r>
            <w:r>
              <w:rPr>
                <w:rFonts w:ascii="宋体" w:hAnsi="宋体" w:cs="宋体" w:hint="eastAsia"/>
                <w:color w:val="000000"/>
                <w:sz w:val="24"/>
                <w:shd w:val="clear" w:color="auto" w:fill="FFFFFF"/>
              </w:rPr>
              <w:t>年</w:t>
            </w:r>
            <w:r w:rsidR="00EA772E">
              <w:rPr>
                <w:rFonts w:ascii="宋体" w:hAnsi="宋体" w:cs="宋体" w:hint="eastAsia"/>
                <w:color w:val="000000"/>
                <w:sz w:val="24"/>
                <w:shd w:val="clear" w:color="auto" w:fill="FFFFFF"/>
              </w:rPr>
              <w:t>6</w:t>
            </w:r>
            <w:r>
              <w:rPr>
                <w:rFonts w:ascii="宋体" w:hAnsi="宋体" w:cs="宋体" w:hint="eastAsia"/>
                <w:color w:val="000000"/>
                <w:sz w:val="24"/>
                <w:shd w:val="clear" w:color="auto" w:fill="FFFFFF"/>
              </w:rPr>
              <w:t>月</w:t>
            </w:r>
            <w:r w:rsidR="00EA772E">
              <w:rPr>
                <w:rFonts w:ascii="宋体" w:hAnsi="宋体" w:cs="宋体" w:hint="eastAsia"/>
                <w:color w:val="000000"/>
                <w:sz w:val="24"/>
                <w:shd w:val="clear" w:color="auto" w:fill="FFFFFF"/>
              </w:rPr>
              <w:t>30</w:t>
            </w:r>
            <w:r>
              <w:rPr>
                <w:rFonts w:ascii="宋体" w:hAnsi="宋体" w:cs="宋体" w:hint="eastAsia"/>
                <w:color w:val="000000"/>
                <w:sz w:val="24"/>
                <w:shd w:val="clear" w:color="auto" w:fill="FFFFFF"/>
              </w:rPr>
              <w:t>日下午</w:t>
            </w:r>
            <w:r>
              <w:rPr>
                <w:rFonts w:ascii="宋体" w:hAnsi="宋体" w:cs="宋体" w:hint="eastAsia"/>
                <w:color w:val="000000"/>
                <w:sz w:val="24"/>
                <w:shd w:val="clear" w:color="auto" w:fill="FFFFFF"/>
              </w:rPr>
              <w:t>5:00</w:t>
            </w:r>
            <w:r>
              <w:rPr>
                <w:rFonts w:ascii="宋体" w:hAnsi="宋体" w:cs="宋体" w:hint="eastAsia"/>
                <w:color w:val="000000"/>
                <w:sz w:val="24"/>
                <w:shd w:val="clear" w:color="auto" w:fill="FFFFFF"/>
              </w:rPr>
              <w:t>时，现场勘察证明和报价单同步上传，否则视为无效报价</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3</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▲此次采购方提供的</w:t>
            </w:r>
            <w:r>
              <w:rPr>
                <w:rFonts w:ascii="宋体" w:hAnsi="宋体" w:cs="宋体" w:hint="eastAsia"/>
                <w:color w:val="000000"/>
                <w:sz w:val="24"/>
                <w:shd w:val="clear" w:color="auto" w:fill="FFFFFF"/>
              </w:rPr>
              <w:t>采购文件中的设备总价</w:t>
            </w:r>
            <w:r>
              <w:rPr>
                <w:rFonts w:ascii="宋体" w:hAnsi="宋体" w:cs="宋体" w:hint="eastAsia"/>
                <w:color w:val="000000"/>
                <w:sz w:val="24"/>
                <w:shd w:val="clear" w:color="auto" w:fill="FFFFFF"/>
              </w:rPr>
              <w:t>220000.00</w:t>
            </w:r>
            <w:r>
              <w:rPr>
                <w:rFonts w:ascii="宋体" w:hAnsi="宋体" w:cs="宋体" w:hint="eastAsia"/>
                <w:color w:val="000000"/>
                <w:sz w:val="24"/>
                <w:shd w:val="clear" w:color="auto" w:fill="FFFFFF"/>
              </w:rPr>
              <w:t>（贰拾贰万圆整）</w:t>
            </w:r>
            <w:r>
              <w:rPr>
                <w:rFonts w:ascii="宋体" w:hAnsi="宋体" w:cs="宋体" w:hint="eastAsia"/>
                <w:color w:val="000000"/>
                <w:sz w:val="24"/>
                <w:shd w:val="clear" w:color="auto" w:fill="FFFFFF"/>
              </w:rPr>
              <w:t>为最高</w:t>
            </w:r>
            <w:r>
              <w:rPr>
                <w:rFonts w:ascii="宋体" w:hAnsi="宋体" w:cs="宋体" w:hint="eastAsia"/>
                <w:color w:val="000000"/>
                <w:sz w:val="24"/>
                <w:shd w:val="clear" w:color="auto" w:fill="FFFFFF"/>
              </w:rPr>
              <w:t>限</w:t>
            </w:r>
            <w:r>
              <w:rPr>
                <w:rFonts w:ascii="宋体" w:hAnsi="宋体" w:cs="宋体" w:hint="eastAsia"/>
                <w:color w:val="000000"/>
                <w:sz w:val="24"/>
                <w:shd w:val="clear" w:color="auto" w:fill="FFFFFF"/>
              </w:rPr>
              <w:t>价，供应商报价不得高于采购方报价（包括所有单项报价），否</w:t>
            </w:r>
            <w:r>
              <w:rPr>
                <w:rFonts w:ascii="宋体" w:hAnsi="宋体" w:cs="宋体" w:hint="eastAsia"/>
                <w:color w:val="000000"/>
                <w:sz w:val="24"/>
                <w:shd w:val="clear" w:color="auto" w:fill="FFFFFF"/>
              </w:rPr>
              <w:t>则视为无效报价。</w:t>
            </w:r>
            <w:r>
              <w:rPr>
                <w:rFonts w:ascii="宋体" w:hAnsi="宋体" w:cs="宋体" w:hint="eastAsia"/>
                <w:color w:val="000000"/>
                <w:sz w:val="24"/>
                <w:shd w:val="clear" w:color="auto" w:fill="FFFFFF"/>
              </w:rPr>
              <w:t>6.</w:t>
            </w:r>
            <w:r>
              <w:rPr>
                <w:rFonts w:ascii="宋体" w:hAnsi="宋体" w:cs="宋体" w:hint="eastAsia"/>
                <w:color w:val="000000"/>
                <w:sz w:val="24"/>
                <w:shd w:val="clear" w:color="auto" w:fill="FFFFFF"/>
              </w:rPr>
              <w:t>如有违规违约行为，将根据在线询价违约处理规则，依法依规提请政</w:t>
            </w:r>
            <w:proofErr w:type="gramStart"/>
            <w:r>
              <w:rPr>
                <w:rFonts w:ascii="宋体" w:hAnsi="宋体" w:cs="宋体" w:hint="eastAsia"/>
                <w:color w:val="000000"/>
                <w:sz w:val="24"/>
                <w:shd w:val="clear" w:color="auto" w:fill="FFFFFF"/>
              </w:rPr>
              <w:t>采云</w:t>
            </w:r>
            <w:proofErr w:type="gramEnd"/>
            <w:r>
              <w:rPr>
                <w:rFonts w:ascii="宋体" w:hAnsi="宋体" w:cs="宋体" w:hint="eastAsia"/>
                <w:color w:val="000000"/>
                <w:sz w:val="24"/>
                <w:shd w:val="clear" w:color="auto" w:fill="FFFFFF"/>
              </w:rPr>
              <w:t>平台进行处罚，处罚内容包括停止推送报价信息、禁止报价等，并记入政府采购诚信档案。</w:t>
            </w:r>
          </w:p>
          <w:p w:rsidR="00000000" w:rsidRDefault="00CC2923">
            <w:pPr>
              <w:tabs>
                <w:tab w:val="left" w:pos="851"/>
                <w:tab w:val="center" w:pos="5812"/>
                <w:tab w:val="decimal" w:pos="6804"/>
                <w:tab w:val="decimal" w:pos="8789"/>
              </w:tabs>
              <w:ind w:right="-6"/>
              <w:jc w:val="left"/>
              <w:rPr>
                <w:rFonts w:ascii="宋体" w:hAnsi="宋体" w:cs="宋体" w:hint="eastAsia"/>
                <w:color w:val="000000"/>
                <w:sz w:val="24"/>
                <w:shd w:val="clear" w:color="auto" w:fill="FFFFFF"/>
              </w:rPr>
            </w:pPr>
          </w:p>
        </w:tc>
        <w:tc>
          <w:tcPr>
            <w:tcW w:w="335" w:type="pct"/>
            <w:vAlign w:val="center"/>
          </w:tcPr>
          <w:p w:rsidR="00000000" w:rsidRDefault="00CC2923">
            <w:pPr>
              <w:tabs>
                <w:tab w:val="left" w:pos="851"/>
                <w:tab w:val="center" w:pos="5812"/>
                <w:tab w:val="decimal" w:pos="6804"/>
                <w:tab w:val="decimal" w:pos="8789"/>
              </w:tabs>
              <w:ind w:right="-6"/>
              <w:jc w:val="left"/>
              <w:rPr>
                <w:rFonts w:ascii="宋体" w:hAnsi="宋体" w:cs="宋体" w:hint="eastAsia"/>
                <w:color w:val="000000"/>
                <w:sz w:val="24"/>
                <w:shd w:val="clear" w:color="auto" w:fill="FFFFFF"/>
              </w:rPr>
            </w:pPr>
          </w:p>
        </w:tc>
      </w:tr>
      <w:tr w:rsidR="00000000">
        <w:trPr>
          <w:trHeight w:val="5221"/>
          <w:tblHeader/>
          <w:jc w:val="center"/>
        </w:trPr>
        <w:tc>
          <w:tcPr>
            <w:tcW w:w="483" w:type="pct"/>
            <w:vAlign w:val="center"/>
          </w:tcPr>
          <w:p w:rsidR="00000000" w:rsidRDefault="00CC2923">
            <w:pPr>
              <w:jc w:val="center"/>
              <w:rPr>
                <w:rFonts w:ascii="宋体" w:hAnsi="宋体" w:cs="宋体" w:hint="eastAsia"/>
                <w:bCs/>
                <w:sz w:val="24"/>
              </w:rPr>
            </w:pPr>
            <w:r>
              <w:rPr>
                <w:rFonts w:ascii="宋体" w:hAnsi="宋体" w:cs="宋体" w:hint="eastAsia"/>
                <w:sz w:val="24"/>
                <w:shd w:val="clear" w:color="auto" w:fill="FFFFFF"/>
              </w:rPr>
              <w:t>二</w:t>
            </w:r>
          </w:p>
        </w:tc>
        <w:tc>
          <w:tcPr>
            <w:tcW w:w="539" w:type="pct"/>
            <w:vAlign w:val="center"/>
          </w:tcPr>
          <w:p w:rsidR="00000000" w:rsidRDefault="00CC2923">
            <w:pPr>
              <w:jc w:val="center"/>
              <w:rPr>
                <w:rFonts w:ascii="宋体" w:hAnsi="宋体" w:cs="宋体" w:hint="eastAsia"/>
                <w:color w:val="000000"/>
                <w:kern w:val="0"/>
                <w:sz w:val="24"/>
              </w:rPr>
            </w:pPr>
            <w:r>
              <w:rPr>
                <w:rFonts w:ascii="宋体" w:hAnsi="宋体" w:cs="宋体" w:hint="eastAsia"/>
                <w:sz w:val="24"/>
                <w:shd w:val="clear" w:color="auto" w:fill="FFFFFF"/>
              </w:rPr>
              <w:t>在线询价结果确认与验收要求</w:t>
            </w:r>
          </w:p>
        </w:tc>
        <w:tc>
          <w:tcPr>
            <w:tcW w:w="3640" w:type="pct"/>
            <w:vAlign w:val="center"/>
          </w:tcPr>
          <w:p w:rsidR="00000000" w:rsidRDefault="00CC2923">
            <w:pPr>
              <w:jc w:val="left"/>
              <w:rPr>
                <w:rFonts w:ascii="宋体" w:hAnsi="宋体" w:cs="宋体" w:hint="eastAsia"/>
                <w:color w:val="000000"/>
                <w:kern w:val="0"/>
                <w:sz w:val="24"/>
              </w:rPr>
            </w:pPr>
            <w:r>
              <w:rPr>
                <w:rFonts w:ascii="宋体" w:hAnsi="宋体" w:cs="宋体" w:hint="eastAsia"/>
                <w:color w:val="000000"/>
                <w:sz w:val="24"/>
                <w:shd w:val="clear" w:color="auto" w:fill="FFFFFF"/>
              </w:rPr>
              <w:t>本次</w:t>
            </w:r>
            <w:r>
              <w:rPr>
                <w:rFonts w:ascii="宋体" w:hAnsi="宋体" w:cs="宋体" w:hint="eastAsia"/>
                <w:color w:val="000000"/>
                <w:sz w:val="24"/>
                <w:shd w:val="clear" w:color="auto" w:fill="FFFFFF"/>
              </w:rPr>
              <w:t>询</w:t>
            </w:r>
            <w:r>
              <w:rPr>
                <w:rFonts w:ascii="宋体" w:hAnsi="宋体" w:cs="宋体" w:hint="eastAsia"/>
                <w:color w:val="000000"/>
                <w:sz w:val="24"/>
                <w:shd w:val="clear" w:color="auto" w:fill="FFFFFF"/>
              </w:rPr>
              <w:t>价以最低价为中标价。在线询价结果产生后，将对以下方面进行核实确认：</w:t>
            </w:r>
            <w:r>
              <w:rPr>
                <w:rFonts w:ascii="宋体" w:hAnsi="宋体" w:cs="宋体" w:hint="eastAsia"/>
                <w:color w:val="000000"/>
                <w:sz w:val="24"/>
                <w:shd w:val="clear" w:color="auto" w:fill="FFFFFF"/>
              </w:rPr>
              <w:t xml:space="preserve"> 1</w:t>
            </w:r>
            <w:r>
              <w:rPr>
                <w:rFonts w:ascii="宋体" w:hAnsi="宋体" w:cs="宋体" w:hint="eastAsia"/>
                <w:color w:val="000000"/>
                <w:sz w:val="24"/>
                <w:shd w:val="clear" w:color="auto" w:fill="FFFFFF"/>
              </w:rPr>
              <w:t>、预中标供应商如果不符合本次在线询价的商务要求，则取消在线询价结果，对采购单位造成损失的有供应商承担。</w:t>
            </w:r>
            <w:r>
              <w:rPr>
                <w:rFonts w:ascii="宋体" w:hAnsi="宋体" w:cs="宋体" w:hint="eastAsia"/>
                <w:color w:val="000000"/>
                <w:sz w:val="24"/>
                <w:shd w:val="clear" w:color="auto" w:fill="FFFFFF"/>
              </w:rPr>
              <w:t xml:space="preserve"> 2</w:t>
            </w:r>
            <w:r>
              <w:rPr>
                <w:rFonts w:ascii="宋体" w:hAnsi="宋体" w:cs="宋体" w:hint="eastAsia"/>
                <w:color w:val="000000"/>
                <w:sz w:val="24"/>
                <w:shd w:val="clear" w:color="auto" w:fill="FFFFFF"/>
              </w:rPr>
              <w:t>、所有设备预中标供应商应在得到采购单位最终确认后方可组织生产，否则造成的一切后果有供应商自行负责，对采购单位造成的延期及损失</w:t>
            </w:r>
            <w:r>
              <w:rPr>
                <w:rFonts w:ascii="宋体" w:hAnsi="宋体" w:cs="宋体" w:hint="eastAsia"/>
                <w:color w:val="000000"/>
                <w:sz w:val="24"/>
                <w:shd w:val="clear" w:color="auto" w:fill="FFFFFF"/>
              </w:rPr>
              <w:t>有供应商承担。</w:t>
            </w:r>
            <w:r>
              <w:rPr>
                <w:rFonts w:ascii="宋体" w:hAnsi="宋体" w:cs="宋体" w:hint="eastAsia"/>
                <w:color w:val="000000"/>
                <w:sz w:val="24"/>
                <w:shd w:val="clear" w:color="auto" w:fill="FFFFFF"/>
              </w:rPr>
              <w:t xml:space="preserve"> 3</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报价</w:t>
            </w:r>
            <w:r>
              <w:rPr>
                <w:rFonts w:ascii="宋体" w:hAnsi="宋体" w:cs="宋体" w:hint="eastAsia"/>
                <w:color w:val="000000"/>
                <w:sz w:val="24"/>
                <w:shd w:val="clear" w:color="auto" w:fill="FFFFFF"/>
              </w:rPr>
              <w:t>供应商需</w:t>
            </w:r>
            <w:r>
              <w:rPr>
                <w:rFonts w:ascii="宋体" w:hAnsi="宋体" w:cs="宋体" w:hint="eastAsia"/>
                <w:color w:val="000000"/>
                <w:sz w:val="24"/>
                <w:shd w:val="clear" w:color="auto" w:fill="FFFFFF"/>
              </w:rPr>
              <w:t>要</w:t>
            </w:r>
            <w:proofErr w:type="gramStart"/>
            <w:r>
              <w:rPr>
                <w:rFonts w:ascii="宋体" w:hAnsi="宋体" w:cs="宋体" w:hint="eastAsia"/>
                <w:color w:val="000000"/>
                <w:sz w:val="24"/>
                <w:shd w:val="clear" w:color="auto" w:fill="FFFFFF"/>
              </w:rPr>
              <w:t>求</w:t>
            </w:r>
            <w:r>
              <w:rPr>
                <w:rFonts w:ascii="宋体" w:hAnsi="宋体" w:cs="宋体" w:hint="eastAsia"/>
                <w:color w:val="000000"/>
                <w:sz w:val="24"/>
                <w:shd w:val="clear" w:color="auto" w:fill="FFFFFF"/>
              </w:rPr>
              <w:t>提供</w:t>
            </w:r>
            <w:proofErr w:type="gramEnd"/>
            <w:r>
              <w:rPr>
                <w:rFonts w:ascii="宋体" w:hAnsi="宋体" w:cs="宋体" w:hint="eastAsia"/>
                <w:color w:val="000000"/>
                <w:sz w:val="24"/>
                <w:shd w:val="clear" w:color="auto" w:fill="FFFFFF"/>
              </w:rPr>
              <w:t>资料（报价时响应附件要求上传扫描件）不能提供者，做</w:t>
            </w:r>
            <w:r>
              <w:rPr>
                <w:rFonts w:ascii="宋体" w:hAnsi="宋体" w:cs="宋体" w:hint="eastAsia"/>
                <w:color w:val="000000"/>
                <w:sz w:val="24"/>
                <w:shd w:val="clear" w:color="auto" w:fill="FFFFFF"/>
              </w:rPr>
              <w:t>出</w:t>
            </w:r>
            <w:r>
              <w:rPr>
                <w:rFonts w:ascii="宋体" w:hAnsi="宋体" w:cs="宋体" w:hint="eastAsia"/>
                <w:color w:val="000000"/>
                <w:sz w:val="24"/>
                <w:shd w:val="clear" w:color="auto" w:fill="FFFFFF"/>
              </w:rPr>
              <w:t>不符处理，采购方将不予确认结果。</w:t>
            </w:r>
            <w:r>
              <w:rPr>
                <w:rFonts w:ascii="宋体" w:hAnsi="宋体" w:cs="宋体" w:hint="eastAsia"/>
                <w:color w:val="000000"/>
                <w:sz w:val="24"/>
                <w:shd w:val="clear" w:color="auto" w:fill="FFFFFF"/>
              </w:rPr>
              <w:t xml:space="preserve">  </w:t>
            </w:r>
            <w:r>
              <w:rPr>
                <w:rFonts w:ascii="宋体" w:hAnsi="宋体" w:cs="宋体" w:hint="eastAsia"/>
                <w:color w:val="000000"/>
                <w:sz w:val="24"/>
                <w:shd w:val="clear" w:color="auto" w:fill="FFFFFF"/>
              </w:rPr>
              <w:t>投标供应商的营业执照</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或事业法人登记证或其他工商等登记证明材料</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复印件；</w:t>
            </w:r>
            <w:r>
              <w:rPr>
                <w:rFonts w:ascii="宋体" w:hAnsi="宋体" w:cs="宋体" w:hint="eastAsia"/>
                <w:color w:val="000000"/>
                <w:sz w:val="24"/>
                <w:shd w:val="clear" w:color="auto" w:fill="FFFFFF"/>
              </w:rPr>
              <w:t xml:space="preserve"> 4</w:t>
            </w:r>
            <w:r>
              <w:rPr>
                <w:rFonts w:ascii="宋体" w:hAnsi="宋体" w:cs="宋体" w:hint="eastAsia"/>
                <w:color w:val="000000"/>
                <w:sz w:val="24"/>
                <w:shd w:val="clear" w:color="auto" w:fill="FFFFFF"/>
              </w:rPr>
              <w:t>、验收过程发现交付的货物品种、规格、技术参数、质量、安全要求不符合采购人最终协商要求或合同规定的，严格要求中标供应商进行替换。在中标供应商未提供符合要求的商品之前，被替换的产品由本单位免费使用，中标供应商不得撤回。</w:t>
            </w:r>
            <w:r>
              <w:rPr>
                <w:rFonts w:ascii="宋体" w:hAnsi="宋体" w:cs="宋体" w:hint="eastAsia"/>
                <w:color w:val="000000"/>
                <w:sz w:val="24"/>
                <w:shd w:val="clear" w:color="auto" w:fill="FFFFFF"/>
              </w:rPr>
              <w:t xml:space="preserve"> 5</w:t>
            </w:r>
            <w:r>
              <w:rPr>
                <w:rFonts w:ascii="宋体" w:hAnsi="宋体" w:cs="宋体" w:hint="eastAsia"/>
                <w:color w:val="000000"/>
                <w:sz w:val="24"/>
                <w:shd w:val="clear" w:color="auto" w:fill="FFFFFF"/>
              </w:rPr>
              <w:t>、未能提供符合采购人要求的商品，则履约验收不合格，本单位有权拒绝支付货款，并视为中标供应商</w:t>
            </w:r>
            <w:r>
              <w:rPr>
                <w:rFonts w:ascii="宋体" w:hAnsi="宋体" w:cs="宋体" w:hint="eastAsia"/>
                <w:color w:val="000000"/>
                <w:sz w:val="24"/>
                <w:shd w:val="clear" w:color="auto" w:fill="FFFFFF"/>
              </w:rPr>
              <w:t>将前期提供的不合格产品免费赠予本单位</w:t>
            </w:r>
          </w:p>
        </w:tc>
        <w:tc>
          <w:tcPr>
            <w:tcW w:w="335" w:type="pct"/>
            <w:vAlign w:val="center"/>
          </w:tcPr>
          <w:p w:rsidR="00000000" w:rsidRDefault="00CC2923" w:rsidP="00105E1E">
            <w:pPr>
              <w:rPr>
                <w:rFonts w:ascii="宋体" w:hAnsi="宋体" w:cs="宋体" w:hint="eastAsia"/>
                <w:color w:val="000000"/>
                <w:sz w:val="24"/>
                <w:shd w:val="clear" w:color="auto" w:fill="FFFFFF"/>
              </w:rPr>
            </w:pPr>
          </w:p>
        </w:tc>
      </w:tr>
      <w:tr w:rsidR="00000000">
        <w:trPr>
          <w:trHeight w:val="4854"/>
          <w:tblHeader/>
          <w:jc w:val="center"/>
        </w:trPr>
        <w:tc>
          <w:tcPr>
            <w:tcW w:w="483" w:type="pct"/>
            <w:vAlign w:val="center"/>
          </w:tcPr>
          <w:p w:rsidR="00000000" w:rsidRDefault="00CC2923">
            <w:pPr>
              <w:jc w:val="center"/>
              <w:rPr>
                <w:rFonts w:ascii="宋体" w:hAnsi="宋体" w:cs="宋体" w:hint="eastAsia"/>
                <w:bCs/>
                <w:sz w:val="24"/>
              </w:rPr>
            </w:pPr>
            <w:r>
              <w:rPr>
                <w:rFonts w:ascii="宋体" w:hAnsi="宋体" w:cs="宋体" w:hint="eastAsia"/>
                <w:sz w:val="24"/>
                <w:shd w:val="clear" w:color="auto" w:fill="FFFFFF"/>
              </w:rPr>
              <w:lastRenderedPageBreak/>
              <w:t>三</w:t>
            </w:r>
          </w:p>
        </w:tc>
        <w:tc>
          <w:tcPr>
            <w:tcW w:w="539" w:type="pct"/>
            <w:vAlign w:val="center"/>
          </w:tcPr>
          <w:p w:rsidR="00000000" w:rsidRDefault="00CC2923">
            <w:pPr>
              <w:jc w:val="center"/>
              <w:rPr>
                <w:rFonts w:ascii="宋体" w:hAnsi="宋体" w:cs="宋体" w:hint="eastAsia"/>
                <w:color w:val="000000"/>
                <w:kern w:val="0"/>
                <w:sz w:val="24"/>
              </w:rPr>
            </w:pPr>
            <w:r>
              <w:rPr>
                <w:rFonts w:ascii="宋体" w:hAnsi="宋体" w:cs="宋体" w:hint="eastAsia"/>
                <w:sz w:val="24"/>
                <w:shd w:val="clear" w:color="auto" w:fill="FFFFFF"/>
              </w:rPr>
              <w:t>服务及质量保证要求</w:t>
            </w:r>
          </w:p>
        </w:tc>
        <w:tc>
          <w:tcPr>
            <w:tcW w:w="3640" w:type="pct"/>
            <w:vAlign w:val="center"/>
          </w:tcPr>
          <w:p w:rsidR="00000000" w:rsidRDefault="00CC2923">
            <w:pPr>
              <w:jc w:val="left"/>
              <w:rPr>
                <w:rFonts w:ascii="宋体" w:hAnsi="宋体" w:cs="宋体" w:hint="eastAsia"/>
                <w:color w:val="000000"/>
                <w:kern w:val="0"/>
                <w:sz w:val="24"/>
              </w:rPr>
            </w:pPr>
            <w:r>
              <w:rPr>
                <w:rFonts w:ascii="宋体" w:hAnsi="宋体" w:cs="宋体" w:hint="eastAsia"/>
                <w:color w:val="000000"/>
                <w:sz w:val="24"/>
                <w:shd w:val="clear" w:color="auto" w:fill="FFFFFF"/>
              </w:rPr>
              <w:t>1</w:t>
            </w:r>
            <w:r>
              <w:rPr>
                <w:rFonts w:ascii="宋体" w:hAnsi="宋体" w:cs="宋体" w:hint="eastAsia"/>
                <w:color w:val="000000"/>
                <w:sz w:val="24"/>
                <w:shd w:val="clear" w:color="auto" w:fill="FFFFFF"/>
              </w:rPr>
              <w:t>、供应商报价包含货物到达甲方或甲方指定用户并能正常使用所需的一切费用，包括包装费、运输费、装卸费保险费、安装调试费、技术服务费、培训费以及保修费、税费、电缆等。</w:t>
            </w:r>
            <w:r>
              <w:rPr>
                <w:rFonts w:ascii="宋体" w:hAnsi="宋体" w:cs="宋体" w:hint="eastAsia"/>
                <w:color w:val="000000"/>
                <w:sz w:val="24"/>
                <w:shd w:val="clear" w:color="auto" w:fill="FFFFFF"/>
              </w:rPr>
              <w:t>2</w:t>
            </w:r>
            <w:r>
              <w:rPr>
                <w:rFonts w:ascii="宋体" w:hAnsi="宋体" w:cs="宋体" w:hint="eastAsia"/>
                <w:color w:val="000000"/>
                <w:sz w:val="24"/>
                <w:shd w:val="clear" w:color="auto" w:fill="FFFFFF"/>
              </w:rPr>
              <w:t>、投标货物必须是符合国家技术规范和质量标准的合格产品，满足采购单位的使用需求。要求原厂正品、质量过硬，符合在线询价中的参数要求，不得出现假冒伪劣产品，否则验收不予通过并拒绝支付货款。</w:t>
            </w:r>
            <w:r>
              <w:rPr>
                <w:rFonts w:ascii="宋体" w:hAnsi="宋体" w:cs="宋体" w:hint="eastAsia"/>
                <w:color w:val="000000"/>
                <w:sz w:val="24"/>
                <w:shd w:val="clear" w:color="auto" w:fill="FFFFFF"/>
              </w:rPr>
              <w:t xml:space="preserve"> 2</w:t>
            </w:r>
            <w:r>
              <w:rPr>
                <w:rFonts w:ascii="宋体" w:hAnsi="宋体" w:cs="宋体" w:hint="eastAsia"/>
                <w:color w:val="000000"/>
                <w:sz w:val="24"/>
                <w:shd w:val="clear" w:color="auto" w:fill="FFFFFF"/>
              </w:rPr>
              <w:t>、对质量问题存在争议的，将送质检中心进行破坏性检测，检测标准依据最新国家标准和行业标</w:t>
            </w:r>
            <w:r>
              <w:rPr>
                <w:rFonts w:ascii="宋体" w:hAnsi="宋体" w:cs="宋体" w:hint="eastAsia"/>
                <w:color w:val="000000"/>
                <w:sz w:val="24"/>
                <w:shd w:val="clear" w:color="auto" w:fill="FFFFFF"/>
              </w:rPr>
              <w:t>准，检测费用由中标供应商承担。如中标供应</w:t>
            </w:r>
            <w:proofErr w:type="gramStart"/>
            <w:r>
              <w:rPr>
                <w:rFonts w:ascii="宋体" w:hAnsi="宋体" w:cs="宋体" w:hint="eastAsia"/>
                <w:color w:val="000000"/>
                <w:sz w:val="24"/>
                <w:shd w:val="clear" w:color="auto" w:fill="FFFFFF"/>
              </w:rPr>
              <w:t>商拒绝</w:t>
            </w:r>
            <w:proofErr w:type="gramEnd"/>
            <w:r>
              <w:rPr>
                <w:rFonts w:ascii="宋体" w:hAnsi="宋体" w:cs="宋体" w:hint="eastAsia"/>
                <w:color w:val="000000"/>
                <w:sz w:val="24"/>
                <w:shd w:val="clear" w:color="auto" w:fill="FFFFFF"/>
              </w:rPr>
              <w:t>送检或拒绝承担检测费用的，视为自动放弃本项目。采购方拒绝支付货款。</w:t>
            </w:r>
            <w:r>
              <w:rPr>
                <w:rFonts w:ascii="宋体" w:hAnsi="宋体" w:cs="宋体" w:hint="eastAsia"/>
                <w:color w:val="000000"/>
                <w:sz w:val="24"/>
                <w:shd w:val="clear" w:color="auto" w:fill="FFFFFF"/>
              </w:rPr>
              <w:t xml:space="preserve"> 3</w:t>
            </w:r>
            <w:r>
              <w:rPr>
                <w:rFonts w:ascii="宋体" w:hAnsi="宋体" w:cs="宋体" w:hint="eastAsia"/>
                <w:color w:val="000000"/>
                <w:sz w:val="24"/>
                <w:shd w:val="clear" w:color="auto" w:fill="FFFFFF"/>
              </w:rPr>
              <w:t>、质保期</w:t>
            </w:r>
            <w:r>
              <w:rPr>
                <w:rFonts w:ascii="宋体" w:hAnsi="宋体" w:cs="宋体" w:hint="eastAsia"/>
                <w:color w:val="000000"/>
                <w:sz w:val="24"/>
                <w:shd w:val="clear" w:color="auto" w:fill="FFFFFF"/>
              </w:rPr>
              <w:t>1</w:t>
            </w:r>
            <w:r>
              <w:rPr>
                <w:rFonts w:ascii="宋体" w:hAnsi="宋体" w:cs="宋体" w:hint="eastAsia"/>
                <w:color w:val="000000"/>
                <w:sz w:val="24"/>
                <w:shd w:val="clear" w:color="auto" w:fill="FFFFFF"/>
              </w:rPr>
              <w:t>年，全部产品终身维修，质保期内一旦发生质量问题，中标人保证在接到通知</w:t>
            </w:r>
            <w:r>
              <w:rPr>
                <w:rFonts w:ascii="宋体" w:hAnsi="宋体" w:cs="宋体" w:hint="eastAsia"/>
                <w:color w:val="000000"/>
                <w:sz w:val="24"/>
                <w:shd w:val="clear" w:color="auto" w:fill="FFFFFF"/>
              </w:rPr>
              <w:t>2</w:t>
            </w:r>
            <w:r>
              <w:rPr>
                <w:rFonts w:ascii="宋体" w:hAnsi="宋体" w:cs="宋体" w:hint="eastAsia"/>
                <w:color w:val="000000"/>
                <w:sz w:val="24"/>
                <w:shd w:val="clear" w:color="auto" w:fill="FFFFFF"/>
              </w:rPr>
              <w:t>小时内赶到现场进行免费修理或更换</w:t>
            </w:r>
            <w:r>
              <w:rPr>
                <w:rFonts w:ascii="宋体" w:hAnsi="宋体" w:cs="宋体" w:hint="eastAsia"/>
                <w:color w:val="000000"/>
                <w:sz w:val="24"/>
                <w:shd w:val="clear" w:color="auto" w:fill="FFFFFF"/>
              </w:rPr>
              <w:t>，直至设备运行正常</w:t>
            </w:r>
            <w:r>
              <w:rPr>
                <w:rFonts w:ascii="宋体" w:hAnsi="宋体" w:cs="宋体" w:hint="eastAsia"/>
                <w:color w:val="000000"/>
                <w:sz w:val="24"/>
                <w:shd w:val="clear" w:color="auto" w:fill="FFFFFF"/>
              </w:rPr>
              <w:t>，质保期后零配件只收配件费。</w:t>
            </w:r>
            <w:r>
              <w:rPr>
                <w:rFonts w:ascii="宋体" w:hAnsi="宋体" w:cs="宋体" w:hint="eastAsia"/>
                <w:color w:val="000000"/>
                <w:sz w:val="24"/>
                <w:shd w:val="clear" w:color="auto" w:fill="FFFFFF"/>
              </w:rPr>
              <w:t xml:space="preserve"> 4</w:t>
            </w:r>
            <w:r>
              <w:rPr>
                <w:rFonts w:ascii="宋体" w:hAnsi="宋体" w:cs="宋体" w:hint="eastAsia"/>
                <w:color w:val="000000"/>
                <w:sz w:val="24"/>
                <w:shd w:val="clear" w:color="auto" w:fill="FFFFFF"/>
              </w:rPr>
              <w:t>、合同签订后，卖方完成全部供货及安装、调试、培训等服务，通过买方验收后，开具实际合同金额</w:t>
            </w:r>
            <w:r>
              <w:rPr>
                <w:rFonts w:ascii="宋体" w:hAnsi="宋体" w:cs="宋体" w:hint="eastAsia"/>
                <w:color w:val="000000"/>
                <w:sz w:val="24"/>
                <w:shd w:val="clear" w:color="auto" w:fill="FFFFFF"/>
              </w:rPr>
              <w:t>100%</w:t>
            </w:r>
            <w:r>
              <w:rPr>
                <w:rFonts w:ascii="宋体" w:hAnsi="宋体" w:cs="宋体" w:hint="eastAsia"/>
                <w:color w:val="000000"/>
                <w:sz w:val="24"/>
                <w:shd w:val="clear" w:color="auto" w:fill="FFFFFF"/>
              </w:rPr>
              <w:t>的增值税发票，买方向卖方支付</w:t>
            </w:r>
            <w:r>
              <w:rPr>
                <w:rFonts w:ascii="宋体" w:hAnsi="宋体" w:cs="宋体" w:hint="eastAsia"/>
                <w:color w:val="000000"/>
                <w:sz w:val="24"/>
                <w:shd w:val="clear" w:color="auto" w:fill="FFFFFF"/>
              </w:rPr>
              <w:t>100%</w:t>
            </w:r>
            <w:r>
              <w:rPr>
                <w:rFonts w:ascii="宋体" w:hAnsi="宋体" w:cs="宋体" w:hint="eastAsia"/>
                <w:color w:val="000000"/>
                <w:sz w:val="24"/>
                <w:shd w:val="clear" w:color="auto" w:fill="FFFFFF"/>
              </w:rPr>
              <w:t>合同价款；</w:t>
            </w:r>
            <w:r>
              <w:rPr>
                <w:rFonts w:ascii="宋体" w:hAnsi="宋体" w:cs="宋体" w:hint="eastAsia"/>
                <w:color w:val="000000"/>
                <w:sz w:val="24"/>
                <w:shd w:val="clear" w:color="auto" w:fill="FFFFFF"/>
              </w:rPr>
              <w:t xml:space="preserve"> 5</w:t>
            </w:r>
            <w:r>
              <w:rPr>
                <w:rFonts w:ascii="宋体" w:hAnsi="宋体" w:cs="宋体" w:hint="eastAsia"/>
                <w:color w:val="000000"/>
                <w:sz w:val="24"/>
                <w:shd w:val="clear" w:color="auto" w:fill="FFFFFF"/>
              </w:rPr>
              <w:t>、合同签订后</w:t>
            </w:r>
            <w:r>
              <w:rPr>
                <w:rFonts w:ascii="宋体" w:hAnsi="宋体" w:cs="宋体" w:hint="eastAsia"/>
                <w:color w:val="000000"/>
                <w:sz w:val="24"/>
                <w:shd w:val="clear" w:color="auto" w:fill="FFFFFF"/>
              </w:rPr>
              <w:t>30</w:t>
            </w:r>
            <w:r>
              <w:rPr>
                <w:rFonts w:ascii="宋体" w:hAnsi="宋体" w:cs="宋体" w:hint="eastAsia"/>
                <w:color w:val="000000"/>
                <w:sz w:val="24"/>
                <w:shd w:val="clear" w:color="auto" w:fill="FFFFFF"/>
              </w:rPr>
              <w:t>天内完成供货</w:t>
            </w:r>
            <w:r>
              <w:rPr>
                <w:rFonts w:ascii="宋体" w:hAnsi="宋体" w:cs="宋体" w:hint="eastAsia"/>
                <w:color w:val="000000"/>
                <w:sz w:val="24"/>
                <w:shd w:val="clear" w:color="auto" w:fill="FFFFFF"/>
              </w:rPr>
              <w:t>及安装</w:t>
            </w:r>
            <w:r>
              <w:rPr>
                <w:rFonts w:ascii="宋体" w:hAnsi="宋体" w:cs="宋体" w:hint="eastAsia"/>
                <w:color w:val="000000"/>
                <w:sz w:val="24"/>
                <w:shd w:val="clear" w:color="auto" w:fill="FFFFFF"/>
              </w:rPr>
              <w:t>，卖方因特殊原因需逾期交货的，需征得甲方同意。</w:t>
            </w:r>
            <w:r>
              <w:rPr>
                <w:rFonts w:ascii="宋体" w:hAnsi="宋体" w:cs="宋体" w:hint="eastAsia"/>
                <w:color w:val="000000"/>
                <w:sz w:val="24"/>
                <w:shd w:val="clear" w:color="auto" w:fill="FFFFFF"/>
              </w:rPr>
              <w:t xml:space="preserve"> 6</w:t>
            </w:r>
            <w:r>
              <w:rPr>
                <w:rFonts w:ascii="宋体" w:hAnsi="宋体" w:cs="宋体" w:hint="eastAsia"/>
                <w:color w:val="000000"/>
                <w:sz w:val="24"/>
                <w:shd w:val="clear" w:color="auto" w:fill="FFFFFF"/>
              </w:rPr>
              <w:t>、本</w:t>
            </w:r>
            <w:r>
              <w:rPr>
                <w:rFonts w:ascii="宋体" w:hAnsi="宋体" w:cs="宋体" w:hint="eastAsia"/>
                <w:color w:val="000000"/>
                <w:sz w:val="24"/>
                <w:shd w:val="clear" w:color="auto" w:fill="FFFFFF"/>
              </w:rPr>
              <w:t>参数为最低要求，不能满足为无效报价</w:t>
            </w:r>
            <w:r>
              <w:rPr>
                <w:rFonts w:ascii="宋体" w:hAnsi="宋体" w:cs="宋体" w:hint="eastAsia"/>
                <w:color w:val="000000"/>
                <w:sz w:val="24"/>
                <w:shd w:val="clear" w:color="auto" w:fill="FFFFFF"/>
              </w:rPr>
              <w:t>。</w:t>
            </w:r>
          </w:p>
        </w:tc>
        <w:tc>
          <w:tcPr>
            <w:tcW w:w="335" w:type="pct"/>
            <w:vAlign w:val="center"/>
          </w:tcPr>
          <w:p w:rsidR="00000000" w:rsidRDefault="00CC2923">
            <w:pPr>
              <w:jc w:val="center"/>
              <w:rPr>
                <w:rFonts w:ascii="宋体" w:hAnsi="宋体" w:cs="宋体" w:hint="eastAsia"/>
                <w:color w:val="000000"/>
                <w:sz w:val="24"/>
                <w:shd w:val="clear" w:color="auto" w:fill="FFFFFF"/>
              </w:rPr>
            </w:pPr>
          </w:p>
        </w:tc>
      </w:tr>
    </w:tbl>
    <w:p w:rsidR="00000000" w:rsidRDefault="00CC2923"/>
    <w:p w:rsidR="00CC2923" w:rsidRDefault="00CC2923" w:rsidP="00EA772E">
      <w:pPr>
        <w:pStyle w:val="2"/>
        <w:ind w:firstLine="560"/>
      </w:pPr>
    </w:p>
    <w:sectPr w:rsidR="00CC2923">
      <w:pgSz w:w="11906" w:h="16838"/>
      <w:pgMar w:top="1020" w:right="1046" w:bottom="1118" w:left="9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923" w:rsidRDefault="00CC2923" w:rsidP="00EA772E">
      <w:r>
        <w:separator/>
      </w:r>
    </w:p>
  </w:endnote>
  <w:endnote w:type="continuationSeparator" w:id="0">
    <w:p w:rsidR="00CC2923" w:rsidRDefault="00CC2923" w:rsidP="00EA7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923" w:rsidRDefault="00CC2923" w:rsidP="00EA772E">
      <w:r>
        <w:separator/>
      </w:r>
    </w:p>
  </w:footnote>
  <w:footnote w:type="continuationSeparator" w:id="0">
    <w:p w:rsidR="00CC2923" w:rsidRDefault="00CC2923" w:rsidP="00EA77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DF61062"/>
    <w:rsid w:val="00105E1E"/>
    <w:rsid w:val="00176184"/>
    <w:rsid w:val="00CC2923"/>
    <w:rsid w:val="00EA772E"/>
    <w:rsid w:val="0A4A209B"/>
    <w:rsid w:val="0A6D18E6"/>
    <w:rsid w:val="0B6423BD"/>
    <w:rsid w:val="0B8922C4"/>
    <w:rsid w:val="0BE82F00"/>
    <w:rsid w:val="0FFF56D6"/>
    <w:rsid w:val="10C52F38"/>
    <w:rsid w:val="11B76268"/>
    <w:rsid w:val="126C21DF"/>
    <w:rsid w:val="14FC1E68"/>
    <w:rsid w:val="1BDE43F2"/>
    <w:rsid w:val="1C2D1BD7"/>
    <w:rsid w:val="1D28001A"/>
    <w:rsid w:val="1D8D557B"/>
    <w:rsid w:val="1E3F4844"/>
    <w:rsid w:val="20E71F9A"/>
    <w:rsid w:val="21554126"/>
    <w:rsid w:val="21D264C8"/>
    <w:rsid w:val="2411094C"/>
    <w:rsid w:val="2468037E"/>
    <w:rsid w:val="29641324"/>
    <w:rsid w:val="2A4828F5"/>
    <w:rsid w:val="30A44975"/>
    <w:rsid w:val="313E3733"/>
    <w:rsid w:val="31594C51"/>
    <w:rsid w:val="336E33D5"/>
    <w:rsid w:val="35DF3E2C"/>
    <w:rsid w:val="35F5260C"/>
    <w:rsid w:val="3A1F3337"/>
    <w:rsid w:val="3B3D0CDD"/>
    <w:rsid w:val="40814698"/>
    <w:rsid w:val="41452699"/>
    <w:rsid w:val="41D41C6F"/>
    <w:rsid w:val="442E1B0B"/>
    <w:rsid w:val="442E38B9"/>
    <w:rsid w:val="4A225C6E"/>
    <w:rsid w:val="4AF9410E"/>
    <w:rsid w:val="4C9036F0"/>
    <w:rsid w:val="4D5631A1"/>
    <w:rsid w:val="4D92310A"/>
    <w:rsid w:val="594C6863"/>
    <w:rsid w:val="598A738C"/>
    <w:rsid w:val="5A8B12BF"/>
    <w:rsid w:val="5BFE4F6F"/>
    <w:rsid w:val="5DF61062"/>
    <w:rsid w:val="624B3710"/>
    <w:rsid w:val="62C03E1E"/>
    <w:rsid w:val="653D52B2"/>
    <w:rsid w:val="65E252B4"/>
    <w:rsid w:val="72343EE1"/>
    <w:rsid w:val="73D74B24"/>
    <w:rsid w:val="77551876"/>
    <w:rsid w:val="77A13DC6"/>
    <w:rsid w:val="7F4137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4">
    <w:name w:val="heading 4"/>
    <w:basedOn w:val="a"/>
    <w:next w:val="a"/>
    <w:qFormat/>
    <w:pPr>
      <w:keepNext/>
      <w:keepLines/>
      <w:spacing w:before="280" w:after="290"/>
      <w:outlineLvl w:val="3"/>
    </w:pPr>
    <w:rPr>
      <w:rFonts w:ascii="Arial" w:hAnsi="Arial"/>
      <w:bCs/>
      <w:szCs w:val="28"/>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rPr>
      <w:sz w:val="28"/>
    </w:rPr>
  </w:style>
  <w:style w:type="paragraph" w:styleId="a4">
    <w:name w:val="Body Text Indent"/>
    <w:basedOn w:val="a"/>
    <w:qFormat/>
    <w:pPr>
      <w:spacing w:line="480" w:lineRule="atLeast"/>
      <w:ind w:firstLine="570"/>
    </w:pPr>
    <w:rPr>
      <w:rFonts w:ascii="??" w:eastAsia="??" w:hAnsi="??" w:cs="宋体"/>
      <w:sz w:val="28"/>
      <w:szCs w:val="28"/>
    </w:rPr>
  </w:style>
  <w:style w:type="paragraph" w:styleId="2">
    <w:name w:val="Body Text First Indent 2"/>
    <w:basedOn w:val="a4"/>
    <w:qFormat/>
    <w:pPr>
      <w:autoSpaceDE w:val="0"/>
      <w:autoSpaceDN w:val="0"/>
      <w:adjustRightInd w:val="0"/>
      <w:spacing w:after="120" w:line="240" w:lineRule="auto"/>
      <w:ind w:leftChars="200" w:left="420" w:firstLineChars="200" w:firstLine="420"/>
      <w:textAlignment w:val="baseline"/>
    </w:pPr>
    <w:rPr>
      <w:rFonts w:ascii="Times New Roman" w:hAnsi="Times New Roman"/>
      <w:kern w:val="0"/>
    </w:rPr>
  </w:style>
  <w:style w:type="character" w:styleId="a5">
    <w:name w:val="Emphasis"/>
    <w:basedOn w:val="a0"/>
    <w:uiPriority w:val="20"/>
    <w:qFormat/>
    <w:rPr>
      <w:i/>
    </w:rPr>
  </w:style>
  <w:style w:type="character" w:customStyle="1" w:styleId="font01">
    <w:name w:val="font01"/>
    <w:basedOn w:val="a0"/>
    <w:rPr>
      <w:rFonts w:ascii="Arial" w:hAnsi="Arial" w:cs="Arial" w:hint="default"/>
      <w:i w:val="0"/>
      <w:iCs w:val="0"/>
      <w:color w:val="000000"/>
      <w:sz w:val="22"/>
      <w:szCs w:val="22"/>
      <w:u w:val="none"/>
    </w:rPr>
  </w:style>
  <w:style w:type="character" w:customStyle="1" w:styleId="font101">
    <w:name w:val="font101"/>
    <w:basedOn w:val="a0"/>
    <w:rPr>
      <w:rFonts w:ascii="宋体" w:eastAsia="宋体" w:hAnsi="宋体" w:cs="宋体" w:hint="eastAsia"/>
      <w:i w:val="0"/>
      <w:iCs w:val="0"/>
      <w:color w:val="000000"/>
      <w:sz w:val="22"/>
      <w:szCs w:val="22"/>
      <w:u w:val="none"/>
    </w:rPr>
  </w:style>
  <w:style w:type="character" w:customStyle="1" w:styleId="font112">
    <w:name w:val="font112"/>
    <w:basedOn w:val="a0"/>
    <w:rPr>
      <w:rFonts w:ascii="宋体" w:eastAsia="宋体" w:hAnsi="宋体" w:cs="宋体" w:hint="eastAsia"/>
      <w:b/>
      <w:bCs/>
      <w:i w:val="0"/>
      <w:iCs w:val="0"/>
      <w:color w:val="000000"/>
      <w:sz w:val="22"/>
      <w:szCs w:val="22"/>
      <w:u w:val="none"/>
    </w:rPr>
  </w:style>
  <w:style w:type="character" w:customStyle="1" w:styleId="font121">
    <w:name w:val="font121"/>
    <w:basedOn w:val="a0"/>
    <w:rPr>
      <w:rFonts w:ascii="宋体" w:eastAsia="宋体" w:hAnsi="宋体" w:cs="宋体" w:hint="eastAsia"/>
      <w:b/>
      <w:bCs/>
      <w:i w:val="0"/>
      <w:iCs w:val="0"/>
      <w:color w:val="000000"/>
      <w:sz w:val="22"/>
      <w:szCs w:val="22"/>
      <w:u w:val="none"/>
    </w:rPr>
  </w:style>
  <w:style w:type="paragraph" w:styleId="a6">
    <w:name w:val="header"/>
    <w:basedOn w:val="a"/>
    <w:link w:val="Char"/>
    <w:rsid w:val="00EA7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A772E"/>
    <w:rPr>
      <w:rFonts w:ascii="Calibri" w:hAnsi="Calibri"/>
      <w:kern w:val="2"/>
      <w:sz w:val="18"/>
      <w:szCs w:val="18"/>
    </w:rPr>
  </w:style>
  <w:style w:type="paragraph" w:styleId="a7">
    <w:name w:val="footer"/>
    <w:basedOn w:val="a"/>
    <w:link w:val="Char0"/>
    <w:rsid w:val="00EA772E"/>
    <w:pPr>
      <w:tabs>
        <w:tab w:val="center" w:pos="4153"/>
        <w:tab w:val="right" w:pos="8306"/>
      </w:tabs>
      <w:snapToGrid w:val="0"/>
      <w:jc w:val="left"/>
    </w:pPr>
    <w:rPr>
      <w:sz w:val="18"/>
      <w:szCs w:val="18"/>
    </w:rPr>
  </w:style>
  <w:style w:type="character" w:customStyle="1" w:styleId="Char0">
    <w:name w:val="页脚 Char"/>
    <w:basedOn w:val="a0"/>
    <w:link w:val="a7"/>
    <w:rsid w:val="00EA772E"/>
    <w:rPr>
      <w:rFonts w:ascii="Calibri" w:hAnsi="Calibri"/>
      <w:kern w:val="2"/>
      <w:sz w:val="18"/>
      <w:szCs w:val="18"/>
    </w:rPr>
  </w:style>
  <w:style w:type="paragraph" w:styleId="a8">
    <w:name w:val="Balloon Text"/>
    <w:basedOn w:val="a"/>
    <w:link w:val="Char1"/>
    <w:rsid w:val="00105E1E"/>
    <w:rPr>
      <w:sz w:val="18"/>
      <w:szCs w:val="18"/>
    </w:rPr>
  </w:style>
  <w:style w:type="character" w:customStyle="1" w:styleId="Char1">
    <w:name w:val="批注框文本 Char"/>
    <w:basedOn w:val="a0"/>
    <w:link w:val="a8"/>
    <w:rsid w:val="00105E1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金丰商厨设计部</dc:creator>
  <cp:lastModifiedBy>79395</cp:lastModifiedBy>
  <cp:revision>3</cp:revision>
  <dcterms:created xsi:type="dcterms:W3CDTF">2025-06-27T03:28:00Z</dcterms:created>
  <dcterms:modified xsi:type="dcterms:W3CDTF">2025-06-27T03:29:00Z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6728118D47FE4D61B3A3CF2A7218F989_13</vt:lpwstr>
  </property>
  <property fmtid="{D5CDD505-2E9C-101B-9397-08002B2CF9AE}" pid="4" name="KSOTemplateDocerSaveRecord">
    <vt:lpwstr>eyJoZGlkIjoiYzg5NmM2MTRhNGM5NDg2YzI4MzIwMzNjODlkOTc4ZDQiLCJ1c2VySWQiOiI3MzExMTQ0MTQifQ==</vt:lpwstr>
  </property>
</Properties>
</file>