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0BF28">
      <w:pPr>
        <w:spacing w:line="48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存储扩容服务ACS5000</w:t>
      </w:r>
    </w:p>
    <w:p w14:paraId="30D180F9">
      <w:pPr>
        <w:spacing w:line="48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竞价公告</w:t>
      </w:r>
    </w:p>
    <w:p w14:paraId="274AA209">
      <w:pPr>
        <w:spacing w:line="480" w:lineRule="exact"/>
        <w:rPr>
          <w:rFonts w:hint="eastAsia" w:ascii="宋体" w:hAnsi="宋体" w:cs="Times New Roman"/>
          <w:b/>
          <w:bCs/>
          <w:color w:val="auto"/>
          <w:sz w:val="28"/>
          <w:szCs w:val="28"/>
          <w:lang w:eastAsia="zh-CN"/>
        </w:rPr>
      </w:pPr>
    </w:p>
    <w:p w14:paraId="427D4B2D">
      <w:pPr>
        <w:spacing w:line="480" w:lineRule="exact"/>
        <w:rPr>
          <w:rFonts w:hint="eastAsia" w:ascii="宋体" w:hAnsi="宋体" w:eastAsia="宋体" w:cs="微软雅黑"/>
          <w:b/>
          <w:bCs/>
          <w:color w:val="auto"/>
          <w:sz w:val="28"/>
          <w:szCs w:val="28"/>
        </w:rPr>
      </w:pPr>
      <w:r>
        <w:rPr>
          <w:rFonts w:hint="eastAsia" w:ascii="宋体" w:hAnsi="宋体" w:cs="Times New Roman"/>
          <w:b/>
          <w:bCs/>
          <w:color w:val="auto"/>
          <w:sz w:val="28"/>
          <w:szCs w:val="28"/>
          <w:lang w:eastAsia="zh-CN"/>
        </w:rPr>
        <w:t>一、项目竞价</w:t>
      </w:r>
      <w:r>
        <w:rPr>
          <w:rFonts w:hint="eastAsia" w:ascii="宋体" w:hAnsi="宋体" w:eastAsia="宋体" w:cs="微软雅黑"/>
          <w:b/>
          <w:bCs/>
          <w:color w:val="auto"/>
          <w:sz w:val="28"/>
          <w:szCs w:val="28"/>
        </w:rPr>
        <w:t>资</w:t>
      </w:r>
      <w:r>
        <w:rPr>
          <w:rFonts w:hint="eastAsia" w:ascii="宋体" w:hAnsi="宋体" w:eastAsia="宋体" w:cs="微软雅黑"/>
          <w:b/>
          <w:bCs/>
          <w:color w:val="auto"/>
          <w:sz w:val="28"/>
          <w:szCs w:val="28"/>
          <w:lang w:eastAsia="zh-CN"/>
        </w:rPr>
        <w:t>格</w:t>
      </w:r>
      <w:r>
        <w:rPr>
          <w:rFonts w:hint="eastAsia" w:ascii="宋体" w:hAnsi="宋体" w:eastAsia="宋体" w:cs="微软雅黑"/>
          <w:b/>
          <w:bCs/>
          <w:color w:val="auto"/>
          <w:sz w:val="28"/>
          <w:szCs w:val="28"/>
        </w:rPr>
        <w:t>要求：</w:t>
      </w:r>
    </w:p>
    <w:p w14:paraId="619BA62D">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Times New Roman"/>
          <w:color w:val="auto"/>
          <w:sz w:val="21"/>
          <w:szCs w:val="21"/>
        </w:rPr>
        <w:t>供应商</w:t>
      </w:r>
      <w:r>
        <w:rPr>
          <w:rFonts w:hint="eastAsia" w:ascii="宋体" w:hAnsi="宋体" w:eastAsia="宋体" w:cs="宋体"/>
          <w:color w:val="auto"/>
          <w:sz w:val="21"/>
          <w:szCs w:val="21"/>
        </w:rPr>
        <w:t>需具备《中华人民共和国政府采购法》第二十二条规定的基本资格条件，并提供以下资格证明文件：</w:t>
      </w:r>
    </w:p>
    <w:p w14:paraId="562B7D49">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提供</w:t>
      </w:r>
      <w:r>
        <w:rPr>
          <w:rFonts w:hint="eastAsia" w:ascii="宋体" w:hAnsi="宋体" w:eastAsia="宋体" w:cs="宋体"/>
          <w:color w:val="auto"/>
          <w:sz w:val="21"/>
          <w:szCs w:val="21"/>
        </w:rPr>
        <w:t>法人或者其他组织的营业执照等证明文件；</w:t>
      </w:r>
    </w:p>
    <w:p w14:paraId="3DDBA684">
      <w:pPr>
        <w:adjustRightInd w:val="0"/>
        <w:snapToGrid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b/>
          <w:bCs/>
          <w:color w:val="auto"/>
          <w:sz w:val="21"/>
          <w:szCs w:val="21"/>
          <w:lang w:eastAsia="zh-CN"/>
        </w:rPr>
        <w:t>提供</w:t>
      </w:r>
      <w:r>
        <w:rPr>
          <w:rFonts w:hint="eastAsia" w:ascii="宋体" w:hAnsi="宋体" w:eastAsia="宋体" w:cs="宋体"/>
          <w:color w:val="auto"/>
          <w:sz w:val="21"/>
          <w:szCs w:val="21"/>
          <w:lang w:val="en-US" w:eastAsia="zh-CN"/>
        </w:rPr>
        <w:t>《湖南省政府采购供应商资格承诺函》</w:t>
      </w:r>
    </w:p>
    <w:p w14:paraId="0FA1634F">
      <w:pPr>
        <w:numPr>
          <w:ilvl w:val="0"/>
          <w:numId w:val="0"/>
        </w:numPr>
        <w:adjustRightInd w:val="0"/>
        <w:snapToGrid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cs="宋体"/>
          <w:b/>
          <w:bCs/>
          <w:color w:val="auto"/>
          <w:sz w:val="21"/>
          <w:szCs w:val="21"/>
          <w:lang w:eastAsia="zh-CN"/>
        </w:rPr>
        <w:t>提供</w:t>
      </w:r>
      <w:r>
        <w:rPr>
          <w:rFonts w:hint="eastAsia" w:ascii="宋体" w:hAnsi="宋体" w:eastAsia="宋体" w:cs="宋体"/>
          <w:color w:val="auto"/>
          <w:sz w:val="21"/>
          <w:szCs w:val="21"/>
        </w:rPr>
        <w:t>法人提交法定代表人身份证明原件或者法定代表人授权委托书原件</w:t>
      </w:r>
      <w:r>
        <w:rPr>
          <w:rFonts w:hint="eastAsia" w:ascii="宋体" w:hAnsi="宋体" w:eastAsia="宋体" w:cs="宋体"/>
          <w:color w:val="auto"/>
          <w:sz w:val="21"/>
          <w:szCs w:val="21"/>
          <w:lang w:eastAsia="zh-CN"/>
        </w:rPr>
        <w:t>并</w:t>
      </w:r>
      <w:r>
        <w:rPr>
          <w:rFonts w:hint="eastAsia" w:ascii="宋体" w:hAnsi="宋体" w:eastAsia="宋体" w:cs="宋体"/>
          <w:color w:val="auto"/>
          <w:sz w:val="21"/>
          <w:szCs w:val="21"/>
        </w:rPr>
        <w:t>附法定代表人身份证明原件，自然人提交身份证复印件</w:t>
      </w:r>
      <w:r>
        <w:rPr>
          <w:rFonts w:hint="eastAsia" w:ascii="宋体" w:hAnsi="宋体" w:eastAsia="宋体" w:cs="宋体"/>
          <w:color w:val="auto"/>
          <w:sz w:val="21"/>
          <w:szCs w:val="21"/>
          <w:lang w:eastAsia="zh-CN"/>
        </w:rPr>
        <w:t>；</w:t>
      </w:r>
    </w:p>
    <w:p w14:paraId="6223EAFC">
      <w:pPr>
        <w:pStyle w:val="2"/>
        <w:ind w:firstLine="422" w:firstLineChars="200"/>
        <w:rPr>
          <w:rFonts w:hint="eastAsia" w:cs="Times New Roman"/>
          <w:b w:val="0"/>
          <w:bCs w:val="0"/>
          <w:color w:val="auto"/>
          <w:lang w:eastAsia="zh-CN"/>
        </w:rPr>
      </w:pPr>
      <w:r>
        <w:rPr>
          <w:rFonts w:hint="eastAsia" w:cs="Times New Roman"/>
          <w:b/>
          <w:bCs/>
          <w:color w:val="auto"/>
          <w:lang w:val="en-US" w:eastAsia="zh-CN"/>
        </w:rPr>
        <w:t>4</w:t>
      </w:r>
      <w:r>
        <w:rPr>
          <w:rFonts w:hint="eastAsia" w:ascii="Times New Roman" w:hAnsi="Times New Roman" w:eastAsia="宋体" w:cs="Times New Roman"/>
          <w:b/>
          <w:bCs/>
          <w:color w:val="auto"/>
        </w:rPr>
        <w:t>、</w:t>
      </w:r>
      <w:r>
        <w:rPr>
          <w:rFonts w:hint="eastAsia" w:cs="Times New Roman"/>
          <w:b/>
          <w:bCs/>
          <w:color w:val="auto"/>
          <w:lang w:eastAsia="zh-CN"/>
        </w:rPr>
        <w:t>提供</w:t>
      </w:r>
      <w:r>
        <w:rPr>
          <w:rFonts w:hint="eastAsia" w:cs="Times New Roman"/>
          <w:b w:val="0"/>
          <w:bCs w:val="0"/>
          <w:color w:val="auto"/>
          <w:lang w:eastAsia="zh-CN"/>
        </w:rPr>
        <w:t>符合</w:t>
      </w:r>
      <w:r>
        <w:rPr>
          <w:rFonts w:hint="eastAsia" w:ascii="Times New Roman" w:hAnsi="Times New Roman" w:eastAsia="宋体" w:cs="Times New Roman"/>
          <w:b w:val="0"/>
          <w:bCs w:val="0"/>
          <w:color w:val="auto"/>
        </w:rPr>
        <w:t>特定资格条件</w:t>
      </w:r>
      <w:r>
        <w:rPr>
          <w:rFonts w:hint="eastAsia" w:cs="Times New Roman"/>
          <w:b w:val="0"/>
          <w:bCs w:val="0"/>
          <w:color w:val="auto"/>
          <w:lang w:eastAsia="zh-CN"/>
        </w:rPr>
        <w:t>的证明材料</w:t>
      </w:r>
      <w:r>
        <w:rPr>
          <w:rFonts w:hint="eastAsia" w:ascii="Times New Roman" w:hAnsi="Times New Roman" w:eastAsia="宋体" w:cs="Times New Roman"/>
          <w:b w:val="0"/>
          <w:bCs w:val="0"/>
          <w:color w:val="auto"/>
        </w:rPr>
        <w:t>：</w:t>
      </w:r>
      <w:r>
        <w:rPr>
          <w:rFonts w:hint="eastAsia" w:cs="Times New Roman"/>
          <w:b w:val="0"/>
          <w:bCs w:val="0"/>
          <w:color w:val="auto"/>
          <w:lang w:eastAsia="zh-CN"/>
        </w:rPr>
        <w:t>无</w:t>
      </w:r>
    </w:p>
    <w:p w14:paraId="29152B7F">
      <w:pPr>
        <w:pStyle w:val="2"/>
        <w:ind w:firstLine="422" w:firstLineChars="200"/>
        <w:rPr>
          <w:rFonts w:hint="default"/>
          <w:b/>
          <w:bCs/>
          <w:lang w:val="en-US" w:eastAsia="zh-CN"/>
        </w:rPr>
      </w:pPr>
      <w:r>
        <w:rPr>
          <w:rFonts w:hint="eastAsia"/>
          <w:b/>
          <w:bCs/>
          <w:lang w:val="en-US" w:eastAsia="zh-CN"/>
        </w:rPr>
        <w:t>注：资料证明格式详见附件2</w:t>
      </w:r>
    </w:p>
    <w:p w14:paraId="5BDD1A8F">
      <w:pPr>
        <w:ind w:firstLine="211" w:firstLineChars="100"/>
        <w:rPr>
          <w:rFonts w:hint="default"/>
          <w:b/>
          <w:bCs/>
          <w:lang w:val="en-US" w:eastAsia="zh-CN"/>
        </w:rPr>
      </w:pPr>
      <w:r>
        <w:rPr>
          <w:rFonts w:hint="eastAsia"/>
          <w:b/>
          <w:bCs/>
          <w:lang w:val="en-US" w:eastAsia="zh-CN"/>
        </w:rPr>
        <w:t>二、项目技术参数要求：详见附件1</w:t>
      </w:r>
    </w:p>
    <w:p w14:paraId="05A8BD64">
      <w:pPr>
        <w:ind w:firstLine="211" w:firstLineChars="100"/>
        <w:rPr>
          <w:rFonts w:hint="eastAsia"/>
          <w:b/>
          <w:bCs/>
          <w:lang w:eastAsia="zh-CN"/>
        </w:rPr>
      </w:pPr>
    </w:p>
    <w:p w14:paraId="78DF7414">
      <w:pPr>
        <w:ind w:firstLine="211" w:firstLineChars="100"/>
      </w:pPr>
      <w:r>
        <w:rPr>
          <w:rFonts w:hint="eastAsia"/>
          <w:b/>
          <w:bCs/>
          <w:lang w:eastAsia="zh-CN"/>
        </w:rPr>
        <w:t>三、报价表格式详见附件</w:t>
      </w:r>
      <w:r>
        <w:rPr>
          <w:rFonts w:hint="eastAsia"/>
          <w:b/>
          <w:bCs/>
          <w:lang w:val="en-US" w:eastAsia="zh-CN"/>
        </w:rPr>
        <w:t>3</w:t>
      </w:r>
      <w:r>
        <w:br w:type="page"/>
      </w:r>
    </w:p>
    <w:p w14:paraId="312BACF2">
      <w:pPr>
        <w:widowControl w:val="0"/>
        <w:spacing w:line="360" w:lineRule="auto"/>
        <w:rPr>
          <w:rFonts w:hint="eastAsia" w:ascii="宋体" w:hAnsi="宋体" w:cs="宋体"/>
          <w:b/>
          <w:bCs/>
          <w:color w:val="auto"/>
          <w:sz w:val="28"/>
          <w:szCs w:val="32"/>
          <w:highlight w:val="none"/>
          <w:lang w:val="en-US" w:eastAsia="zh-CN"/>
        </w:rPr>
      </w:pPr>
      <w:r>
        <w:rPr>
          <w:rFonts w:hint="eastAsia" w:ascii="宋体" w:hAnsi="宋体" w:cs="宋体"/>
          <w:b/>
          <w:bCs/>
          <w:color w:val="auto"/>
          <w:sz w:val="28"/>
          <w:szCs w:val="32"/>
          <w:highlight w:val="none"/>
          <w:lang w:eastAsia="zh-CN"/>
        </w:rPr>
        <w:t>附件</w:t>
      </w:r>
      <w:r>
        <w:rPr>
          <w:rFonts w:hint="eastAsia" w:ascii="宋体" w:hAnsi="宋体" w:cs="宋体"/>
          <w:b/>
          <w:bCs/>
          <w:color w:val="auto"/>
          <w:sz w:val="28"/>
          <w:szCs w:val="32"/>
          <w:highlight w:val="none"/>
          <w:lang w:val="en-US" w:eastAsia="zh-CN"/>
        </w:rPr>
        <w:t>1：</w:t>
      </w:r>
    </w:p>
    <w:p w14:paraId="2D4FC398">
      <w:pPr>
        <w:widowControl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8"/>
          <w:szCs w:val="32"/>
          <w:highlight w:val="none"/>
        </w:rPr>
        <w:t>采购数量及</w:t>
      </w:r>
      <w:r>
        <w:rPr>
          <w:rFonts w:hint="eastAsia" w:ascii="宋体" w:hAnsi="宋体" w:eastAsia="宋体" w:cs="宋体"/>
          <w:b/>
          <w:bCs/>
          <w:color w:val="auto"/>
          <w:sz w:val="28"/>
          <w:szCs w:val="32"/>
          <w:highlight w:val="none"/>
          <w:lang w:eastAsia="zh-CN"/>
        </w:rPr>
        <w:t>技术</w:t>
      </w:r>
      <w:r>
        <w:rPr>
          <w:rFonts w:hint="eastAsia" w:ascii="宋体" w:hAnsi="宋体" w:eastAsia="宋体" w:cs="宋体"/>
          <w:b/>
          <w:bCs/>
          <w:color w:val="auto"/>
          <w:sz w:val="28"/>
          <w:szCs w:val="32"/>
          <w:highlight w:val="none"/>
        </w:rPr>
        <w:t>规格</w:t>
      </w:r>
      <w:r>
        <w:rPr>
          <w:rFonts w:hint="eastAsia" w:ascii="宋体" w:hAnsi="宋体" w:eastAsia="宋体" w:cs="宋体"/>
          <w:b/>
          <w:bCs/>
          <w:color w:val="auto"/>
          <w:sz w:val="28"/>
          <w:szCs w:val="32"/>
          <w:highlight w:val="none"/>
          <w:lang w:eastAsia="zh-CN"/>
        </w:rPr>
        <w:t>要求</w:t>
      </w:r>
    </w:p>
    <w:p w14:paraId="1A03D2A9">
      <w:pPr>
        <w:widowControl w:val="0"/>
        <w:numPr>
          <w:ilvl w:val="0"/>
          <w:numId w:val="1"/>
        </w:numPr>
        <w:spacing w:line="360" w:lineRule="auto"/>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项目名称、预算金额：</w:t>
      </w:r>
    </w:p>
    <w:p w14:paraId="5D228491">
      <w:pPr>
        <w:widowControl w:val="0"/>
        <w:numPr>
          <w:numId w:val="0"/>
        </w:numPr>
        <w:spacing w:line="360" w:lineRule="auto"/>
        <w:rPr>
          <w:rFonts w:hint="eastAsia" w:ascii="宋体" w:hAnsi="宋体" w:eastAsia="宋体" w:cs="宋体"/>
          <w:b w:val="0"/>
          <w:bCs/>
          <w:color w:val="auto"/>
          <w:sz w:val="22"/>
          <w:szCs w:val="22"/>
          <w:highlight w:val="none"/>
        </w:rPr>
      </w:pPr>
      <w:bookmarkStart w:id="9" w:name="_GoBack"/>
      <w:r>
        <w:rPr>
          <w:rFonts w:hint="eastAsia" w:ascii="宋体" w:hAnsi="宋体" w:cs="宋体"/>
          <w:b w:val="0"/>
          <w:bCs/>
          <w:color w:val="auto"/>
          <w:sz w:val="22"/>
          <w:szCs w:val="22"/>
          <w:highlight w:val="none"/>
          <w:lang w:eastAsia="zh-CN"/>
        </w:rPr>
        <w:t>项目名称：</w:t>
      </w:r>
      <w:r>
        <w:rPr>
          <w:rFonts w:hint="eastAsia" w:ascii="宋体" w:hAnsi="宋体" w:eastAsia="宋体" w:cs="宋体"/>
          <w:b w:val="0"/>
          <w:bCs/>
          <w:color w:val="auto"/>
          <w:sz w:val="22"/>
          <w:szCs w:val="22"/>
          <w:highlight w:val="none"/>
        </w:rPr>
        <w:t>存储扩容服务ACS5000</w:t>
      </w:r>
    </w:p>
    <w:p w14:paraId="61DDC1D7">
      <w:pPr>
        <w:widowControl w:val="0"/>
        <w:numPr>
          <w:numId w:val="0"/>
        </w:numPr>
        <w:spacing w:line="360" w:lineRule="auto"/>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eastAsia="zh-CN"/>
        </w:rPr>
        <w:t>预算金额</w:t>
      </w:r>
      <w:r>
        <w:rPr>
          <w:rFonts w:hint="eastAsia" w:ascii="宋体" w:hAnsi="宋体" w:cs="宋体"/>
          <w:b w:val="0"/>
          <w:bCs/>
          <w:color w:val="auto"/>
          <w:sz w:val="22"/>
          <w:szCs w:val="22"/>
          <w:highlight w:val="none"/>
          <w:lang w:val="en-US" w:eastAsia="zh-CN"/>
        </w:rPr>
        <w:t>:10万元</w:t>
      </w:r>
    </w:p>
    <w:bookmarkEnd w:id="9"/>
    <w:p w14:paraId="039DFB55">
      <w:pPr>
        <w:widowControl w:val="0"/>
        <w:spacing w:line="360" w:lineRule="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二、技术规格要求</w:t>
      </w:r>
    </w:p>
    <w:p w14:paraId="57339EEC">
      <w:pPr>
        <w:widowControl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原同有ACS 5000多控存储扩展系统 原主存储双控支持硬盘数≥3000块硬盘，配置麒麟操作系统，麒麟源码授权，支持SAS SSD、SAS/NL SAS，配置冗余可热插拨电源；配置路径冗余、自动精简配置、本地卷快照、本地卷克隆；支持双活、远程卷复制、SSD缓存加速、数据自动配置寿命预警，实时图形化显示在线SSD使用寿命；配置容量许可，配置SSD分层软件，配置12块8TB SAS硬盘（可用容量80TB），</w:t>
      </w:r>
    </w:p>
    <w:p w14:paraId="00659489">
      <w:pPr>
        <w:widowControl w:val="0"/>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存储系统单次现场安装服务，质保三年</w:t>
      </w:r>
      <w:r>
        <w:rPr>
          <w:rFonts w:hint="eastAsia" w:ascii="宋体" w:hAnsi="宋体" w:cs="宋体"/>
          <w:b w:val="0"/>
          <w:bCs/>
          <w:color w:val="auto"/>
          <w:sz w:val="22"/>
          <w:szCs w:val="22"/>
          <w:highlight w:val="none"/>
          <w:lang w:eastAsia="zh-CN"/>
        </w:rPr>
        <w:t>。</w:t>
      </w:r>
    </w:p>
    <w:p w14:paraId="2CF0DC87">
      <w:pPr>
        <w:widowControl w:val="0"/>
        <w:spacing w:line="360" w:lineRule="auto"/>
        <w:ind w:firstLine="440" w:firstLineChars="200"/>
        <w:rPr>
          <w:rFonts w:hint="eastAsia" w:ascii="Arial" w:hAnsi="Arial" w:cs="Arial"/>
          <w:b w:val="0"/>
          <w:bCs/>
          <w:color w:val="000000" w:themeColor="text1"/>
          <w:sz w:val="24"/>
          <w:szCs w:val="28"/>
          <w:lang w:eastAsia="zh-CN"/>
          <w14:textFill>
            <w14:solidFill>
              <w14:schemeClr w14:val="tx1"/>
            </w14:solidFill>
          </w14:textFill>
        </w:rPr>
      </w:pPr>
      <w:r>
        <w:rPr>
          <w:rFonts w:hint="eastAsia" w:ascii="宋体" w:hAnsi="宋体" w:eastAsia="宋体" w:cs="宋体"/>
          <w:b w:val="0"/>
          <w:bCs/>
          <w:color w:val="auto"/>
          <w:sz w:val="22"/>
          <w:szCs w:val="22"/>
          <w:highlight w:val="none"/>
        </w:rPr>
        <w:t>服务要求： 必须提供原厂商针对本项目正式售后服务承诺函（制造厂商分公司及分销商出具的授权无效）。</w:t>
      </w:r>
    </w:p>
    <w:p w14:paraId="1C6A7937">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Arial" w:hAnsi="Arial" w:cs="Arial"/>
          <w:b/>
          <w:bCs/>
          <w:color w:val="000000" w:themeColor="text1"/>
          <w:sz w:val="24"/>
          <w:szCs w:val="28"/>
          <w:lang w:eastAsia="zh-CN"/>
          <w14:textFill>
            <w14:solidFill>
              <w14:schemeClr w14:val="tx1"/>
            </w14:solidFill>
          </w14:textFill>
        </w:rPr>
        <w:t>三、商务要求（</w:t>
      </w:r>
      <w:r>
        <w:rPr>
          <w:rFonts w:hint="eastAsia" w:ascii="宋体" w:hAnsi="宋体" w:eastAsia="宋体" w:cs="宋体"/>
          <w:b/>
          <w:bCs/>
          <w:color w:val="auto"/>
          <w:sz w:val="24"/>
          <w:szCs w:val="24"/>
          <w:highlight w:val="none"/>
        </w:rPr>
        <w:t>项目实施要求</w:t>
      </w:r>
      <w:r>
        <w:rPr>
          <w:rFonts w:hint="eastAsia" w:ascii="Arial" w:hAnsi="Arial" w:cs="Arial"/>
          <w:b/>
          <w:bCs/>
          <w:color w:val="000000" w:themeColor="text1"/>
          <w:sz w:val="24"/>
          <w:szCs w:val="28"/>
          <w:lang w:eastAsia="zh-CN"/>
          <w14:textFill>
            <w14:solidFill>
              <w14:schemeClr w14:val="tx1"/>
            </w14:solidFill>
          </w14:textFill>
        </w:rPr>
        <w:t>）</w:t>
      </w:r>
    </w:p>
    <w:p w14:paraId="7774C654">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产品的交付：</w:t>
      </w:r>
    </w:p>
    <w:p w14:paraId="63393BBD">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eastAsia="zh-CN"/>
        </w:rPr>
        <w:t>服务</w:t>
      </w:r>
      <w:r>
        <w:rPr>
          <w:rFonts w:hint="eastAsia" w:ascii="宋体" w:hAnsi="宋体" w:cs="宋体"/>
          <w:color w:val="auto"/>
          <w:szCs w:val="21"/>
        </w:rPr>
        <w:t>时间：按</w:t>
      </w:r>
      <w:r>
        <w:rPr>
          <w:rFonts w:hint="eastAsia" w:ascii="宋体" w:hAnsi="宋体" w:cs="宋体"/>
          <w:color w:val="auto"/>
          <w:szCs w:val="21"/>
          <w:lang w:eastAsia="zh-CN"/>
        </w:rPr>
        <w:t>采购人时间要求完成</w:t>
      </w:r>
      <w:r>
        <w:rPr>
          <w:rFonts w:hint="eastAsia" w:ascii="宋体" w:hAnsi="宋体" w:cs="宋体"/>
          <w:color w:val="auto"/>
          <w:szCs w:val="21"/>
        </w:rPr>
        <w:t>。</w:t>
      </w:r>
    </w:p>
    <w:p w14:paraId="6DACB9C1">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eastAsia="zh-CN"/>
        </w:rPr>
        <w:t>服务</w:t>
      </w:r>
      <w:r>
        <w:rPr>
          <w:rFonts w:hint="eastAsia" w:ascii="宋体" w:hAnsi="宋体" w:cs="宋体"/>
          <w:color w:val="auto"/>
          <w:szCs w:val="21"/>
        </w:rPr>
        <w:t>地点：</w:t>
      </w:r>
      <w:r>
        <w:rPr>
          <w:rFonts w:hint="eastAsia" w:ascii="宋体" w:hAnsi="宋体" w:cs="宋体"/>
          <w:color w:val="auto"/>
          <w:szCs w:val="21"/>
          <w:lang w:eastAsia="zh-CN"/>
        </w:rPr>
        <w:t>采购人指定地点</w:t>
      </w:r>
      <w:r>
        <w:rPr>
          <w:rFonts w:hint="eastAsia" w:ascii="宋体" w:hAnsi="宋体" w:cs="宋体"/>
          <w:color w:val="auto"/>
          <w:szCs w:val="21"/>
        </w:rPr>
        <w:t>。</w:t>
      </w:r>
    </w:p>
    <w:p w14:paraId="1BD8E3F1">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质量要求及技术标准：</w:t>
      </w:r>
    </w:p>
    <w:p w14:paraId="61FAC0A3">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乙方提供符合国家质量技术标准及生产厂家技术标准的全新合格产品，所提供产品如有假冒或存在质量问题，由乙方免费更换，并赔偿因此给甲方造成的全部损失。乙方所提供的产品为全新正品，否则不予支付并终止合同。    </w:t>
      </w:r>
    </w:p>
    <w:p w14:paraId="279F2204">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、运输方式及费用负担：</w:t>
      </w:r>
    </w:p>
    <w:p w14:paraId="6B60434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由乙方负担运输费用并负责运输途中的安全等事项，承担运输风险。</w:t>
      </w:r>
    </w:p>
    <w:p w14:paraId="163568D0">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、合理损耗及计算方法：</w:t>
      </w:r>
    </w:p>
    <w:p w14:paraId="59EAD8EA">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一切在途损耗由乙方承担。</w:t>
      </w:r>
    </w:p>
    <w:p w14:paraId="1E2CE0E7">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、产品包装：</w:t>
      </w:r>
    </w:p>
    <w:p w14:paraId="2F11DF9D">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所有产品应当采取生产厂商的原包装，并辅以足以保护产品在运输过程中不受任何形式损坏的合包装。</w:t>
      </w:r>
    </w:p>
    <w:p w14:paraId="6B12AA40">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6</w:t>
      </w:r>
      <w:r>
        <w:rPr>
          <w:rFonts w:hint="eastAsia" w:ascii="宋体" w:hAnsi="宋体" w:cs="宋体"/>
          <w:color w:val="auto"/>
          <w:szCs w:val="21"/>
        </w:rPr>
        <w:t>、货物保修及维修：</w:t>
      </w:r>
    </w:p>
    <w:p w14:paraId="7BDF376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6.</w:t>
      </w:r>
      <w:r>
        <w:rPr>
          <w:rFonts w:hint="eastAsia" w:ascii="宋体" w:hAnsi="宋体" w:cs="宋体"/>
          <w:color w:val="auto"/>
          <w:szCs w:val="21"/>
        </w:rPr>
        <w:t>1、所购产品经甲乙双方验收合格后（含视同产品验收合格的情形），开始计算保修期。</w:t>
      </w:r>
    </w:p>
    <w:p w14:paraId="6548D587">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6.</w:t>
      </w:r>
      <w:r>
        <w:rPr>
          <w:rFonts w:hint="eastAsia" w:ascii="宋体" w:hAnsi="宋体" w:cs="宋体"/>
          <w:color w:val="auto"/>
          <w:szCs w:val="21"/>
        </w:rPr>
        <w:t xml:space="preserve"> 2、本合同项目下的货物的保质期按原厂标准提供，</w:t>
      </w:r>
      <w:r>
        <w:rPr>
          <w:rFonts w:hint="eastAsia" w:ascii="宋体" w:hAnsi="宋体" w:cs="宋体"/>
          <w:color w:val="auto"/>
          <w:szCs w:val="21"/>
          <w:lang w:val="en-US" w:eastAsia="zh-CN"/>
        </w:rPr>
        <w:t>免费保修三年，</w:t>
      </w:r>
      <w:r>
        <w:rPr>
          <w:rFonts w:hint="eastAsia" w:ascii="宋体" w:hAnsi="宋体" w:cs="宋体"/>
          <w:color w:val="auto"/>
          <w:szCs w:val="21"/>
        </w:rPr>
        <w:t>产品在保修期内出现质量问的，乙方在接到甲方保修电话后2</w:t>
      </w:r>
      <w:r>
        <w:rPr>
          <w:rFonts w:hint="eastAsia" w:ascii="宋体" w:hAnsi="宋体" w:cs="宋体"/>
          <w:color w:val="auto"/>
          <w:szCs w:val="21"/>
          <w:lang w:val="en-US" w:eastAsia="zh-CN"/>
        </w:rPr>
        <w:t>-3</w:t>
      </w:r>
      <w:r>
        <w:rPr>
          <w:rFonts w:hint="eastAsia" w:ascii="宋体" w:hAnsi="宋体" w:cs="宋体"/>
          <w:color w:val="auto"/>
          <w:szCs w:val="21"/>
        </w:rPr>
        <w:t>小时内提供维修或更换的保修服务。如保修中需寄送相关产品的，所有的邮寄运输费用由乙方承担。乙方不完全履行保修责任的，甲方有权委托第三方维修，由此支出的费用及给甲方造成的损失，甲方有权向乙方追偿。</w:t>
      </w:r>
    </w:p>
    <w:p w14:paraId="3E1DF08C">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、测试验收（具体验收要求以合同签订为准）</w:t>
      </w:r>
    </w:p>
    <w:p w14:paraId="6CAD7A60">
      <w:pPr>
        <w:numPr>
          <w:ilvl w:val="0"/>
          <w:numId w:val="0"/>
        </w:num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.1验收程序：</w:t>
      </w:r>
      <w:r>
        <w:rPr>
          <w:rFonts w:hint="eastAsia" w:ascii="宋体" w:hAnsi="宋体" w:eastAsia="宋体" w:cs="宋体"/>
          <w:lang w:val="en-US" w:eastAsia="zh-CN"/>
        </w:rPr>
        <w:t>本项目按浏财函【2024】5 号文浏阳市财政局关于转发《长沙市财政局关于加强长沙市政府采购项目履约验收工作的通知》规定执行</w:t>
      </w:r>
      <w:r>
        <w:rPr>
          <w:rFonts w:hint="eastAsia" w:ascii="宋体" w:hAnsi="宋体" w:eastAsia="宋体" w:cs="宋体"/>
          <w:lang w:val="en-US" w:eastAsia="zh-Hans"/>
        </w:rPr>
        <w:t>，</w:t>
      </w:r>
      <w:r>
        <w:rPr>
          <w:rFonts w:hint="eastAsia" w:ascii="宋体" w:hAnsi="宋体" w:cs="宋体"/>
          <w:color w:val="auto"/>
          <w:szCs w:val="21"/>
          <w:lang w:eastAsia="zh-CN"/>
        </w:rPr>
        <w:t>由浏阳市集里医院院内成立验收小组，组织验收。</w:t>
      </w:r>
    </w:p>
    <w:p w14:paraId="408F7EB2">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、质量保证及售后服务</w:t>
      </w:r>
    </w:p>
    <w:p w14:paraId="450A32E6">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1、成交供应商提供的产品应是原装正品，符合国家质量检测标准，具有出厂合格证或国家鉴定合格证。提供的产品原始样本、技术资料应和投标文件的技术参数一致，应符合我国有关技术规范和技术标准。</w:t>
      </w:r>
    </w:p>
    <w:p w14:paraId="0F831841">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2、质保期：投标产品由厂家工程师直接提供售后服务和保修，免费保修期</w:t>
      </w:r>
      <w:r>
        <w:rPr>
          <w:rFonts w:hint="eastAsia" w:ascii="宋体" w:hAnsi="宋体" w:cs="宋体"/>
          <w:color w:val="auto"/>
          <w:szCs w:val="21"/>
          <w:lang w:val="en-US" w:eastAsia="zh-CN"/>
        </w:rPr>
        <w:t xml:space="preserve"> </w:t>
      </w:r>
      <w:r>
        <w:rPr>
          <w:rFonts w:hint="eastAsia" w:ascii="宋体" w:hAnsi="宋体" w:cs="宋体"/>
          <w:b/>
          <w:bCs/>
          <w:color w:val="auto"/>
          <w:szCs w:val="21"/>
          <w:lang w:val="en-US" w:eastAsia="zh-CN"/>
        </w:rPr>
        <w:t>叁</w:t>
      </w:r>
      <w:r>
        <w:rPr>
          <w:rFonts w:hint="eastAsia" w:ascii="宋体" w:hAnsi="宋体" w:cs="宋体"/>
          <w:b/>
          <w:bCs/>
          <w:color w:val="auto"/>
          <w:szCs w:val="21"/>
        </w:rPr>
        <w:t>年</w:t>
      </w:r>
      <w:r>
        <w:rPr>
          <w:rFonts w:hint="eastAsia" w:ascii="宋体" w:hAnsi="宋体" w:cs="宋体"/>
          <w:b/>
          <w:bCs/>
          <w:color w:val="auto"/>
          <w:szCs w:val="21"/>
          <w:lang w:val="en-US" w:eastAsia="zh-CN"/>
        </w:rPr>
        <w:t xml:space="preserve"> </w:t>
      </w:r>
      <w:r>
        <w:rPr>
          <w:rFonts w:hint="eastAsia" w:ascii="宋体" w:hAnsi="宋体" w:cs="宋体"/>
          <w:color w:val="auto"/>
          <w:szCs w:val="21"/>
        </w:rPr>
        <w:t>。</w:t>
      </w:r>
    </w:p>
    <w:p w14:paraId="7D5C68B5">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3、质保期从验收合格后开始计算。质保期内所有软件维护、升级和设备维护等要求免费上门服务。</w:t>
      </w:r>
    </w:p>
    <w:p w14:paraId="1A2BAC43">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4、免费为采购人建立本项目的技术档案（包括本项目的图纸、设备、材料的说明书、合格证、注册证等）。</w:t>
      </w:r>
    </w:p>
    <w:p w14:paraId="1A9630C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5、免费对采购单位管理、操作人员培训。</w:t>
      </w:r>
    </w:p>
    <w:p w14:paraId="1C697F39">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6、售后服务</w:t>
      </w:r>
    </w:p>
    <w:p w14:paraId="7F0D68E9">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6.1系统维护。要求提交以下内容。</w:t>
      </w:r>
    </w:p>
    <w:p w14:paraId="39EA947E">
      <w:pPr>
        <w:spacing w:line="440" w:lineRule="exact"/>
        <w:ind w:firstLine="420" w:firstLineChars="200"/>
        <w:jc w:val="left"/>
        <w:rPr>
          <w:rFonts w:hint="eastAsia" w:ascii="宋体" w:hAnsi="宋体" w:cs="宋体"/>
          <w:color w:val="auto"/>
          <w:szCs w:val="21"/>
        </w:rPr>
      </w:pPr>
      <w:bookmarkStart w:id="0" w:name="_Toc4221_WPSOffice_Level3"/>
      <w:bookmarkEnd w:id="0"/>
      <w:bookmarkStart w:id="1" w:name="_Toc18070_WPSOffice_Level3"/>
      <w:r>
        <w:rPr>
          <w:rFonts w:hint="eastAsia" w:ascii="宋体" w:hAnsi="宋体" w:cs="宋体"/>
          <w:color w:val="auto"/>
          <w:szCs w:val="21"/>
        </w:rPr>
        <w:t>1</w:t>
      </w:r>
      <w:bookmarkEnd w:id="1"/>
      <w:r>
        <w:rPr>
          <w:rFonts w:hint="eastAsia" w:ascii="宋体" w:hAnsi="宋体" w:cs="宋体"/>
          <w:color w:val="auto"/>
          <w:szCs w:val="21"/>
        </w:rPr>
        <w:t>）定期维护计划。</w:t>
      </w:r>
    </w:p>
    <w:p w14:paraId="3781DD1B">
      <w:pPr>
        <w:spacing w:line="440" w:lineRule="exact"/>
        <w:ind w:firstLine="420" w:firstLineChars="200"/>
        <w:jc w:val="left"/>
        <w:rPr>
          <w:rFonts w:hint="eastAsia" w:ascii="宋体" w:hAnsi="宋体" w:cs="宋体"/>
          <w:color w:val="auto"/>
          <w:szCs w:val="21"/>
        </w:rPr>
      </w:pPr>
      <w:bookmarkStart w:id="2" w:name="_Toc2359_WPSOffice_Level3"/>
      <w:bookmarkEnd w:id="2"/>
      <w:bookmarkStart w:id="3" w:name="_Toc2479_WPSOffice_Level3"/>
      <w:r>
        <w:rPr>
          <w:rFonts w:hint="eastAsia" w:ascii="宋体" w:hAnsi="宋体" w:cs="宋体"/>
          <w:color w:val="auto"/>
          <w:szCs w:val="21"/>
        </w:rPr>
        <w:t>2</w:t>
      </w:r>
      <w:bookmarkEnd w:id="3"/>
      <w:r>
        <w:rPr>
          <w:rFonts w:hint="eastAsia" w:ascii="宋体" w:hAnsi="宋体" w:cs="宋体"/>
          <w:color w:val="auto"/>
          <w:szCs w:val="21"/>
        </w:rPr>
        <w:t>）对采购人不定期维护要求的响应措施。</w:t>
      </w:r>
    </w:p>
    <w:p w14:paraId="0B6EDA3C">
      <w:pPr>
        <w:spacing w:line="440" w:lineRule="exact"/>
        <w:ind w:firstLine="420" w:firstLineChars="200"/>
        <w:jc w:val="left"/>
        <w:rPr>
          <w:rFonts w:hint="eastAsia" w:ascii="宋体" w:hAnsi="宋体" w:cs="宋体"/>
          <w:color w:val="auto"/>
          <w:szCs w:val="21"/>
        </w:rPr>
      </w:pPr>
      <w:bookmarkStart w:id="4" w:name="_Toc8148_WPSOffice_Level3"/>
      <w:bookmarkEnd w:id="4"/>
      <w:bookmarkStart w:id="5" w:name="_Toc11261_WPSOffice_Level3"/>
      <w:r>
        <w:rPr>
          <w:rFonts w:hint="eastAsia" w:ascii="宋体" w:hAnsi="宋体" w:cs="宋体"/>
          <w:color w:val="auto"/>
          <w:szCs w:val="21"/>
        </w:rPr>
        <w:t>3</w:t>
      </w:r>
      <w:bookmarkEnd w:id="5"/>
      <w:r>
        <w:rPr>
          <w:rFonts w:hint="eastAsia" w:ascii="宋体" w:hAnsi="宋体" w:cs="宋体"/>
          <w:color w:val="auto"/>
          <w:szCs w:val="21"/>
        </w:rPr>
        <w:t>）对用户修改设计要求的响应措施。</w:t>
      </w:r>
    </w:p>
    <w:p w14:paraId="3FBED729">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6.2技术支持</w:t>
      </w:r>
    </w:p>
    <w:p w14:paraId="23732CC8">
      <w:pPr>
        <w:spacing w:line="440" w:lineRule="exact"/>
        <w:ind w:firstLine="630" w:firstLineChars="300"/>
        <w:rPr>
          <w:rFonts w:hint="eastAsia" w:ascii="宋体" w:hAnsi="宋体" w:cs="宋体"/>
          <w:color w:val="auto"/>
          <w:szCs w:val="21"/>
        </w:rPr>
      </w:pPr>
      <w:bookmarkStart w:id="6" w:name="_Toc22485_WPSOffice_Level3"/>
      <w:bookmarkEnd w:id="6"/>
      <w:bookmarkStart w:id="7" w:name="_Toc23855_WPSOffice_Level3"/>
      <w:r>
        <w:rPr>
          <w:rFonts w:hint="eastAsia" w:ascii="宋体" w:hAnsi="宋体" w:cs="宋体"/>
          <w:color w:val="auto"/>
          <w:szCs w:val="21"/>
        </w:rPr>
        <w:t>1</w:t>
      </w:r>
      <w:bookmarkEnd w:id="7"/>
      <w:r>
        <w:rPr>
          <w:rFonts w:hint="eastAsia" w:ascii="宋体" w:hAnsi="宋体" w:cs="宋体"/>
          <w:color w:val="auto"/>
          <w:szCs w:val="21"/>
        </w:rPr>
        <w:t>）提供7×24小时的技术咨询服务。</w:t>
      </w:r>
    </w:p>
    <w:p w14:paraId="0903ACE7">
      <w:pPr>
        <w:spacing w:line="440" w:lineRule="exact"/>
        <w:ind w:firstLine="630" w:firstLineChars="300"/>
        <w:rPr>
          <w:rFonts w:hint="eastAsia" w:ascii="宋体" w:hAnsi="宋体" w:cs="宋体"/>
          <w:color w:val="auto"/>
          <w:szCs w:val="21"/>
        </w:rPr>
      </w:pPr>
      <w:bookmarkStart w:id="8" w:name="_Toc2936_WPSOffice_Level3"/>
      <w:bookmarkEnd w:id="8"/>
      <w:r>
        <w:rPr>
          <w:rFonts w:hint="eastAsia" w:ascii="宋体" w:hAnsi="宋体" w:cs="宋体"/>
          <w:color w:val="auto"/>
          <w:szCs w:val="21"/>
        </w:rPr>
        <w:t>免费</w:t>
      </w:r>
      <w:r>
        <w:rPr>
          <w:rFonts w:hint="eastAsia" w:ascii="宋体" w:hAnsi="宋体" w:cs="宋体"/>
          <w:color w:val="auto"/>
          <w:szCs w:val="21"/>
          <w:lang w:eastAsia="zh-CN"/>
        </w:rPr>
        <w:t>对采购人</w:t>
      </w:r>
      <w:r>
        <w:rPr>
          <w:rFonts w:hint="eastAsia" w:ascii="宋体" w:hAnsi="宋体" w:cs="Times New Roman"/>
          <w:b w:val="0"/>
          <w:bCs w:val="0"/>
          <w:color w:val="auto"/>
          <w:sz w:val="22"/>
          <w:szCs w:val="22"/>
          <w:lang w:eastAsia="zh-CN"/>
        </w:rPr>
        <w:t>技术、管理人员、操作人员进行</w:t>
      </w:r>
      <w:r>
        <w:rPr>
          <w:rFonts w:hint="eastAsia" w:ascii="宋体" w:hAnsi="宋体" w:cs="宋体"/>
          <w:color w:val="auto"/>
          <w:szCs w:val="21"/>
        </w:rPr>
        <w:t>培训操作</w:t>
      </w:r>
      <w:r>
        <w:rPr>
          <w:rFonts w:hint="eastAsia" w:ascii="宋体" w:hAnsi="宋体" w:cs="宋体"/>
          <w:color w:val="auto"/>
          <w:szCs w:val="21"/>
          <w:lang w:eastAsia="zh-CN"/>
        </w:rPr>
        <w:t>，至能开展临床工作。</w:t>
      </w:r>
      <w:r>
        <w:rPr>
          <w:rFonts w:hint="eastAsia" w:ascii="宋体" w:hAnsi="宋体" w:cs="宋体"/>
          <w:color w:val="auto"/>
          <w:szCs w:val="21"/>
        </w:rPr>
        <w:t>使用过程中如果有问题，成交供应商随叫随到，及时解决。</w:t>
      </w:r>
    </w:p>
    <w:p w14:paraId="6F0BFA2E">
      <w:pPr>
        <w:spacing w:line="440" w:lineRule="exact"/>
        <w:ind w:firstLine="210" w:firstLineChars="1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6.4质保期内出现任何质量问题（人为破坏或自然灾害等不可抗力除外），由成交供应商负责全免费（免全部工时费、材料费、管理费、财务费等）更换或维修。</w:t>
      </w:r>
    </w:p>
    <w:p w14:paraId="3C5247B8">
      <w:pPr>
        <w:spacing w:line="440" w:lineRule="exact"/>
        <w:ind w:firstLine="211" w:firstLineChars="100"/>
        <w:jc w:val="left"/>
        <w:rPr>
          <w:rFonts w:hint="eastAsia" w:ascii="宋体" w:hAnsi="宋体" w:cs="宋体"/>
          <w:b/>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、其他要求及说明</w:t>
      </w:r>
    </w:p>
    <w:p w14:paraId="7C93F0BC">
      <w:pPr>
        <w:spacing w:line="440" w:lineRule="exact"/>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lang w:val="en-US" w:eastAsia="zh-CN"/>
        </w:rPr>
        <w:t>9.1</w:t>
      </w:r>
      <w:r>
        <w:rPr>
          <w:rFonts w:hint="eastAsia" w:ascii="宋体" w:hAnsi="宋体" w:cs="宋体"/>
          <w:color w:val="auto"/>
          <w:szCs w:val="21"/>
        </w:rPr>
        <w:t>、付款方式：</w:t>
      </w:r>
      <w:r>
        <w:rPr>
          <w:rFonts w:hint="eastAsia" w:ascii="宋体" w:hAnsi="宋体" w:cs="宋体"/>
          <w:b/>
          <w:bCs/>
          <w:color w:val="auto"/>
          <w:szCs w:val="21"/>
        </w:rPr>
        <w:t>合同签订后，</w:t>
      </w:r>
      <w:r>
        <w:rPr>
          <w:rFonts w:hint="eastAsia" w:ascii="宋体" w:hAnsi="宋体" w:cs="宋体"/>
          <w:b/>
          <w:bCs/>
          <w:color w:val="auto"/>
          <w:szCs w:val="21"/>
          <w:lang w:eastAsia="zh-CN"/>
        </w:rPr>
        <w:t>设备到达指定地点</w:t>
      </w:r>
      <w:r>
        <w:rPr>
          <w:rFonts w:hint="eastAsia" w:ascii="宋体" w:hAnsi="宋体" w:cs="宋体"/>
          <w:b/>
          <w:bCs/>
          <w:color w:val="auto"/>
          <w:szCs w:val="21"/>
        </w:rPr>
        <w:t>安装调试完毕并验收合格后支付合同总额的</w:t>
      </w:r>
      <w:r>
        <w:rPr>
          <w:rFonts w:hint="eastAsia" w:ascii="宋体" w:hAnsi="宋体" w:cs="宋体"/>
          <w:b/>
          <w:bCs/>
          <w:color w:val="auto"/>
          <w:szCs w:val="21"/>
          <w:lang w:val="en-US" w:eastAsia="zh-CN"/>
        </w:rPr>
        <w:t>6</w:t>
      </w:r>
      <w:r>
        <w:rPr>
          <w:rFonts w:hint="eastAsia" w:ascii="宋体" w:hAnsi="宋体" w:cs="宋体"/>
          <w:b/>
          <w:bCs/>
          <w:color w:val="auto"/>
          <w:szCs w:val="21"/>
        </w:rPr>
        <w:t>0%，半年后支付合同总额的</w:t>
      </w:r>
      <w:r>
        <w:rPr>
          <w:rFonts w:hint="eastAsia" w:ascii="宋体" w:hAnsi="宋体" w:cs="宋体"/>
          <w:b/>
          <w:bCs/>
          <w:color w:val="auto"/>
          <w:szCs w:val="21"/>
          <w:lang w:val="en-US" w:eastAsia="zh-CN"/>
        </w:rPr>
        <w:t>3</w:t>
      </w:r>
      <w:r>
        <w:rPr>
          <w:rFonts w:hint="eastAsia" w:ascii="宋体" w:hAnsi="宋体" w:cs="宋体"/>
          <w:b/>
          <w:bCs/>
          <w:color w:val="auto"/>
          <w:szCs w:val="21"/>
        </w:rPr>
        <w:t>0%，剩余10%试运行满</w:t>
      </w:r>
      <w:r>
        <w:rPr>
          <w:rFonts w:hint="eastAsia" w:ascii="宋体" w:hAnsi="宋体" w:cs="宋体"/>
          <w:b/>
          <w:bCs/>
          <w:color w:val="auto"/>
          <w:szCs w:val="21"/>
          <w:lang w:eastAsia="zh-CN"/>
        </w:rPr>
        <w:t>两</w:t>
      </w:r>
      <w:r>
        <w:rPr>
          <w:rFonts w:hint="eastAsia" w:ascii="宋体" w:hAnsi="宋体" w:cs="宋体"/>
          <w:b/>
          <w:bCs/>
          <w:color w:val="auto"/>
          <w:szCs w:val="21"/>
        </w:rPr>
        <w:t>年后无息一次性付清</w:t>
      </w:r>
      <w:r>
        <w:rPr>
          <w:rFonts w:hint="eastAsia" w:ascii="宋体" w:hAnsi="宋体" w:cs="宋体"/>
          <w:b/>
          <w:bCs/>
          <w:color w:val="auto"/>
          <w:szCs w:val="21"/>
          <w:lang w:eastAsia="zh-CN"/>
        </w:rPr>
        <w:t>。</w:t>
      </w:r>
    </w:p>
    <w:p w14:paraId="2811972B">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9.2</w:t>
      </w:r>
      <w:r>
        <w:rPr>
          <w:rFonts w:hint="eastAsia" w:ascii="宋体" w:hAnsi="宋体" w:cs="宋体"/>
          <w:color w:val="auto"/>
          <w:szCs w:val="21"/>
        </w:rPr>
        <w:t>.质保和售后要求超出厂家正常质保期限和要求的，成交供应商收到中标通知书后10天内提交有效证明确保能履行承诺。</w:t>
      </w:r>
    </w:p>
    <w:p w14:paraId="62567BDB">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9.3</w:t>
      </w:r>
      <w:r>
        <w:rPr>
          <w:rFonts w:hint="eastAsia" w:ascii="宋体" w:hAnsi="宋体" w:cs="宋体"/>
          <w:color w:val="auto"/>
          <w:szCs w:val="21"/>
        </w:rPr>
        <w:t>．本项目采用费用包干方式建设，投标人应根据项目要求和现场情况，详细列明项目所需的设备（包括软件）及材料购置，以及产品运输保险保管、产品安装调试、试运行测试通过验收、培训、质保期免费保修维护等所有人工、管理、财务等所有费用，如一旦中标，在项目实施中出现任何遗漏，均由成交供应商免费提供，采购人不再支付任何费用。</w:t>
      </w:r>
    </w:p>
    <w:p w14:paraId="11CFE668">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9.4</w:t>
      </w:r>
      <w:r>
        <w:rPr>
          <w:rFonts w:hint="eastAsia" w:ascii="宋体" w:hAnsi="宋体" w:cs="宋体"/>
          <w:color w:val="auto"/>
          <w:szCs w:val="21"/>
        </w:rPr>
        <w:t>.投标人在投标前，如需踏勘现场，有关费用自理，踏勘期间发生的意外自负。</w:t>
      </w:r>
    </w:p>
    <w:p w14:paraId="752BBFCF">
      <w:pPr>
        <w:spacing w:line="440" w:lineRule="exact"/>
        <w:ind w:firstLine="211" w:firstLineChars="100"/>
        <w:jc w:val="left"/>
        <w:rPr>
          <w:rFonts w:hint="eastAsia" w:ascii="宋体" w:hAnsi="宋体" w:cs="宋体"/>
          <w:b/>
          <w:bCs/>
          <w:color w:val="auto"/>
          <w:szCs w:val="21"/>
        </w:rPr>
      </w:pPr>
      <w:r>
        <w:rPr>
          <w:rFonts w:hint="eastAsia" w:ascii="宋体" w:hAnsi="宋体" w:cs="宋体"/>
          <w:b/>
          <w:bCs/>
          <w:color w:val="auto"/>
          <w:szCs w:val="21"/>
        </w:rPr>
        <w:t>对于上述项目要求，投标人应在投标文件中进行回应，作出承诺及说明。</w:t>
      </w:r>
    </w:p>
    <w:p w14:paraId="599A92E8">
      <w:pPr>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9.5.</w:t>
      </w:r>
      <w:r>
        <w:rPr>
          <w:rFonts w:hint="eastAsia" w:ascii="宋体" w:hAnsi="宋体" w:eastAsia="宋体" w:cs="宋体"/>
          <w:b/>
          <w:bCs/>
          <w:color w:val="auto"/>
          <w:sz w:val="24"/>
          <w:szCs w:val="24"/>
          <w:highlight w:val="none"/>
          <w:lang w:val="en-US" w:eastAsia="zh-CN"/>
        </w:rPr>
        <w:t>提供符合技术规格要求的</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en-US" w:eastAsia="zh-CN"/>
        </w:rPr>
        <w:t>，并对技术规格要求及商务要求进行响，格式详见附件。</w:t>
      </w:r>
    </w:p>
    <w:p w14:paraId="37C3C13F">
      <w:pPr>
        <w:rPr>
          <w:rFonts w:hint="eastAsia" w:ascii="黑体" w:hAnsi="宋体" w:eastAsia="黑体"/>
          <w:bCs/>
          <w:color w:val="auto"/>
          <w:sz w:val="28"/>
          <w:szCs w:val="28"/>
        </w:rPr>
      </w:pPr>
      <w:r>
        <w:rPr>
          <w:rFonts w:hint="eastAsia" w:ascii="黑体" w:hAnsi="宋体" w:eastAsia="黑体"/>
          <w:bCs/>
          <w:color w:val="auto"/>
          <w:sz w:val="28"/>
          <w:szCs w:val="28"/>
        </w:rPr>
        <w:br w:type="page"/>
      </w:r>
    </w:p>
    <w:p w14:paraId="2FF79C16">
      <w:pPr>
        <w:adjustRightInd w:val="0"/>
        <w:snapToGrid w:val="0"/>
        <w:spacing w:line="360" w:lineRule="auto"/>
        <w:ind w:right="24"/>
        <w:rPr>
          <w:rFonts w:hint="eastAsia" w:ascii="黑体" w:hAnsi="宋体" w:eastAsia="黑体"/>
          <w:bCs/>
          <w:color w:val="auto"/>
          <w:sz w:val="28"/>
          <w:szCs w:val="28"/>
        </w:rPr>
      </w:pPr>
      <w:r>
        <w:rPr>
          <w:rFonts w:hint="eastAsia" w:ascii="黑体" w:hAnsi="宋体" w:eastAsia="黑体"/>
          <w:bCs/>
          <w:color w:val="auto"/>
          <w:sz w:val="28"/>
          <w:szCs w:val="28"/>
        </w:rPr>
        <w:t>附件</w:t>
      </w:r>
      <w:r>
        <w:rPr>
          <w:rFonts w:hint="eastAsia" w:ascii="黑体" w:hAnsi="宋体" w:eastAsia="黑体"/>
          <w:bCs/>
          <w:color w:val="auto"/>
          <w:sz w:val="28"/>
          <w:szCs w:val="28"/>
          <w:lang w:val="en-US" w:eastAsia="zh-CN"/>
        </w:rPr>
        <w:t>2</w:t>
      </w:r>
      <w:r>
        <w:rPr>
          <w:rFonts w:hint="eastAsia" w:ascii="黑体" w:hAnsi="宋体" w:eastAsia="黑体"/>
          <w:bCs/>
          <w:color w:val="auto"/>
          <w:sz w:val="28"/>
          <w:szCs w:val="28"/>
        </w:rPr>
        <w:t>：</w:t>
      </w:r>
    </w:p>
    <w:p w14:paraId="3DCED033">
      <w:pPr>
        <w:adjustRightInd w:val="0"/>
        <w:snapToGrid w:val="0"/>
        <w:spacing w:line="360" w:lineRule="auto"/>
        <w:ind w:right="24"/>
        <w:jc w:val="center"/>
        <w:rPr>
          <w:rFonts w:hint="eastAsia" w:ascii="黑体" w:hAnsi="宋体" w:eastAsia="黑体"/>
          <w:bCs/>
          <w:color w:val="auto"/>
          <w:sz w:val="28"/>
          <w:szCs w:val="28"/>
        </w:rPr>
      </w:pPr>
      <w:r>
        <w:rPr>
          <w:rFonts w:hint="eastAsia" w:ascii="黑体" w:hAnsi="宋体" w:eastAsia="黑体"/>
          <w:bCs/>
          <w:color w:val="auto"/>
          <w:sz w:val="28"/>
          <w:szCs w:val="28"/>
        </w:rPr>
        <w:t>法定代表人身份证明</w:t>
      </w:r>
    </w:p>
    <w:p w14:paraId="7BC0DE29">
      <w:pPr>
        <w:snapToGrid w:val="0"/>
        <w:spacing w:line="480" w:lineRule="auto"/>
        <w:rPr>
          <w:rFonts w:hint="eastAsia" w:ascii="宋体" w:hAnsi="宋体"/>
          <w:color w:val="auto"/>
          <w:sz w:val="21"/>
          <w:szCs w:val="21"/>
        </w:rPr>
      </w:pPr>
    </w:p>
    <w:p w14:paraId="12E31C87">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olor w:val="auto"/>
          <w:sz w:val="21"/>
          <w:szCs w:val="21"/>
        </w:rPr>
        <w:t>供应商</w:t>
      </w:r>
      <w:r>
        <w:rPr>
          <w:rFonts w:hint="eastAsia" w:ascii="宋体" w:hAnsi="宋体" w:cs="宋体"/>
          <w:color w:val="auto"/>
          <w:kern w:val="0"/>
          <w:sz w:val="21"/>
          <w:szCs w:val="21"/>
        </w:rPr>
        <w:t>名称：</w:t>
      </w:r>
      <w:r>
        <w:rPr>
          <w:rFonts w:hint="eastAsia" w:ascii="宋体" w:hAnsi="宋体" w:cs="宋体"/>
          <w:color w:val="auto"/>
          <w:kern w:val="0"/>
          <w:sz w:val="21"/>
          <w:szCs w:val="21"/>
          <w:u w:val="single"/>
        </w:rPr>
        <w:t xml:space="preserve">                       </w:t>
      </w:r>
    </w:p>
    <w:p w14:paraId="605A4111">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注册号：</w:t>
      </w:r>
      <w:r>
        <w:rPr>
          <w:rFonts w:hint="eastAsia" w:ascii="宋体" w:hAnsi="宋体" w:cs="宋体"/>
          <w:color w:val="auto"/>
          <w:kern w:val="0"/>
          <w:sz w:val="21"/>
          <w:szCs w:val="21"/>
          <w:u w:val="single"/>
        </w:rPr>
        <w:t xml:space="preserve">                  </w:t>
      </w:r>
    </w:p>
    <w:p w14:paraId="2B081983">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注册地址：</w:t>
      </w:r>
      <w:r>
        <w:rPr>
          <w:rFonts w:hint="eastAsia" w:ascii="宋体" w:hAnsi="宋体" w:cs="宋体"/>
          <w:color w:val="auto"/>
          <w:kern w:val="0"/>
          <w:sz w:val="21"/>
          <w:szCs w:val="21"/>
          <w:u w:val="single"/>
        </w:rPr>
        <w:t xml:space="preserve">                                    </w:t>
      </w:r>
    </w:p>
    <w:p w14:paraId="74EEF81A">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成立时间：</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年</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月</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日</w:t>
      </w:r>
    </w:p>
    <w:p w14:paraId="49FE452E">
      <w:pPr>
        <w:autoSpaceDE w:val="0"/>
        <w:autoSpaceDN w:val="0"/>
        <w:adjustRightInd w:val="0"/>
        <w:snapToGrid w:val="0"/>
        <w:spacing w:before="156" w:beforeLines="50" w:line="360" w:lineRule="auto"/>
        <w:jc w:val="left"/>
        <w:rPr>
          <w:rFonts w:hint="eastAsia" w:ascii="宋体" w:hAnsi="宋体" w:cs="宋体"/>
          <w:color w:val="auto"/>
          <w:kern w:val="0"/>
          <w:sz w:val="21"/>
          <w:szCs w:val="21"/>
          <w:u w:val="single"/>
        </w:rPr>
      </w:pPr>
      <w:r>
        <w:rPr>
          <w:rFonts w:hint="eastAsia" w:ascii="宋体" w:hAnsi="宋体" w:cs="宋体"/>
          <w:color w:val="auto"/>
          <w:kern w:val="0"/>
          <w:sz w:val="21"/>
          <w:szCs w:val="21"/>
        </w:rPr>
        <w:t>经营期限：</w:t>
      </w:r>
      <w:r>
        <w:rPr>
          <w:rFonts w:hint="eastAsia" w:ascii="宋体" w:hAnsi="宋体" w:cs="宋体"/>
          <w:color w:val="auto"/>
          <w:kern w:val="0"/>
          <w:sz w:val="21"/>
          <w:szCs w:val="21"/>
          <w:u w:val="single"/>
        </w:rPr>
        <w:t xml:space="preserve">                  </w:t>
      </w:r>
    </w:p>
    <w:p w14:paraId="14FE07C1">
      <w:pPr>
        <w:autoSpaceDE w:val="0"/>
        <w:autoSpaceDN w:val="0"/>
        <w:adjustRightInd w:val="0"/>
        <w:snapToGrid w:val="0"/>
        <w:spacing w:before="156" w:beforeLines="50" w:line="360" w:lineRule="auto"/>
        <w:jc w:val="left"/>
        <w:rPr>
          <w:rFonts w:hint="eastAsia" w:ascii="宋体" w:hAnsi="宋体" w:cs="宋体"/>
          <w:color w:val="auto"/>
          <w:kern w:val="0"/>
          <w:sz w:val="21"/>
          <w:szCs w:val="21"/>
          <w:u w:val="single"/>
        </w:rPr>
      </w:pPr>
      <w:r>
        <w:rPr>
          <w:rFonts w:hint="eastAsia" w:ascii="宋体" w:hAnsi="宋体" w:cs="宋体"/>
          <w:color w:val="auto"/>
          <w:kern w:val="0"/>
          <w:sz w:val="21"/>
          <w:szCs w:val="21"/>
        </w:rPr>
        <w:t>经营范围：主营：</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；兼营：</w:t>
      </w:r>
      <w:r>
        <w:rPr>
          <w:rFonts w:hint="eastAsia" w:ascii="宋体" w:hAnsi="宋体" w:cs="宋体"/>
          <w:color w:val="auto"/>
          <w:kern w:val="0"/>
          <w:sz w:val="21"/>
          <w:szCs w:val="21"/>
          <w:u w:val="single"/>
        </w:rPr>
        <w:t xml:space="preserve">                  </w:t>
      </w:r>
    </w:p>
    <w:p w14:paraId="5DB91E80">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姓名：</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性别：</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年龄：</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系</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w:t>
      </w:r>
      <w:r>
        <w:rPr>
          <w:rFonts w:hint="eastAsia" w:ascii="宋体" w:hAnsi="宋体"/>
          <w:color w:val="auto"/>
          <w:sz w:val="21"/>
          <w:szCs w:val="21"/>
        </w:rPr>
        <w:t>供应商</w:t>
      </w:r>
      <w:r>
        <w:rPr>
          <w:rFonts w:hint="eastAsia" w:ascii="宋体" w:hAnsi="宋体" w:cs="宋体"/>
          <w:color w:val="auto"/>
          <w:kern w:val="0"/>
          <w:sz w:val="21"/>
          <w:szCs w:val="21"/>
        </w:rPr>
        <w:t>名称）的法定代表人。</w:t>
      </w:r>
    </w:p>
    <w:p w14:paraId="761700CE">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特此证明。</w:t>
      </w:r>
    </w:p>
    <w:p w14:paraId="1B109B0E">
      <w:pPr>
        <w:autoSpaceDE w:val="0"/>
        <w:autoSpaceDN w:val="0"/>
        <w:adjustRightInd w:val="0"/>
        <w:snapToGrid w:val="0"/>
        <w:spacing w:before="156" w:beforeLines="50" w:line="360" w:lineRule="auto"/>
        <w:jc w:val="left"/>
        <w:rPr>
          <w:rFonts w:hint="eastAsia" w:ascii="宋体" w:hAnsi="宋体" w:cs="宋体"/>
          <w:color w:val="auto"/>
          <w:kern w:val="0"/>
          <w:sz w:val="21"/>
          <w:szCs w:val="21"/>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14:paraId="3577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489" w:type="pct"/>
            <w:noWrap w:val="0"/>
            <w:vAlign w:val="center"/>
          </w:tcPr>
          <w:p w14:paraId="3916AC85">
            <w:pPr>
              <w:autoSpaceDE w:val="0"/>
              <w:autoSpaceDN w:val="0"/>
              <w:adjustRightInd w:val="0"/>
              <w:snapToGrid w:val="0"/>
              <w:spacing w:before="156" w:beforeLines="50" w:line="360" w:lineRule="auto"/>
              <w:ind w:firstLine="105" w:firstLineChars="50"/>
              <w:jc w:val="center"/>
              <w:rPr>
                <w:rFonts w:hint="eastAsia" w:ascii="宋体" w:hAnsi="宋体" w:cs="宋体"/>
                <w:color w:val="auto"/>
                <w:kern w:val="0"/>
                <w:sz w:val="21"/>
                <w:szCs w:val="21"/>
              </w:rPr>
            </w:pPr>
            <w:r>
              <w:rPr>
                <w:rFonts w:hint="eastAsia" w:ascii="宋体" w:hAnsi="宋体"/>
                <w:color w:val="auto"/>
                <w:sz w:val="21"/>
                <w:szCs w:val="21"/>
              </w:rPr>
              <w:t>法定代表人身份证复印件正面</w:t>
            </w:r>
          </w:p>
        </w:tc>
        <w:tc>
          <w:tcPr>
            <w:tcW w:w="2510" w:type="pct"/>
            <w:noWrap w:val="0"/>
            <w:vAlign w:val="center"/>
          </w:tcPr>
          <w:p w14:paraId="26B49C96">
            <w:pPr>
              <w:adjustRightInd w:val="0"/>
              <w:snapToGrid w:val="0"/>
              <w:spacing w:before="156" w:beforeLines="50" w:line="360" w:lineRule="auto"/>
              <w:jc w:val="center"/>
              <w:rPr>
                <w:rFonts w:hint="eastAsia" w:ascii="宋体" w:hAnsi="宋体"/>
                <w:color w:val="auto"/>
                <w:sz w:val="21"/>
                <w:szCs w:val="21"/>
              </w:rPr>
            </w:pPr>
            <w:r>
              <w:rPr>
                <w:rFonts w:hint="eastAsia" w:ascii="宋体" w:hAnsi="宋体"/>
                <w:color w:val="auto"/>
                <w:sz w:val="21"/>
                <w:szCs w:val="21"/>
              </w:rPr>
              <w:t>法定代表人身份证复印件反面</w:t>
            </w:r>
          </w:p>
        </w:tc>
      </w:tr>
    </w:tbl>
    <w:p w14:paraId="34D2BC4D">
      <w:pPr>
        <w:snapToGrid w:val="0"/>
        <w:spacing w:line="480" w:lineRule="auto"/>
        <w:rPr>
          <w:rFonts w:hint="eastAsia" w:ascii="宋体" w:hAnsi="宋体"/>
          <w:color w:val="auto"/>
          <w:sz w:val="21"/>
          <w:szCs w:val="21"/>
        </w:rPr>
      </w:pPr>
    </w:p>
    <w:p w14:paraId="6A5583CB">
      <w:pPr>
        <w:snapToGrid w:val="0"/>
        <w:rPr>
          <w:rFonts w:hint="eastAsia" w:ascii="宋体" w:hAnsi="宋体"/>
          <w:color w:val="auto"/>
          <w:sz w:val="21"/>
          <w:szCs w:val="21"/>
        </w:rPr>
      </w:pPr>
    </w:p>
    <w:p w14:paraId="0165F433">
      <w:pPr>
        <w:adjustRightInd w:val="0"/>
        <w:snapToGrid w:val="0"/>
        <w:spacing w:line="360" w:lineRule="auto"/>
        <w:rPr>
          <w:rFonts w:hint="eastAsia" w:ascii="宋体" w:hAnsi="宋体"/>
          <w:color w:val="auto"/>
          <w:sz w:val="21"/>
          <w:szCs w:val="21"/>
        </w:rPr>
      </w:pPr>
    </w:p>
    <w:p w14:paraId="1073BC6D">
      <w:pPr>
        <w:adjustRightInd w:val="0"/>
        <w:snapToGrid w:val="0"/>
        <w:spacing w:line="360" w:lineRule="auto"/>
        <w:ind w:right="420"/>
        <w:rPr>
          <w:rFonts w:hint="eastAsia" w:ascii="宋体" w:hAnsi="宋体"/>
          <w:color w:val="auto"/>
          <w:sz w:val="21"/>
          <w:szCs w:val="21"/>
        </w:rPr>
      </w:pPr>
      <w:r>
        <w:rPr>
          <w:rFonts w:hint="eastAsia" w:ascii="宋体" w:hAnsi="宋体"/>
          <w:color w:val="auto"/>
          <w:sz w:val="21"/>
          <w:szCs w:val="21"/>
        </w:rPr>
        <w:t>供应商名称（盖单位章）：</w:t>
      </w:r>
    </w:p>
    <w:p w14:paraId="0945B0DC">
      <w:pPr>
        <w:adjustRightInd w:val="0"/>
        <w:snapToGrid w:val="0"/>
        <w:spacing w:line="360" w:lineRule="auto"/>
        <w:ind w:right="420"/>
        <w:rPr>
          <w:rFonts w:hint="eastAsia" w:ascii="宋体" w:hAnsi="宋体"/>
          <w:color w:val="auto"/>
          <w:sz w:val="21"/>
          <w:szCs w:val="21"/>
        </w:rPr>
      </w:pPr>
      <w:r>
        <w:rPr>
          <w:rFonts w:hint="eastAsia" w:ascii="宋体" w:hAnsi="宋体"/>
          <w:color w:val="auto"/>
          <w:sz w:val="21"/>
          <w:szCs w:val="21"/>
        </w:rPr>
        <w:t>日期：</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年</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月</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日</w:t>
      </w:r>
    </w:p>
    <w:p w14:paraId="33D046D4">
      <w:pPr>
        <w:adjustRightInd w:val="0"/>
        <w:snapToGrid w:val="0"/>
        <w:spacing w:line="360" w:lineRule="auto"/>
        <w:ind w:right="24"/>
        <w:rPr>
          <w:rFonts w:hint="eastAsia" w:ascii="黑体" w:hAnsi="宋体" w:eastAsia="黑体"/>
          <w:color w:val="auto"/>
          <w:sz w:val="32"/>
          <w:szCs w:val="32"/>
        </w:rPr>
      </w:pPr>
      <w:r>
        <w:rPr>
          <w:rFonts w:ascii="宋体" w:hAnsi="宋体"/>
          <w:bCs/>
          <w:color w:val="auto"/>
          <w:sz w:val="21"/>
          <w:szCs w:val="21"/>
        </w:rPr>
        <w:br w:type="page"/>
      </w:r>
    </w:p>
    <w:p w14:paraId="29C912D2">
      <w:pPr>
        <w:adjustRightInd w:val="0"/>
        <w:snapToGrid w:val="0"/>
        <w:spacing w:line="360" w:lineRule="auto"/>
        <w:ind w:right="24"/>
        <w:jc w:val="center"/>
        <w:rPr>
          <w:rFonts w:hint="eastAsia" w:ascii="黑体" w:hAnsi="宋体" w:eastAsia="黑体"/>
          <w:bCs/>
          <w:color w:val="auto"/>
          <w:sz w:val="28"/>
          <w:szCs w:val="28"/>
          <w:lang w:eastAsia="zh-CN"/>
        </w:rPr>
      </w:pPr>
      <w:r>
        <w:rPr>
          <w:rFonts w:hint="eastAsia" w:ascii="黑体" w:hAnsi="宋体" w:eastAsia="黑体"/>
          <w:bCs/>
          <w:color w:val="auto"/>
          <w:sz w:val="28"/>
          <w:szCs w:val="28"/>
        </w:rPr>
        <w:t>法定代表人授权书</w:t>
      </w:r>
      <w:r>
        <w:rPr>
          <w:rFonts w:hint="eastAsia" w:ascii="黑体" w:hAnsi="宋体" w:eastAsia="黑体"/>
          <w:bCs/>
          <w:color w:val="auto"/>
          <w:sz w:val="28"/>
          <w:szCs w:val="28"/>
          <w:lang w:eastAsia="zh-CN"/>
        </w:rPr>
        <w:t>（如有）</w:t>
      </w:r>
    </w:p>
    <w:p w14:paraId="5783F2AE">
      <w:pPr>
        <w:adjustRightInd w:val="0"/>
        <w:snapToGrid w:val="0"/>
        <w:spacing w:line="360" w:lineRule="auto"/>
        <w:jc w:val="center"/>
        <w:rPr>
          <w:rFonts w:hint="eastAsia" w:ascii="宋体" w:hAnsi="宋体"/>
          <w:b/>
          <w:color w:val="auto"/>
          <w:sz w:val="21"/>
          <w:szCs w:val="21"/>
        </w:rPr>
      </w:pPr>
    </w:p>
    <w:p w14:paraId="61EE010F">
      <w:pPr>
        <w:tabs>
          <w:tab w:val="left" w:pos="7920"/>
        </w:tabs>
        <w:autoSpaceDE w:val="0"/>
        <w:autoSpaceDN w:val="0"/>
        <w:adjustRightInd w:val="0"/>
        <w:snapToGrid w:val="0"/>
        <w:spacing w:line="44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本人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（姓名）系</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w:t>
      </w:r>
      <w:r>
        <w:rPr>
          <w:rFonts w:hint="eastAsia" w:ascii="宋体" w:hAnsi="宋体"/>
          <w:color w:val="auto"/>
          <w:sz w:val="21"/>
          <w:szCs w:val="21"/>
        </w:rPr>
        <w:t>供应商</w:t>
      </w:r>
      <w:r>
        <w:rPr>
          <w:rFonts w:hint="eastAsia" w:ascii="宋体" w:hAnsi="宋体" w:cs="宋体"/>
          <w:color w:val="auto"/>
          <w:kern w:val="0"/>
          <w:sz w:val="21"/>
          <w:szCs w:val="21"/>
        </w:rPr>
        <w:t>名称）的法定代表人，现授权</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（姓名、职务）为我方代理人。代理人根据授权，以我方名义：(1)签署、澄清、</w:t>
      </w:r>
      <w:r>
        <w:rPr>
          <w:rFonts w:hint="eastAsia" w:ascii="宋体" w:hAnsi="宋体"/>
          <w:color w:val="auto"/>
          <w:sz w:val="21"/>
          <w:szCs w:val="21"/>
        </w:rPr>
        <w:t>补正</w:t>
      </w:r>
      <w:r>
        <w:rPr>
          <w:rFonts w:hint="eastAsia" w:ascii="宋体" w:hAnsi="宋体" w:cs="宋体"/>
          <w:color w:val="auto"/>
          <w:kern w:val="0"/>
          <w:sz w:val="21"/>
          <w:szCs w:val="21"/>
        </w:rPr>
        <w:t>、修改、撤回、提交</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采购（项目名称）</w:t>
      </w:r>
      <w:r>
        <w:rPr>
          <w:rFonts w:hint="eastAsia" w:ascii="宋体" w:hAnsi="宋体" w:cs="宋体"/>
          <w:color w:val="auto"/>
          <w:kern w:val="0"/>
          <w:sz w:val="21"/>
          <w:szCs w:val="21"/>
        </w:rPr>
        <w:t>的</w:t>
      </w:r>
      <w:r>
        <w:rPr>
          <w:rFonts w:hint="eastAsia" w:ascii="宋体" w:hAnsi="宋体" w:cs="宋体"/>
          <w:color w:val="auto"/>
          <w:kern w:val="0"/>
          <w:sz w:val="21"/>
          <w:szCs w:val="21"/>
          <w:lang w:eastAsia="zh-CN"/>
        </w:rPr>
        <w:t>竞价</w:t>
      </w:r>
      <w:r>
        <w:rPr>
          <w:rFonts w:hint="eastAsia" w:ascii="宋体" w:hAnsi="宋体" w:cs="宋体"/>
          <w:color w:val="auto"/>
          <w:kern w:val="0"/>
          <w:sz w:val="21"/>
          <w:szCs w:val="21"/>
        </w:rPr>
        <w:t>响应文件；(2)签署并重新提交响应文件及报价；(3)退出</w:t>
      </w:r>
      <w:r>
        <w:rPr>
          <w:rFonts w:hint="eastAsia" w:ascii="宋体" w:hAnsi="宋体" w:cs="宋体"/>
          <w:color w:val="auto"/>
          <w:kern w:val="0"/>
          <w:sz w:val="21"/>
          <w:szCs w:val="21"/>
          <w:lang w:eastAsia="zh-CN"/>
        </w:rPr>
        <w:t>竞价</w:t>
      </w:r>
      <w:r>
        <w:rPr>
          <w:rFonts w:hint="eastAsia" w:ascii="宋体" w:hAnsi="宋体" w:cs="宋体"/>
          <w:color w:val="auto"/>
          <w:kern w:val="0"/>
          <w:sz w:val="21"/>
          <w:szCs w:val="21"/>
        </w:rPr>
        <w:t>；(4)签订合同和处理有关事宜，其法律后果由我方承担。</w:t>
      </w:r>
    </w:p>
    <w:p w14:paraId="746A981C">
      <w:pPr>
        <w:autoSpaceDE w:val="0"/>
        <w:autoSpaceDN w:val="0"/>
        <w:adjustRightInd w:val="0"/>
        <w:snapToGrid w:val="0"/>
        <w:spacing w:line="44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委托期限：</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w:t>
      </w:r>
    </w:p>
    <w:p w14:paraId="33EFE7ED">
      <w:pPr>
        <w:spacing w:line="44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代理人无转委托权。</w:t>
      </w:r>
    </w:p>
    <w:p w14:paraId="239F1A09">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本授权书于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日签字生效，特此声明。</w:t>
      </w:r>
    </w:p>
    <w:p w14:paraId="05D3E4C7">
      <w:pPr>
        <w:adjustRightInd w:val="0"/>
        <w:snapToGrid w:val="0"/>
        <w:spacing w:line="440" w:lineRule="exact"/>
        <w:ind w:firstLine="422" w:firstLineChars="200"/>
        <w:rPr>
          <w:rFonts w:hint="eastAsia" w:ascii="宋体" w:hAnsi="宋体"/>
          <w:b/>
          <w:color w:val="auto"/>
          <w:sz w:val="21"/>
          <w:szCs w:val="21"/>
        </w:rPr>
      </w:pPr>
      <w:r>
        <w:rPr>
          <w:rFonts w:hint="eastAsia" w:ascii="宋体" w:hAnsi="宋体"/>
          <w:b/>
          <w:color w:val="auto"/>
          <w:sz w:val="21"/>
          <w:szCs w:val="21"/>
        </w:rPr>
        <w:t>附：法定代表人身份证明(附件1，原件)</w:t>
      </w:r>
    </w:p>
    <w:p w14:paraId="4907BAB8">
      <w:pPr>
        <w:adjustRightInd w:val="0"/>
        <w:snapToGrid w:val="0"/>
        <w:spacing w:before="156" w:beforeLines="50" w:line="360" w:lineRule="auto"/>
        <w:ind w:firstLine="422" w:firstLineChars="200"/>
        <w:rPr>
          <w:rFonts w:hint="eastAsia" w:ascii="宋体" w:hAnsi="宋体"/>
          <w:b/>
          <w:color w:val="auto"/>
          <w:sz w:val="21"/>
          <w:szCs w:val="21"/>
        </w:rPr>
      </w:pP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6"/>
        <w:gridCol w:w="4334"/>
      </w:tblGrid>
      <w:tr w14:paraId="0E56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456" w:type="pct"/>
            <w:noWrap w:val="0"/>
            <w:vAlign w:val="center"/>
          </w:tcPr>
          <w:p w14:paraId="29E78DD3">
            <w:pPr>
              <w:autoSpaceDE w:val="0"/>
              <w:autoSpaceDN w:val="0"/>
              <w:adjustRightInd w:val="0"/>
              <w:snapToGrid w:val="0"/>
              <w:spacing w:before="156" w:beforeLines="50" w:line="360" w:lineRule="auto"/>
              <w:ind w:firstLine="105" w:firstLineChars="50"/>
              <w:jc w:val="center"/>
              <w:rPr>
                <w:rFonts w:hint="eastAsia" w:ascii="宋体" w:hAnsi="宋体" w:cs="宋体"/>
                <w:color w:val="auto"/>
                <w:kern w:val="0"/>
                <w:sz w:val="21"/>
                <w:szCs w:val="21"/>
              </w:rPr>
            </w:pPr>
            <w:r>
              <w:rPr>
                <w:rFonts w:hint="eastAsia" w:ascii="宋体" w:hAnsi="宋体"/>
                <w:color w:val="auto"/>
                <w:sz w:val="21"/>
                <w:szCs w:val="21"/>
              </w:rPr>
              <w:t>委托代理人身份证复印件正面</w:t>
            </w:r>
          </w:p>
        </w:tc>
        <w:tc>
          <w:tcPr>
            <w:tcW w:w="2543" w:type="pct"/>
            <w:noWrap w:val="0"/>
            <w:vAlign w:val="center"/>
          </w:tcPr>
          <w:p w14:paraId="08D6E1C5">
            <w:pPr>
              <w:adjustRightInd w:val="0"/>
              <w:snapToGrid w:val="0"/>
              <w:spacing w:before="156" w:beforeLines="50" w:line="360" w:lineRule="auto"/>
              <w:jc w:val="center"/>
              <w:rPr>
                <w:rFonts w:hint="eastAsia" w:ascii="宋体" w:hAnsi="宋体"/>
                <w:color w:val="auto"/>
                <w:sz w:val="21"/>
                <w:szCs w:val="21"/>
              </w:rPr>
            </w:pPr>
            <w:r>
              <w:rPr>
                <w:rFonts w:hint="eastAsia" w:ascii="宋体" w:hAnsi="宋体"/>
                <w:color w:val="auto"/>
                <w:sz w:val="21"/>
                <w:szCs w:val="21"/>
              </w:rPr>
              <w:t>委托代理人身份证复印件反面</w:t>
            </w:r>
          </w:p>
        </w:tc>
      </w:tr>
    </w:tbl>
    <w:p w14:paraId="29FF00BC">
      <w:pPr>
        <w:adjustRightInd w:val="0"/>
        <w:snapToGrid w:val="0"/>
        <w:spacing w:line="360" w:lineRule="auto"/>
        <w:ind w:right="420"/>
        <w:rPr>
          <w:rFonts w:hint="eastAsia" w:ascii="宋体" w:hAnsi="宋体"/>
          <w:color w:val="auto"/>
          <w:sz w:val="21"/>
          <w:szCs w:val="21"/>
        </w:rPr>
      </w:pPr>
    </w:p>
    <w:p w14:paraId="76984F96">
      <w:pPr>
        <w:adjustRightInd w:val="0"/>
        <w:snapToGrid w:val="0"/>
        <w:spacing w:line="360" w:lineRule="auto"/>
        <w:ind w:right="420"/>
        <w:rPr>
          <w:rFonts w:hint="eastAsia" w:ascii="宋体" w:hAnsi="宋体"/>
          <w:color w:val="auto"/>
          <w:sz w:val="21"/>
          <w:szCs w:val="21"/>
        </w:rPr>
      </w:pPr>
    </w:p>
    <w:p w14:paraId="1252B750">
      <w:pPr>
        <w:adjustRightInd w:val="0"/>
        <w:snapToGrid w:val="0"/>
        <w:spacing w:line="360" w:lineRule="auto"/>
        <w:ind w:right="420"/>
        <w:rPr>
          <w:rFonts w:hint="eastAsia" w:ascii="宋体" w:hAnsi="宋体"/>
          <w:color w:val="auto"/>
          <w:sz w:val="21"/>
          <w:szCs w:val="21"/>
        </w:rPr>
      </w:pPr>
    </w:p>
    <w:p w14:paraId="7BF927AC">
      <w:pPr>
        <w:adjustRightInd w:val="0"/>
        <w:snapToGrid w:val="0"/>
        <w:spacing w:line="360" w:lineRule="auto"/>
        <w:ind w:right="420"/>
        <w:rPr>
          <w:rFonts w:hint="eastAsia" w:ascii="宋体" w:hAnsi="宋体"/>
          <w:color w:val="auto"/>
          <w:sz w:val="21"/>
          <w:szCs w:val="21"/>
        </w:rPr>
      </w:pPr>
      <w:r>
        <w:rPr>
          <w:rFonts w:hint="eastAsia" w:ascii="宋体" w:hAnsi="宋体"/>
          <w:color w:val="auto"/>
          <w:sz w:val="21"/>
          <w:szCs w:val="21"/>
        </w:rPr>
        <w:t>法定代表人（签字或盖章）：</w:t>
      </w:r>
      <w:r>
        <w:rPr>
          <w:rFonts w:hint="eastAsia" w:ascii="宋体" w:hAnsi="宋体"/>
          <w:color w:val="auto"/>
          <w:sz w:val="21"/>
          <w:szCs w:val="21"/>
          <w:u w:val="single"/>
        </w:rPr>
        <w:t xml:space="preserve">                     </w:t>
      </w:r>
    </w:p>
    <w:p w14:paraId="3657BEE0">
      <w:pPr>
        <w:adjustRightInd w:val="0"/>
        <w:snapToGrid w:val="0"/>
        <w:spacing w:line="360" w:lineRule="auto"/>
        <w:ind w:right="420"/>
        <w:rPr>
          <w:rFonts w:hint="eastAsia" w:ascii="宋体" w:hAnsi="宋体"/>
          <w:color w:val="auto"/>
          <w:sz w:val="21"/>
          <w:szCs w:val="21"/>
        </w:rPr>
      </w:pPr>
      <w:r>
        <w:rPr>
          <w:rFonts w:hint="eastAsia" w:ascii="宋体" w:hAnsi="宋体"/>
          <w:color w:val="auto"/>
          <w:sz w:val="21"/>
          <w:szCs w:val="21"/>
        </w:rPr>
        <w:t>委托代理人（签字）：</w:t>
      </w:r>
      <w:r>
        <w:rPr>
          <w:rFonts w:hint="eastAsia" w:ascii="宋体" w:hAnsi="宋体"/>
          <w:color w:val="auto"/>
          <w:sz w:val="21"/>
          <w:szCs w:val="21"/>
          <w:u w:val="single"/>
        </w:rPr>
        <w:t xml:space="preserve">                     </w:t>
      </w:r>
    </w:p>
    <w:p w14:paraId="2A69D3CB">
      <w:pPr>
        <w:adjustRightInd w:val="0"/>
        <w:snapToGrid w:val="0"/>
        <w:spacing w:line="360" w:lineRule="auto"/>
        <w:ind w:right="24"/>
        <w:rPr>
          <w:rFonts w:hint="eastAsia" w:ascii="宋体"/>
          <w:b/>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170337CB">
      <w:pPr>
        <w:spacing w:line="360" w:lineRule="exact"/>
        <w:rPr>
          <w:rFonts w:hint="eastAsia" w:ascii="宋体" w:hAnsi="宋体"/>
          <w:b/>
          <w:color w:val="auto"/>
          <w:sz w:val="21"/>
          <w:szCs w:val="21"/>
        </w:rPr>
      </w:pPr>
    </w:p>
    <w:p w14:paraId="4FDA3B63">
      <w:pPr>
        <w:pStyle w:val="3"/>
        <w:adjustRightInd w:val="0"/>
        <w:snapToGrid w:val="0"/>
        <w:spacing w:before="156" w:beforeLines="50" w:line="360" w:lineRule="auto"/>
        <w:jc w:val="center"/>
        <w:rPr>
          <w:rFonts w:ascii="黑体" w:hAnsi="黑体" w:eastAsia="黑体" w:cs="黑体"/>
          <w:bCs/>
          <w:color w:val="auto"/>
          <w:sz w:val="21"/>
          <w:szCs w:val="21"/>
        </w:rPr>
      </w:pPr>
      <w:r>
        <w:rPr>
          <w:rFonts w:hAnsi="宋体"/>
          <w:b/>
          <w:color w:val="auto"/>
          <w:sz w:val="21"/>
          <w:szCs w:val="21"/>
        </w:rPr>
        <w:br w:type="page"/>
      </w:r>
    </w:p>
    <w:p w14:paraId="6FBEB07A">
      <w:pPr>
        <w:adjustRightInd w:val="0"/>
        <w:snapToGrid w:val="0"/>
        <w:spacing w:line="360" w:lineRule="auto"/>
        <w:jc w:val="center"/>
        <w:rPr>
          <w:rFonts w:hint="eastAsia" w:ascii="黑体" w:eastAsia="黑体"/>
          <w:bCs/>
          <w:color w:val="auto"/>
          <w:sz w:val="24"/>
          <w:szCs w:val="24"/>
        </w:rPr>
      </w:pPr>
      <w:r>
        <w:rPr>
          <w:rFonts w:hint="eastAsia" w:ascii="黑体" w:hAnsi="宋体" w:eastAsia="黑体"/>
          <w:bCs/>
          <w:color w:val="auto"/>
          <w:sz w:val="24"/>
          <w:szCs w:val="24"/>
        </w:rPr>
        <w:t>供应商</w:t>
      </w:r>
      <w:r>
        <w:rPr>
          <w:rFonts w:hint="eastAsia" w:ascii="黑体" w:eastAsia="黑体"/>
          <w:bCs/>
          <w:color w:val="auto"/>
          <w:sz w:val="24"/>
          <w:szCs w:val="24"/>
        </w:rPr>
        <w:t>基本情况表</w:t>
      </w:r>
    </w:p>
    <w:p w14:paraId="3651804D">
      <w:pPr>
        <w:adjustRightInd w:val="0"/>
        <w:snapToGrid w:val="0"/>
        <w:spacing w:line="360" w:lineRule="auto"/>
        <w:rPr>
          <w:rFonts w:ascii="宋体" w:hAnsi="宋体"/>
          <w:color w:val="auto"/>
          <w:sz w:val="21"/>
          <w:szCs w:val="21"/>
        </w:rPr>
      </w:pPr>
      <w:r>
        <w:rPr>
          <w:rFonts w:hint="eastAsia" w:ascii="宋体" w:hAnsi="宋体"/>
          <w:color w:val="auto"/>
          <w:sz w:val="21"/>
          <w:szCs w:val="21"/>
        </w:rPr>
        <w:t>供应商单位盖章：</w:t>
      </w:r>
    </w:p>
    <w:tbl>
      <w:tblPr>
        <w:tblStyle w:val="6"/>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143"/>
        <w:gridCol w:w="1440"/>
        <w:gridCol w:w="1377"/>
        <w:gridCol w:w="1329"/>
        <w:gridCol w:w="2067"/>
        <w:gridCol w:w="25"/>
        <w:gridCol w:w="9"/>
      </w:tblGrid>
      <w:tr w14:paraId="4FC4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noWrap w:val="0"/>
            <w:vAlign w:val="center"/>
          </w:tcPr>
          <w:p w14:paraId="1E3F919D">
            <w:pPr>
              <w:topLinePunct/>
              <w:spacing w:line="440" w:lineRule="exact"/>
              <w:jc w:val="center"/>
              <w:rPr>
                <w:rFonts w:ascii="宋体" w:hAnsi="宋体"/>
                <w:color w:val="auto"/>
                <w:sz w:val="21"/>
                <w:szCs w:val="21"/>
              </w:rPr>
            </w:pPr>
            <w:r>
              <w:rPr>
                <w:rFonts w:hint="eastAsia" w:ascii="宋体" w:hAnsi="宋体"/>
                <w:color w:val="auto"/>
                <w:sz w:val="21"/>
                <w:szCs w:val="21"/>
              </w:rPr>
              <w:t>供应商</w:t>
            </w:r>
            <w:r>
              <w:rPr>
                <w:rFonts w:ascii="宋体" w:hAnsi="宋体"/>
                <w:color w:val="auto"/>
                <w:sz w:val="21"/>
                <w:szCs w:val="21"/>
              </w:rPr>
              <w:t>名称</w:t>
            </w:r>
          </w:p>
        </w:tc>
        <w:tc>
          <w:tcPr>
            <w:tcW w:w="3960" w:type="dxa"/>
            <w:gridSpan w:val="3"/>
            <w:tcBorders>
              <w:top w:val="double" w:color="auto" w:sz="4" w:space="0"/>
              <w:left w:val="single" w:color="auto" w:sz="6" w:space="0"/>
              <w:bottom w:val="single" w:color="auto" w:sz="6" w:space="0"/>
              <w:right w:val="single" w:color="auto" w:sz="6" w:space="0"/>
            </w:tcBorders>
            <w:noWrap w:val="0"/>
            <w:vAlign w:val="center"/>
          </w:tcPr>
          <w:p w14:paraId="22B0AF7C">
            <w:pPr>
              <w:topLinePunct/>
              <w:spacing w:line="440" w:lineRule="exact"/>
              <w:jc w:val="center"/>
              <w:rPr>
                <w:rFonts w:ascii="宋体" w:hAnsi="宋体"/>
                <w:color w:val="auto"/>
                <w:sz w:val="21"/>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45EF76FD">
            <w:pPr>
              <w:topLinePunct/>
              <w:spacing w:line="440" w:lineRule="exact"/>
              <w:jc w:val="center"/>
              <w:rPr>
                <w:rFonts w:ascii="宋体" w:hAnsi="宋体"/>
                <w:color w:val="auto"/>
                <w:sz w:val="21"/>
                <w:szCs w:val="21"/>
              </w:rPr>
            </w:pPr>
            <w:r>
              <w:rPr>
                <w:rFonts w:ascii="宋体" w:hAnsi="宋体"/>
                <w:color w:val="auto"/>
                <w:sz w:val="21"/>
                <w:szCs w:val="21"/>
              </w:rPr>
              <w:t>法定代表人</w:t>
            </w:r>
          </w:p>
        </w:tc>
        <w:tc>
          <w:tcPr>
            <w:tcW w:w="2101" w:type="dxa"/>
            <w:gridSpan w:val="3"/>
            <w:tcBorders>
              <w:top w:val="double" w:color="auto" w:sz="4" w:space="0"/>
              <w:left w:val="single" w:color="auto" w:sz="6" w:space="0"/>
              <w:bottom w:val="single" w:color="auto" w:sz="6" w:space="0"/>
              <w:right w:val="double" w:color="auto" w:sz="4" w:space="0"/>
            </w:tcBorders>
            <w:noWrap w:val="0"/>
            <w:vAlign w:val="center"/>
          </w:tcPr>
          <w:p w14:paraId="16C3E27B">
            <w:pPr>
              <w:topLinePunct/>
              <w:spacing w:line="440" w:lineRule="exact"/>
              <w:jc w:val="center"/>
              <w:rPr>
                <w:rFonts w:ascii="宋体" w:hAnsi="宋体"/>
                <w:color w:val="auto"/>
                <w:sz w:val="21"/>
                <w:szCs w:val="21"/>
              </w:rPr>
            </w:pPr>
          </w:p>
        </w:tc>
      </w:tr>
      <w:tr w14:paraId="6F2B2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11" w:hRule="atLeast"/>
        </w:trPr>
        <w:tc>
          <w:tcPr>
            <w:tcW w:w="1620" w:type="dxa"/>
            <w:gridSpan w:val="2"/>
            <w:tcBorders>
              <w:top w:val="single" w:color="auto" w:sz="6" w:space="0"/>
              <w:left w:val="double" w:color="auto" w:sz="4" w:space="0"/>
              <w:bottom w:val="single" w:color="auto" w:sz="6" w:space="0"/>
              <w:right w:val="single" w:color="auto" w:sz="6" w:space="0"/>
            </w:tcBorders>
            <w:noWrap w:val="0"/>
            <w:vAlign w:val="center"/>
          </w:tcPr>
          <w:p w14:paraId="706D30F4">
            <w:pPr>
              <w:topLinePunct/>
              <w:spacing w:line="440" w:lineRule="exact"/>
              <w:jc w:val="center"/>
              <w:rPr>
                <w:rFonts w:ascii="宋体" w:hAnsi="宋体"/>
                <w:color w:val="auto"/>
                <w:sz w:val="21"/>
                <w:szCs w:val="21"/>
              </w:rPr>
            </w:pPr>
            <w:r>
              <w:rPr>
                <w:rFonts w:hint="eastAsia" w:ascii="宋体" w:hAnsi="宋体"/>
                <w:color w:val="auto"/>
                <w:sz w:val="21"/>
                <w:szCs w:val="21"/>
              </w:rPr>
              <w:t>组织机构代码</w:t>
            </w:r>
          </w:p>
        </w:tc>
        <w:tc>
          <w:tcPr>
            <w:tcW w:w="3960" w:type="dxa"/>
            <w:gridSpan w:val="3"/>
            <w:tcBorders>
              <w:top w:val="single" w:color="auto" w:sz="6" w:space="0"/>
              <w:left w:val="single" w:color="auto" w:sz="6" w:space="0"/>
              <w:bottom w:val="single" w:color="auto" w:sz="6" w:space="0"/>
              <w:right w:val="single" w:color="auto" w:sz="6" w:space="0"/>
            </w:tcBorders>
            <w:noWrap w:val="0"/>
            <w:vAlign w:val="center"/>
          </w:tcPr>
          <w:p w14:paraId="57756B56">
            <w:pPr>
              <w:topLinePunct/>
              <w:spacing w:line="440" w:lineRule="exact"/>
              <w:jc w:val="center"/>
              <w:rPr>
                <w:rFonts w:ascii="宋体" w:hAnsi="宋体"/>
                <w:color w:val="auto"/>
                <w:sz w:val="21"/>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2F3FBA56">
            <w:pPr>
              <w:topLinePunct/>
              <w:spacing w:line="440" w:lineRule="exact"/>
              <w:jc w:val="center"/>
              <w:rPr>
                <w:rFonts w:ascii="宋体" w:hAnsi="宋体"/>
                <w:color w:val="auto"/>
                <w:sz w:val="21"/>
                <w:szCs w:val="21"/>
              </w:rPr>
            </w:pPr>
            <w:r>
              <w:rPr>
                <w:rFonts w:ascii="宋体" w:hAnsi="宋体"/>
                <w:color w:val="auto"/>
                <w:sz w:val="21"/>
                <w:szCs w:val="21"/>
              </w:rPr>
              <w:t>邮政编码</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14:paraId="4AD39079">
            <w:pPr>
              <w:topLinePunct/>
              <w:spacing w:line="440" w:lineRule="exact"/>
              <w:jc w:val="center"/>
              <w:rPr>
                <w:rFonts w:ascii="宋体" w:hAnsi="宋体"/>
                <w:color w:val="auto"/>
                <w:sz w:val="21"/>
                <w:szCs w:val="21"/>
              </w:rPr>
            </w:pPr>
          </w:p>
        </w:tc>
      </w:tr>
      <w:tr w14:paraId="42D8D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2"/>
            <w:tcBorders>
              <w:top w:val="single" w:color="auto" w:sz="6" w:space="0"/>
              <w:left w:val="double" w:color="auto" w:sz="4" w:space="0"/>
              <w:bottom w:val="single" w:color="auto" w:sz="6" w:space="0"/>
              <w:right w:val="single" w:color="auto" w:sz="6" w:space="0"/>
            </w:tcBorders>
            <w:noWrap w:val="0"/>
            <w:vAlign w:val="center"/>
          </w:tcPr>
          <w:p w14:paraId="7A1878EB">
            <w:pPr>
              <w:topLinePunct/>
              <w:spacing w:line="440" w:lineRule="exact"/>
              <w:jc w:val="center"/>
              <w:rPr>
                <w:rFonts w:ascii="宋体" w:hAnsi="宋体"/>
                <w:color w:val="auto"/>
                <w:sz w:val="21"/>
                <w:szCs w:val="21"/>
              </w:rPr>
            </w:pPr>
            <w:r>
              <w:rPr>
                <w:rFonts w:hint="eastAsia" w:ascii="宋体" w:hAnsi="宋体"/>
                <w:color w:val="auto"/>
                <w:sz w:val="21"/>
                <w:szCs w:val="21"/>
              </w:rPr>
              <w:t>委托代理</w:t>
            </w:r>
            <w:r>
              <w:rPr>
                <w:rFonts w:ascii="宋体" w:hAnsi="宋体"/>
                <w:color w:val="auto"/>
                <w:sz w:val="21"/>
                <w:szCs w:val="21"/>
              </w:rPr>
              <w:t>人</w:t>
            </w:r>
          </w:p>
        </w:tc>
        <w:tc>
          <w:tcPr>
            <w:tcW w:w="3960" w:type="dxa"/>
            <w:gridSpan w:val="3"/>
            <w:tcBorders>
              <w:top w:val="single" w:color="auto" w:sz="6" w:space="0"/>
              <w:left w:val="single" w:color="auto" w:sz="6" w:space="0"/>
              <w:bottom w:val="single" w:color="auto" w:sz="6" w:space="0"/>
              <w:right w:val="single" w:color="auto" w:sz="6" w:space="0"/>
            </w:tcBorders>
            <w:noWrap w:val="0"/>
            <w:vAlign w:val="center"/>
          </w:tcPr>
          <w:p w14:paraId="35BA6940">
            <w:pPr>
              <w:topLinePunct/>
              <w:spacing w:line="440" w:lineRule="exact"/>
              <w:jc w:val="center"/>
              <w:rPr>
                <w:rFonts w:ascii="宋体" w:hAnsi="宋体"/>
                <w:color w:val="auto"/>
                <w:sz w:val="21"/>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409EFDB1">
            <w:pPr>
              <w:topLinePunct/>
              <w:spacing w:line="440" w:lineRule="exact"/>
              <w:jc w:val="center"/>
              <w:rPr>
                <w:rFonts w:ascii="宋体" w:hAnsi="宋体"/>
                <w:color w:val="auto"/>
                <w:sz w:val="21"/>
                <w:szCs w:val="21"/>
              </w:rPr>
            </w:pPr>
            <w:r>
              <w:rPr>
                <w:rFonts w:hint="eastAsia" w:ascii="宋体" w:hAnsi="宋体"/>
                <w:color w:val="auto"/>
                <w:sz w:val="21"/>
                <w:szCs w:val="21"/>
              </w:rPr>
              <w:t>电子邮箱</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14:paraId="7F4C89C9">
            <w:pPr>
              <w:topLinePunct/>
              <w:spacing w:line="440" w:lineRule="exact"/>
              <w:jc w:val="center"/>
              <w:rPr>
                <w:rFonts w:ascii="宋体" w:hAnsi="宋体"/>
                <w:color w:val="auto"/>
                <w:sz w:val="21"/>
                <w:szCs w:val="21"/>
              </w:rPr>
            </w:pPr>
          </w:p>
        </w:tc>
      </w:tr>
      <w:tr w14:paraId="5B54B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2"/>
            <w:tcBorders>
              <w:top w:val="single" w:color="auto" w:sz="6" w:space="0"/>
              <w:left w:val="double" w:color="auto" w:sz="4" w:space="0"/>
              <w:bottom w:val="single" w:color="auto" w:sz="6" w:space="0"/>
              <w:right w:val="single" w:color="auto" w:sz="6" w:space="0"/>
            </w:tcBorders>
            <w:noWrap w:val="0"/>
            <w:vAlign w:val="center"/>
          </w:tcPr>
          <w:p w14:paraId="12D6A9F8">
            <w:pPr>
              <w:topLinePunct/>
              <w:spacing w:line="440" w:lineRule="exact"/>
              <w:jc w:val="center"/>
              <w:rPr>
                <w:rFonts w:ascii="宋体" w:hAnsi="宋体"/>
                <w:color w:val="auto"/>
                <w:sz w:val="21"/>
                <w:szCs w:val="21"/>
              </w:rPr>
            </w:pPr>
            <w:r>
              <w:rPr>
                <w:rFonts w:hint="eastAsia" w:ascii="宋体" w:hAnsi="宋体"/>
                <w:color w:val="auto"/>
                <w:sz w:val="21"/>
                <w:szCs w:val="21"/>
              </w:rPr>
              <w:t>上年营业收入</w:t>
            </w:r>
          </w:p>
        </w:tc>
        <w:tc>
          <w:tcPr>
            <w:tcW w:w="3960" w:type="dxa"/>
            <w:gridSpan w:val="3"/>
            <w:tcBorders>
              <w:top w:val="single" w:color="auto" w:sz="6" w:space="0"/>
              <w:left w:val="single" w:color="auto" w:sz="6" w:space="0"/>
              <w:bottom w:val="single" w:color="auto" w:sz="6" w:space="0"/>
              <w:right w:val="single" w:color="auto" w:sz="6" w:space="0"/>
            </w:tcBorders>
            <w:noWrap w:val="0"/>
            <w:vAlign w:val="center"/>
          </w:tcPr>
          <w:p w14:paraId="6678B0C3">
            <w:pPr>
              <w:topLinePunct/>
              <w:spacing w:line="440" w:lineRule="exact"/>
              <w:jc w:val="center"/>
              <w:rPr>
                <w:rFonts w:ascii="宋体" w:hAnsi="宋体"/>
                <w:color w:val="auto"/>
                <w:sz w:val="21"/>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1768E4D1">
            <w:pPr>
              <w:topLinePunct/>
              <w:spacing w:line="440" w:lineRule="exact"/>
              <w:jc w:val="center"/>
              <w:rPr>
                <w:rFonts w:ascii="宋体" w:hAnsi="宋体"/>
                <w:color w:val="auto"/>
                <w:sz w:val="21"/>
                <w:szCs w:val="21"/>
              </w:rPr>
            </w:pPr>
            <w:r>
              <w:rPr>
                <w:rFonts w:hint="eastAsia" w:ascii="宋体" w:hAnsi="宋体"/>
                <w:color w:val="auto"/>
                <w:sz w:val="21"/>
                <w:szCs w:val="21"/>
              </w:rPr>
              <w:t>员工总人数</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14:paraId="1B4AD83A">
            <w:pPr>
              <w:topLinePunct/>
              <w:spacing w:line="440" w:lineRule="exact"/>
              <w:jc w:val="center"/>
              <w:rPr>
                <w:rFonts w:ascii="宋体" w:hAnsi="宋体"/>
                <w:color w:val="auto"/>
                <w:sz w:val="21"/>
                <w:szCs w:val="21"/>
              </w:rPr>
            </w:pPr>
          </w:p>
        </w:tc>
      </w:tr>
      <w:tr w14:paraId="653F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3D83F0A5">
            <w:pPr>
              <w:topLinePunct/>
              <w:spacing w:line="440" w:lineRule="exact"/>
              <w:jc w:val="center"/>
              <w:rPr>
                <w:rFonts w:ascii="宋体" w:hAnsi="宋体"/>
                <w:color w:val="auto"/>
                <w:sz w:val="21"/>
                <w:szCs w:val="21"/>
              </w:rPr>
            </w:pPr>
            <w:r>
              <w:rPr>
                <w:rFonts w:hint="eastAsia" w:ascii="宋体" w:hAnsi="宋体"/>
                <w:color w:val="auto"/>
                <w:sz w:val="21"/>
                <w:szCs w:val="21"/>
              </w:rPr>
              <w:t>营业执照</w:t>
            </w:r>
          </w:p>
        </w:tc>
        <w:tc>
          <w:tcPr>
            <w:tcW w:w="2044" w:type="dxa"/>
            <w:gridSpan w:val="2"/>
            <w:tcBorders>
              <w:top w:val="single" w:color="auto" w:sz="6" w:space="0"/>
              <w:left w:val="single" w:color="auto" w:sz="6" w:space="0"/>
              <w:bottom w:val="single" w:color="auto" w:sz="6" w:space="0"/>
              <w:right w:val="single" w:color="auto" w:sz="6" w:space="0"/>
            </w:tcBorders>
            <w:noWrap w:val="0"/>
            <w:vAlign w:val="center"/>
          </w:tcPr>
          <w:p w14:paraId="4493B953">
            <w:pPr>
              <w:topLinePunct/>
              <w:spacing w:line="440" w:lineRule="exact"/>
              <w:jc w:val="center"/>
              <w:rPr>
                <w:rFonts w:ascii="宋体" w:hAnsi="宋体"/>
                <w:color w:val="auto"/>
                <w:sz w:val="21"/>
                <w:szCs w:val="21"/>
              </w:rPr>
            </w:pPr>
            <w:r>
              <w:rPr>
                <w:rFonts w:hint="eastAsia" w:ascii="宋体" w:hAnsi="宋体"/>
                <w:color w:val="auto"/>
                <w:sz w:val="21"/>
                <w:szCs w:val="21"/>
              </w:rPr>
              <w:t>注册号码</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C1927EF">
            <w:pPr>
              <w:topLinePunct/>
              <w:spacing w:line="440" w:lineRule="exact"/>
              <w:jc w:val="center"/>
              <w:rPr>
                <w:rFonts w:ascii="宋体" w:hAnsi="宋体"/>
                <w:color w:val="auto"/>
                <w:sz w:val="21"/>
                <w:szCs w:val="21"/>
              </w:rPr>
            </w:pPr>
          </w:p>
        </w:tc>
        <w:tc>
          <w:tcPr>
            <w:tcW w:w="1377" w:type="dxa"/>
            <w:tcBorders>
              <w:top w:val="single" w:color="auto" w:sz="6" w:space="0"/>
              <w:left w:val="single" w:color="auto" w:sz="6" w:space="0"/>
              <w:bottom w:val="single" w:color="auto" w:sz="6" w:space="0"/>
              <w:right w:val="single" w:color="auto" w:sz="6" w:space="0"/>
            </w:tcBorders>
            <w:noWrap w:val="0"/>
            <w:vAlign w:val="center"/>
          </w:tcPr>
          <w:p w14:paraId="511CA8A1">
            <w:pPr>
              <w:topLinePunct/>
              <w:spacing w:line="440" w:lineRule="exact"/>
              <w:ind w:firstLine="105" w:firstLineChars="50"/>
              <w:jc w:val="center"/>
              <w:rPr>
                <w:rFonts w:ascii="宋体" w:hAnsi="宋体"/>
                <w:color w:val="auto"/>
                <w:sz w:val="21"/>
                <w:szCs w:val="21"/>
              </w:rPr>
            </w:pPr>
            <w:r>
              <w:rPr>
                <w:rFonts w:hint="eastAsia" w:ascii="宋体" w:hAnsi="宋体"/>
                <w:color w:val="auto"/>
                <w:sz w:val="21"/>
                <w:szCs w:val="21"/>
              </w:rPr>
              <w:t>注册地址</w:t>
            </w:r>
          </w:p>
        </w:tc>
        <w:tc>
          <w:tcPr>
            <w:tcW w:w="3421" w:type="dxa"/>
            <w:gridSpan w:val="3"/>
            <w:tcBorders>
              <w:top w:val="single" w:color="auto" w:sz="6" w:space="0"/>
              <w:left w:val="single" w:color="auto" w:sz="6" w:space="0"/>
              <w:bottom w:val="single" w:color="auto" w:sz="6" w:space="0"/>
              <w:right w:val="double" w:color="auto" w:sz="4" w:space="0"/>
            </w:tcBorders>
            <w:noWrap w:val="0"/>
            <w:vAlign w:val="center"/>
          </w:tcPr>
          <w:p w14:paraId="62EC002A">
            <w:pPr>
              <w:topLinePunct/>
              <w:spacing w:line="440" w:lineRule="exact"/>
              <w:ind w:firstLine="105" w:firstLineChars="50"/>
              <w:jc w:val="center"/>
              <w:rPr>
                <w:rFonts w:ascii="宋体" w:hAnsi="宋体"/>
                <w:color w:val="auto"/>
                <w:sz w:val="21"/>
                <w:szCs w:val="21"/>
              </w:rPr>
            </w:pPr>
          </w:p>
        </w:tc>
      </w:tr>
      <w:tr w14:paraId="0990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61DC9C17">
            <w:pPr>
              <w:topLinePunct/>
              <w:spacing w:line="440" w:lineRule="exact"/>
              <w:jc w:val="center"/>
              <w:rPr>
                <w:rFonts w:ascii="宋体" w:hAnsi="宋体"/>
                <w:color w:val="auto"/>
                <w:sz w:val="21"/>
                <w:szCs w:val="21"/>
              </w:rPr>
            </w:pPr>
          </w:p>
        </w:tc>
        <w:tc>
          <w:tcPr>
            <w:tcW w:w="2044" w:type="dxa"/>
            <w:gridSpan w:val="2"/>
            <w:tcBorders>
              <w:top w:val="single" w:color="auto" w:sz="6" w:space="0"/>
              <w:left w:val="single" w:color="auto" w:sz="6" w:space="0"/>
              <w:bottom w:val="single" w:color="auto" w:sz="6" w:space="0"/>
              <w:right w:val="single" w:color="auto" w:sz="6" w:space="0"/>
            </w:tcBorders>
            <w:noWrap w:val="0"/>
            <w:vAlign w:val="center"/>
          </w:tcPr>
          <w:p w14:paraId="684DFB70">
            <w:pPr>
              <w:topLinePunct/>
              <w:spacing w:line="440" w:lineRule="exact"/>
              <w:jc w:val="center"/>
              <w:rPr>
                <w:rFonts w:ascii="宋体" w:hAnsi="宋体"/>
                <w:color w:val="auto"/>
                <w:sz w:val="21"/>
                <w:szCs w:val="21"/>
              </w:rPr>
            </w:pPr>
            <w:r>
              <w:rPr>
                <w:rFonts w:hint="eastAsia" w:ascii="宋体" w:hAnsi="宋体"/>
                <w:color w:val="auto"/>
                <w:sz w:val="21"/>
                <w:szCs w:val="21"/>
              </w:rPr>
              <w:t>发证机关</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50FB6F7">
            <w:pPr>
              <w:topLinePunct/>
              <w:spacing w:line="440" w:lineRule="exact"/>
              <w:jc w:val="center"/>
              <w:rPr>
                <w:rFonts w:ascii="宋体" w:hAnsi="宋体"/>
                <w:color w:val="auto"/>
                <w:sz w:val="21"/>
                <w:szCs w:val="21"/>
              </w:rPr>
            </w:pPr>
          </w:p>
        </w:tc>
        <w:tc>
          <w:tcPr>
            <w:tcW w:w="1377" w:type="dxa"/>
            <w:tcBorders>
              <w:top w:val="single" w:color="auto" w:sz="6" w:space="0"/>
              <w:left w:val="single" w:color="auto" w:sz="6" w:space="0"/>
              <w:bottom w:val="single" w:color="auto" w:sz="6" w:space="0"/>
              <w:right w:val="single" w:color="auto" w:sz="6" w:space="0"/>
            </w:tcBorders>
            <w:noWrap w:val="0"/>
            <w:vAlign w:val="center"/>
          </w:tcPr>
          <w:p w14:paraId="5D5B8697">
            <w:pPr>
              <w:topLinePunct/>
              <w:spacing w:line="440" w:lineRule="exact"/>
              <w:ind w:firstLine="105" w:firstLineChars="50"/>
              <w:jc w:val="center"/>
              <w:rPr>
                <w:rFonts w:ascii="宋体" w:hAnsi="宋体"/>
                <w:color w:val="auto"/>
                <w:sz w:val="21"/>
                <w:szCs w:val="21"/>
              </w:rPr>
            </w:pPr>
            <w:r>
              <w:rPr>
                <w:rFonts w:hint="eastAsia" w:ascii="宋体" w:hAnsi="宋体"/>
                <w:color w:val="auto"/>
                <w:sz w:val="21"/>
                <w:szCs w:val="21"/>
              </w:rPr>
              <w:t>发证日期</w:t>
            </w:r>
          </w:p>
        </w:tc>
        <w:tc>
          <w:tcPr>
            <w:tcW w:w="3396" w:type="dxa"/>
            <w:gridSpan w:val="2"/>
            <w:tcBorders>
              <w:top w:val="single" w:color="auto" w:sz="6" w:space="0"/>
              <w:left w:val="single" w:color="auto" w:sz="6" w:space="0"/>
              <w:bottom w:val="single" w:color="auto" w:sz="6" w:space="0"/>
              <w:right w:val="double" w:color="auto" w:sz="4" w:space="0"/>
            </w:tcBorders>
            <w:noWrap w:val="0"/>
            <w:vAlign w:val="center"/>
          </w:tcPr>
          <w:p w14:paraId="75E39C2D">
            <w:pPr>
              <w:topLinePunct/>
              <w:spacing w:line="440" w:lineRule="exact"/>
              <w:ind w:firstLine="105" w:firstLineChars="50"/>
              <w:jc w:val="center"/>
              <w:rPr>
                <w:rFonts w:ascii="宋体" w:hAnsi="宋体"/>
                <w:color w:val="auto"/>
                <w:sz w:val="21"/>
                <w:szCs w:val="21"/>
              </w:rPr>
            </w:pPr>
          </w:p>
        </w:tc>
      </w:tr>
      <w:tr w14:paraId="2B5CC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26302245">
            <w:pPr>
              <w:topLinePunct/>
              <w:spacing w:line="440" w:lineRule="exact"/>
              <w:jc w:val="center"/>
              <w:rPr>
                <w:rFonts w:ascii="宋体" w:hAnsi="宋体"/>
                <w:color w:val="auto"/>
                <w:sz w:val="21"/>
                <w:szCs w:val="21"/>
              </w:rPr>
            </w:pPr>
          </w:p>
        </w:tc>
        <w:tc>
          <w:tcPr>
            <w:tcW w:w="2044" w:type="dxa"/>
            <w:gridSpan w:val="2"/>
            <w:tcBorders>
              <w:top w:val="single" w:color="auto" w:sz="6" w:space="0"/>
              <w:left w:val="single" w:color="auto" w:sz="6" w:space="0"/>
              <w:bottom w:val="single" w:color="auto" w:sz="6" w:space="0"/>
              <w:right w:val="single" w:color="auto" w:sz="6" w:space="0"/>
            </w:tcBorders>
            <w:noWrap w:val="0"/>
            <w:vAlign w:val="center"/>
          </w:tcPr>
          <w:p w14:paraId="4505138F">
            <w:pPr>
              <w:topLinePunct/>
              <w:spacing w:line="440" w:lineRule="exact"/>
              <w:jc w:val="center"/>
              <w:rPr>
                <w:rFonts w:ascii="宋体" w:hAnsi="宋体"/>
                <w:color w:val="auto"/>
                <w:sz w:val="21"/>
                <w:szCs w:val="21"/>
              </w:rPr>
            </w:pPr>
            <w:r>
              <w:rPr>
                <w:rFonts w:hint="eastAsia" w:ascii="宋体" w:hAnsi="宋体"/>
                <w:color w:val="auto"/>
                <w:sz w:val="21"/>
                <w:szCs w:val="21"/>
              </w:rPr>
              <w:t>营业范围（主营）</w:t>
            </w:r>
          </w:p>
        </w:tc>
        <w:tc>
          <w:tcPr>
            <w:tcW w:w="6238" w:type="dxa"/>
            <w:gridSpan w:val="5"/>
            <w:tcBorders>
              <w:top w:val="single" w:color="auto" w:sz="6" w:space="0"/>
              <w:left w:val="single" w:color="auto" w:sz="6" w:space="0"/>
              <w:bottom w:val="single" w:color="auto" w:sz="6" w:space="0"/>
              <w:right w:val="double" w:color="auto" w:sz="4" w:space="0"/>
            </w:tcBorders>
            <w:noWrap w:val="0"/>
            <w:vAlign w:val="center"/>
          </w:tcPr>
          <w:p w14:paraId="0BA358AE">
            <w:pPr>
              <w:topLinePunct/>
              <w:spacing w:line="440" w:lineRule="exact"/>
              <w:ind w:firstLine="105" w:firstLineChars="50"/>
              <w:jc w:val="center"/>
              <w:rPr>
                <w:rFonts w:ascii="宋体" w:hAnsi="宋体"/>
                <w:color w:val="auto"/>
                <w:sz w:val="21"/>
                <w:szCs w:val="21"/>
              </w:rPr>
            </w:pPr>
          </w:p>
        </w:tc>
      </w:tr>
      <w:tr w14:paraId="49305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3"/>
            <w:tcBorders>
              <w:top w:val="single" w:color="auto" w:sz="6" w:space="0"/>
              <w:left w:val="double" w:color="auto" w:sz="4" w:space="0"/>
              <w:bottom w:val="single" w:color="auto" w:sz="6" w:space="0"/>
              <w:right w:val="single" w:color="auto" w:sz="6" w:space="0"/>
            </w:tcBorders>
            <w:noWrap w:val="0"/>
            <w:vAlign w:val="center"/>
          </w:tcPr>
          <w:p w14:paraId="4FD1C996">
            <w:pPr>
              <w:topLinePunct/>
              <w:spacing w:line="440" w:lineRule="exact"/>
              <w:jc w:val="center"/>
              <w:rPr>
                <w:rFonts w:ascii="宋体" w:hAnsi="宋体"/>
                <w:color w:val="auto"/>
                <w:sz w:val="21"/>
                <w:szCs w:val="21"/>
              </w:rPr>
            </w:pPr>
            <w:r>
              <w:rPr>
                <w:rFonts w:hint="eastAsia" w:ascii="宋体" w:hAnsi="宋体"/>
                <w:color w:val="auto"/>
                <w:sz w:val="21"/>
                <w:szCs w:val="21"/>
              </w:rPr>
              <w:t>基本账户开户行及帐号</w:t>
            </w:r>
          </w:p>
        </w:tc>
        <w:tc>
          <w:tcPr>
            <w:tcW w:w="6238" w:type="dxa"/>
            <w:gridSpan w:val="5"/>
            <w:tcBorders>
              <w:top w:val="single" w:color="auto" w:sz="6" w:space="0"/>
              <w:left w:val="single" w:color="auto" w:sz="6" w:space="0"/>
              <w:bottom w:val="single" w:color="auto" w:sz="6" w:space="0"/>
              <w:right w:val="double" w:color="auto" w:sz="4" w:space="0"/>
            </w:tcBorders>
            <w:noWrap w:val="0"/>
            <w:vAlign w:val="center"/>
          </w:tcPr>
          <w:p w14:paraId="3CE93411">
            <w:pPr>
              <w:topLinePunct/>
              <w:spacing w:line="440" w:lineRule="exact"/>
              <w:jc w:val="center"/>
              <w:rPr>
                <w:rFonts w:ascii="宋体" w:hAnsi="宋体"/>
                <w:color w:val="auto"/>
                <w:sz w:val="21"/>
                <w:szCs w:val="21"/>
              </w:rPr>
            </w:pPr>
          </w:p>
        </w:tc>
      </w:tr>
    </w:tbl>
    <w:p w14:paraId="53D92786">
      <w:pPr>
        <w:spacing w:line="480" w:lineRule="exact"/>
        <w:rPr>
          <w:rFonts w:hint="eastAsia" w:ascii="黑体" w:eastAsia="黑体"/>
          <w:color w:val="auto"/>
          <w:sz w:val="24"/>
          <w:szCs w:val="24"/>
        </w:rPr>
      </w:pPr>
      <w:r>
        <w:rPr>
          <w:rFonts w:ascii="黑体" w:eastAsia="黑体"/>
          <w:color w:val="auto"/>
          <w:sz w:val="24"/>
          <w:szCs w:val="24"/>
        </w:rPr>
        <w:t>注：后附资格条件</w:t>
      </w:r>
      <w:r>
        <w:rPr>
          <w:rFonts w:hint="eastAsia" w:ascii="黑体" w:eastAsia="黑体"/>
          <w:color w:val="auto"/>
          <w:sz w:val="24"/>
          <w:szCs w:val="24"/>
          <w:lang w:val="en-US" w:eastAsia="zh-CN"/>
        </w:rPr>
        <w:t>及特定资格条件等</w:t>
      </w:r>
      <w:r>
        <w:rPr>
          <w:rFonts w:ascii="黑体" w:eastAsia="黑体"/>
          <w:color w:val="auto"/>
          <w:sz w:val="24"/>
          <w:szCs w:val="24"/>
        </w:rPr>
        <w:t>所需所有证件复印件加盖公章。</w:t>
      </w:r>
    </w:p>
    <w:p w14:paraId="6F5BFE47">
      <w:pPr>
        <w:adjustRightInd w:val="0"/>
        <w:snapToGrid w:val="0"/>
        <w:spacing w:line="360" w:lineRule="auto"/>
        <w:jc w:val="center"/>
        <w:rPr>
          <w:rFonts w:hint="eastAsia" w:ascii="黑体" w:hAnsi="华文中宋" w:eastAsia="黑体"/>
          <w:bCs/>
          <w:color w:val="auto"/>
          <w:sz w:val="21"/>
          <w:szCs w:val="21"/>
        </w:rPr>
      </w:pPr>
      <w:r>
        <w:rPr>
          <w:rFonts w:hint="eastAsia" w:ascii="黑体" w:hAnsi="华文中宋" w:eastAsia="黑体"/>
          <w:bCs/>
          <w:color w:val="auto"/>
          <w:sz w:val="21"/>
          <w:szCs w:val="21"/>
        </w:rPr>
        <w:t xml:space="preserve"> </w:t>
      </w:r>
    </w:p>
    <w:p w14:paraId="5ACFC2EA">
      <w:pPr>
        <w:rPr>
          <w:rFonts w:hint="eastAsia" w:ascii="黑体" w:hAnsi="宋体" w:eastAsia="黑体" w:cs="宋体"/>
          <w:b/>
          <w:color w:val="auto"/>
          <w:sz w:val="21"/>
          <w:szCs w:val="21"/>
          <w:lang w:bidi="zh-CN"/>
        </w:rPr>
      </w:pPr>
      <w:r>
        <w:rPr>
          <w:rFonts w:hint="eastAsia" w:ascii="黑体" w:hAnsi="华文中宋" w:eastAsia="黑体"/>
          <w:bCs/>
          <w:color w:val="auto"/>
          <w:sz w:val="21"/>
          <w:szCs w:val="21"/>
        </w:rPr>
        <w:br w:type="page"/>
      </w:r>
    </w:p>
    <w:p w14:paraId="5EA5961A">
      <w:pPr>
        <w:adjustRightInd w:val="0"/>
        <w:snapToGrid w:val="0"/>
        <w:spacing w:line="360" w:lineRule="auto"/>
        <w:jc w:val="center"/>
        <w:rPr>
          <w:rFonts w:hint="eastAsia" w:ascii="黑体" w:hAnsi="宋体" w:eastAsia="黑体"/>
          <w:bCs/>
          <w:color w:val="auto"/>
          <w:sz w:val="28"/>
          <w:szCs w:val="28"/>
        </w:rPr>
      </w:pPr>
    </w:p>
    <w:p w14:paraId="22FA08A9">
      <w:pPr>
        <w:adjustRightInd w:val="0"/>
        <w:snapToGrid w:val="0"/>
        <w:spacing w:line="360" w:lineRule="auto"/>
        <w:jc w:val="center"/>
        <w:rPr>
          <w:rFonts w:hint="eastAsia" w:ascii="黑体" w:hAnsi="宋体" w:eastAsia="黑体"/>
          <w:bCs/>
          <w:color w:val="auto"/>
          <w:sz w:val="28"/>
          <w:szCs w:val="28"/>
        </w:rPr>
      </w:pPr>
      <w:r>
        <w:rPr>
          <w:rFonts w:hint="eastAsia" w:ascii="黑体" w:hAnsi="宋体" w:eastAsia="黑体"/>
          <w:bCs/>
          <w:color w:val="auto"/>
          <w:sz w:val="28"/>
          <w:szCs w:val="28"/>
        </w:rPr>
        <w:t xml:space="preserve">湖南省政府采购供应商资格承诺函 </w:t>
      </w:r>
    </w:p>
    <w:p w14:paraId="27233803">
      <w:pPr>
        <w:ind w:firstLine="420"/>
        <w:rPr>
          <w:rFonts w:hint="eastAsia" w:ascii="宋体" w:hAnsi="宋体" w:cs="宋体"/>
          <w:bCs/>
          <w:color w:val="auto"/>
          <w:sz w:val="21"/>
          <w:szCs w:val="21"/>
        </w:rPr>
      </w:pPr>
      <w:r>
        <w:rPr>
          <w:rFonts w:hint="eastAsia" w:ascii="宋体" w:hAnsi="宋体" w:cs="宋体"/>
          <w:bCs/>
          <w:color w:val="auto"/>
          <w:sz w:val="21"/>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6C15D2D5">
      <w:pPr>
        <w:ind w:firstLine="420" w:firstLineChars="200"/>
        <w:rPr>
          <w:rFonts w:hint="eastAsia" w:ascii="宋体" w:hAnsi="宋体" w:cs="宋体"/>
          <w:color w:val="auto"/>
          <w:kern w:val="0"/>
          <w:sz w:val="21"/>
          <w:szCs w:val="21"/>
          <w:shd w:val="clear" w:color="auto" w:fill="FFFFFF"/>
          <w:lang w:bidi="ar"/>
        </w:rPr>
      </w:pPr>
      <w:r>
        <w:rPr>
          <w:rFonts w:hint="eastAsia" w:ascii="宋体" w:hAnsi="宋体" w:cs="宋体"/>
          <w:color w:val="auto"/>
          <w:sz w:val="21"/>
          <w:szCs w:val="21"/>
          <w:lang w:bidi="zh-CN"/>
        </w:rPr>
        <w:t>按照</w:t>
      </w:r>
      <w:r>
        <w:rPr>
          <w:rFonts w:hint="eastAsia" w:ascii="宋体" w:hAnsi="宋体" w:cs="宋体"/>
          <w:color w:val="auto"/>
          <w:kern w:val="0"/>
          <w:sz w:val="21"/>
          <w:szCs w:val="21"/>
          <w:shd w:val="clear" w:color="auto" w:fill="FFFFFF"/>
          <w:lang w:val="zh-CN" w:bidi="ar"/>
        </w:rPr>
        <w:t>《政府采购促进中小企业发展管理办法》（财库﹝2020﹞46号），</w:t>
      </w:r>
      <w:r>
        <w:rPr>
          <w:rFonts w:hint="eastAsia" w:ascii="宋体" w:hAnsi="宋体" w:cs="宋体"/>
          <w:color w:val="auto"/>
          <w:kern w:val="0"/>
          <w:sz w:val="21"/>
          <w:szCs w:val="21"/>
          <w:shd w:val="clear" w:color="auto" w:fill="FFFFFF"/>
          <w:lang w:bidi="ar"/>
        </w:rPr>
        <w:t xml:space="preserve">本公司企业规模为：大型□    中型□  小型□    微型□  </w:t>
      </w:r>
    </w:p>
    <w:p w14:paraId="58A0C4A9">
      <w:pPr>
        <w:ind w:firstLine="420"/>
        <w:rPr>
          <w:rFonts w:hint="eastAsia" w:ascii="宋体" w:hAnsi="宋体" w:cs="宋体"/>
          <w:color w:val="auto"/>
          <w:kern w:val="0"/>
          <w:sz w:val="21"/>
          <w:szCs w:val="21"/>
          <w:shd w:val="clear" w:color="auto" w:fill="FFFFFF"/>
          <w:lang w:bidi="ar"/>
        </w:rPr>
      </w:pPr>
      <w:r>
        <w:rPr>
          <w:rFonts w:hint="eastAsia" w:ascii="宋体" w:hAnsi="宋体" w:cs="宋体"/>
          <w:color w:val="auto"/>
          <w:kern w:val="0"/>
          <w:sz w:val="21"/>
          <w:szCs w:val="21"/>
          <w:shd w:val="clear" w:color="auto" w:fill="FFFFFF"/>
          <w:lang w:bidi="ar"/>
        </w:rPr>
        <w:t xml:space="preserve">□本公司自愿入驻湖南省政府采购电子卖场，遵守《湖南省政府采购电子卖场管理办法》（湘财购﹝2019﹞27号），如违反承诺，同意金融机构将增信保证划缴国库（非电子卖场采购活动项目不需勾选）。 </w:t>
      </w:r>
    </w:p>
    <w:p w14:paraId="68179BF3">
      <w:pPr>
        <w:ind w:firstLine="420"/>
        <w:rPr>
          <w:rFonts w:hint="eastAsia" w:ascii="宋体" w:hAnsi="宋体" w:cs="宋体"/>
          <w:color w:val="auto"/>
          <w:sz w:val="21"/>
          <w:szCs w:val="21"/>
          <w:lang w:bidi="zh-CN"/>
        </w:rPr>
      </w:pPr>
    </w:p>
    <w:p w14:paraId="057AEFD6">
      <w:pPr>
        <w:rPr>
          <w:rFonts w:hint="eastAsia" w:ascii="宋体" w:hAnsi="宋体" w:cs="宋体"/>
          <w:color w:val="auto"/>
          <w:sz w:val="21"/>
          <w:szCs w:val="21"/>
        </w:rPr>
      </w:pPr>
      <w:r>
        <w:rPr>
          <w:rFonts w:hint="eastAsia" w:ascii="宋体" w:hAnsi="宋体" w:cs="宋体"/>
          <w:color w:val="auto"/>
          <w:sz w:val="21"/>
          <w:szCs w:val="21"/>
        </w:rPr>
        <w:t xml:space="preserve">                             公司（单位）名称：</w:t>
      </w:r>
      <w:r>
        <w:rPr>
          <w:rFonts w:hint="eastAsia" w:ascii="宋体" w:hAnsi="宋体" w:cs="宋体"/>
          <w:color w:val="auto"/>
          <w:sz w:val="21"/>
          <w:szCs w:val="21"/>
          <w:u w:val="single"/>
        </w:rPr>
        <w:tab/>
      </w:r>
      <w:r>
        <w:rPr>
          <w:rFonts w:hint="eastAsia" w:ascii="宋体" w:hAnsi="宋体" w:cs="宋体"/>
          <w:color w:val="auto"/>
          <w:sz w:val="21"/>
          <w:szCs w:val="21"/>
          <w:u w:val="single"/>
        </w:rPr>
        <w:tab/>
      </w:r>
      <w:r>
        <w:rPr>
          <w:rFonts w:hint="eastAsia" w:ascii="宋体" w:hAnsi="宋体" w:cs="宋体"/>
          <w:color w:val="auto"/>
          <w:sz w:val="21"/>
          <w:szCs w:val="21"/>
          <w:u w:val="single"/>
        </w:rPr>
        <w:tab/>
      </w:r>
      <w:r>
        <w:rPr>
          <w:rFonts w:hint="eastAsia" w:ascii="宋体" w:hAnsi="宋体" w:cs="宋体"/>
          <w:color w:val="auto"/>
          <w:sz w:val="21"/>
          <w:szCs w:val="21"/>
          <w:u w:val="single"/>
        </w:rPr>
        <w:tab/>
      </w:r>
      <w:r>
        <w:rPr>
          <w:rFonts w:hint="eastAsia" w:ascii="宋体" w:hAnsi="宋体" w:cs="宋体"/>
          <w:color w:val="auto"/>
          <w:sz w:val="21"/>
          <w:szCs w:val="21"/>
          <w:u w:val="single"/>
        </w:rPr>
        <w:tab/>
      </w:r>
      <w:r>
        <w:rPr>
          <w:rFonts w:hint="eastAsia" w:ascii="宋体" w:hAnsi="宋体" w:cs="宋体"/>
          <w:color w:val="auto"/>
          <w:sz w:val="21"/>
          <w:szCs w:val="21"/>
        </w:rPr>
        <w:t>（盖章）</w:t>
      </w:r>
    </w:p>
    <w:p w14:paraId="508C8E7A">
      <w:pPr>
        <w:rPr>
          <w:rFonts w:hint="eastAsia" w:ascii="宋体" w:hAnsi="宋体" w:cs="宋体"/>
          <w:color w:val="auto"/>
          <w:sz w:val="21"/>
          <w:szCs w:val="21"/>
        </w:rPr>
      </w:pPr>
      <w:r>
        <w:rPr>
          <w:rFonts w:hint="eastAsia" w:ascii="宋体" w:hAnsi="宋体" w:cs="宋体"/>
          <w:color w:val="auto"/>
          <w:sz w:val="21"/>
          <w:szCs w:val="21"/>
        </w:rPr>
        <w:t xml:space="preserve">                                                          </w:t>
      </w:r>
    </w:p>
    <w:p w14:paraId="01E017CA">
      <w:pPr>
        <w:jc w:val="center"/>
        <w:rPr>
          <w:rFonts w:hint="eastAsia" w:ascii="宋体" w:hAnsi="宋体" w:cs="宋体"/>
          <w:color w:val="auto"/>
          <w:sz w:val="21"/>
          <w:szCs w:val="21"/>
        </w:rPr>
      </w:pPr>
      <w:r>
        <w:rPr>
          <w:rFonts w:hint="eastAsia" w:ascii="宋体" w:hAnsi="宋体" w:cs="宋体"/>
          <w:color w:val="auto"/>
          <w:sz w:val="21"/>
          <w:szCs w:val="21"/>
        </w:rPr>
        <w:t xml:space="preserve">                                          年  月  日</w:t>
      </w:r>
    </w:p>
    <w:p w14:paraId="64ABDB13">
      <w:pPr>
        <w:adjustRightInd w:val="0"/>
        <w:snapToGrid w:val="0"/>
        <w:spacing w:line="360" w:lineRule="auto"/>
        <w:jc w:val="center"/>
        <w:outlineLvl w:val="0"/>
        <w:rPr>
          <w:rFonts w:ascii="宋体" w:hAnsi="宋体"/>
          <w:color w:val="auto"/>
          <w:sz w:val="21"/>
          <w:szCs w:val="21"/>
        </w:rPr>
      </w:pPr>
    </w:p>
    <w:p w14:paraId="16C04EC1">
      <w:pPr>
        <w:adjustRightInd w:val="0"/>
        <w:snapToGrid w:val="0"/>
        <w:spacing w:line="360" w:lineRule="auto"/>
        <w:jc w:val="center"/>
        <w:outlineLvl w:val="0"/>
        <w:rPr>
          <w:rFonts w:ascii="宋体" w:hAnsi="宋体"/>
          <w:color w:val="auto"/>
          <w:sz w:val="21"/>
          <w:szCs w:val="21"/>
        </w:rPr>
      </w:pPr>
    </w:p>
    <w:p w14:paraId="1F93AFF9">
      <w:pPr>
        <w:widowControl/>
        <w:adjustRightInd w:val="0"/>
        <w:snapToGrid w:val="0"/>
        <w:spacing w:line="360" w:lineRule="auto"/>
        <w:jc w:val="both"/>
        <w:rPr>
          <w:rFonts w:hint="eastAsia" w:ascii="黑体" w:hAnsi="仿宋" w:eastAsia="黑体" w:cs="宋体"/>
          <w:b/>
          <w:bCs/>
          <w:color w:val="auto"/>
          <w:sz w:val="28"/>
          <w:szCs w:val="28"/>
        </w:rPr>
      </w:pPr>
    </w:p>
    <w:p w14:paraId="3CA06B78">
      <w:pPr>
        <w:widowControl w:val="0"/>
        <w:spacing w:after="120"/>
        <w:jc w:val="both"/>
        <w:rPr>
          <w:rFonts w:hint="eastAsia" w:ascii="Times New Roman" w:hAnsi="Times New Roman" w:eastAsia="宋体" w:cs="Times New Roman"/>
          <w:color w:val="auto"/>
          <w:kern w:val="2"/>
          <w:sz w:val="21"/>
          <w:szCs w:val="24"/>
          <w:lang w:val="en-US" w:eastAsia="zh-CN" w:bidi="ar-SA"/>
        </w:rPr>
      </w:pPr>
    </w:p>
    <w:p w14:paraId="408F7E12">
      <w:pPr>
        <w:adjustRightInd w:val="0"/>
        <w:snapToGrid w:val="0"/>
        <w:spacing w:line="360" w:lineRule="auto"/>
        <w:jc w:val="center"/>
        <w:outlineLvl w:val="0"/>
        <w:rPr>
          <w:rFonts w:ascii="宋体" w:hAnsi="宋体"/>
          <w:color w:val="auto"/>
          <w:sz w:val="21"/>
          <w:szCs w:val="21"/>
        </w:rPr>
      </w:pPr>
    </w:p>
    <w:p w14:paraId="4193DFCF">
      <w:pPr>
        <w:spacing w:line="360" w:lineRule="exact"/>
        <w:rPr>
          <w:rFonts w:hint="eastAsia" w:ascii="宋体"/>
          <w:color w:val="auto"/>
        </w:rPr>
      </w:pPr>
      <w:r>
        <w:rPr>
          <w:rFonts w:hint="eastAsia" w:ascii="黑体" w:eastAsia="黑体"/>
          <w:b/>
          <w:color w:val="auto"/>
          <w:sz w:val="32"/>
          <w:szCs w:val="32"/>
        </w:rPr>
        <w:br w:type="page"/>
      </w:r>
    </w:p>
    <w:p w14:paraId="382C27D7">
      <w:pPr>
        <w:adjustRightInd w:val="0"/>
        <w:snapToGrid w:val="0"/>
        <w:spacing w:line="360" w:lineRule="auto"/>
        <w:jc w:val="center"/>
        <w:rPr>
          <w:rFonts w:hint="eastAsia" w:ascii="黑体" w:hAnsi="宋体" w:eastAsia="黑体"/>
          <w:b/>
          <w:color w:val="auto"/>
          <w:sz w:val="32"/>
          <w:szCs w:val="32"/>
        </w:rPr>
      </w:pPr>
    </w:p>
    <w:p w14:paraId="2A15E672">
      <w:pPr>
        <w:adjustRightInd w:val="0"/>
        <w:snapToGrid w:val="0"/>
        <w:spacing w:line="360" w:lineRule="auto"/>
        <w:jc w:val="center"/>
        <w:rPr>
          <w:rFonts w:hint="eastAsia" w:ascii="黑体" w:hAnsi="Times New Roman" w:eastAsia="黑体" w:cs="Times New Roman"/>
          <w:b/>
          <w:color w:val="auto"/>
          <w:sz w:val="32"/>
          <w:szCs w:val="32"/>
          <w:lang w:eastAsia="zh-CN"/>
        </w:rPr>
      </w:pPr>
      <w:r>
        <w:rPr>
          <w:rFonts w:hint="eastAsia" w:ascii="黑体" w:hAnsi="Times New Roman" w:eastAsia="黑体" w:cs="Times New Roman"/>
          <w:b/>
          <w:color w:val="auto"/>
          <w:sz w:val="32"/>
          <w:szCs w:val="32"/>
        </w:rPr>
        <w:t>三、</w:t>
      </w:r>
      <w:r>
        <w:rPr>
          <w:rFonts w:hint="eastAsia" w:ascii="黑体" w:hAnsi="宋体" w:eastAsia="黑体" w:cs="Times New Roman"/>
          <w:b/>
          <w:color w:val="auto"/>
          <w:sz w:val="32"/>
          <w:szCs w:val="32"/>
          <w:lang w:eastAsia="zh-CN"/>
        </w:rPr>
        <w:t>服务方案</w:t>
      </w:r>
    </w:p>
    <w:p w14:paraId="358DA377">
      <w:pPr>
        <w:adjustRightInd w:val="0"/>
        <w:snapToGrid w:val="0"/>
        <w:ind w:left="-88" w:leftChars="-42" w:firstLine="210" w:firstLineChars="100"/>
        <w:rPr>
          <w:rFonts w:hint="eastAsia" w:ascii="宋体" w:hAnsi="宋体" w:cs="Times New Roman"/>
          <w:bCs/>
          <w:color w:val="auto"/>
          <w:szCs w:val="21"/>
        </w:rPr>
      </w:pPr>
    </w:p>
    <w:p w14:paraId="1D963D00">
      <w:pPr>
        <w:adjustRightInd w:val="0"/>
        <w:snapToGrid w:val="0"/>
        <w:rPr>
          <w:rFonts w:hint="eastAsia" w:ascii="宋体" w:hAnsi="宋体" w:eastAsia="黑体" w:cs="Times New Roman"/>
          <w:b/>
          <w:bCs/>
          <w:color w:val="auto"/>
          <w:sz w:val="28"/>
          <w:szCs w:val="28"/>
          <w:lang w:eastAsia="zh-CN"/>
        </w:rPr>
      </w:pPr>
    </w:p>
    <w:p w14:paraId="24D8DE9B">
      <w:pPr>
        <w:adjustRightInd w:val="0"/>
        <w:snapToGrid w:val="0"/>
        <w:rPr>
          <w:rFonts w:hint="eastAsia" w:ascii="黑体" w:hAnsi="Times New Roman" w:eastAsia="黑体" w:cs="Times New Roman"/>
          <w:color w:val="auto"/>
          <w:sz w:val="24"/>
          <w:lang w:eastAsia="zh-CN"/>
        </w:rPr>
      </w:pPr>
      <w:r>
        <w:rPr>
          <w:rFonts w:hint="eastAsia" w:ascii="宋体" w:hAnsi="宋体" w:eastAsia="黑体" w:cs="Times New Roman"/>
          <w:b/>
          <w:bCs/>
          <w:color w:val="auto"/>
          <w:sz w:val="28"/>
          <w:szCs w:val="28"/>
          <w:lang w:eastAsia="zh-CN"/>
        </w:rPr>
        <w:t>格式自拟</w:t>
      </w:r>
    </w:p>
    <w:p w14:paraId="04AC105C">
      <w:pPr>
        <w:adjustRightInd w:val="0"/>
        <w:snapToGrid w:val="0"/>
        <w:spacing w:line="360" w:lineRule="auto"/>
        <w:rPr>
          <w:rFonts w:hint="eastAsia" w:ascii="仿宋_GB2312" w:hAnsi="宋体" w:eastAsia="仿宋_GB2312" w:cs="Times New Roman"/>
          <w:color w:val="auto"/>
          <w:szCs w:val="21"/>
        </w:rPr>
      </w:pPr>
    </w:p>
    <w:p w14:paraId="5CAE0AC4">
      <w:pPr>
        <w:adjustRightInd w:val="0"/>
        <w:snapToGrid w:val="0"/>
        <w:rPr>
          <w:rFonts w:hint="eastAsia" w:ascii="宋体" w:hAnsi="宋体" w:cs="Times New Roman"/>
          <w:color w:val="auto"/>
          <w:szCs w:val="21"/>
        </w:rPr>
      </w:pPr>
    </w:p>
    <w:p w14:paraId="4BDFFB0F">
      <w:pPr>
        <w:adjustRightInd w:val="0"/>
        <w:snapToGrid w:val="0"/>
        <w:rPr>
          <w:rFonts w:hint="eastAsia" w:ascii="宋体" w:hAnsi="宋体" w:cs="Times New Roman"/>
          <w:color w:val="auto"/>
          <w:szCs w:val="21"/>
        </w:rPr>
      </w:pPr>
    </w:p>
    <w:p w14:paraId="0D301FAB">
      <w:pPr>
        <w:adjustRightInd w:val="0"/>
        <w:snapToGrid w:val="0"/>
        <w:rPr>
          <w:rFonts w:hint="eastAsia" w:ascii="宋体" w:hAnsi="宋体" w:cs="Times New Roman"/>
          <w:color w:val="auto"/>
          <w:szCs w:val="21"/>
        </w:rPr>
      </w:pPr>
    </w:p>
    <w:p w14:paraId="52B66828">
      <w:pPr>
        <w:adjustRightInd w:val="0"/>
        <w:snapToGrid w:val="0"/>
        <w:rPr>
          <w:rFonts w:hint="eastAsia" w:ascii="宋体" w:hAnsi="宋体" w:cs="Times New Roman"/>
          <w:color w:val="auto"/>
          <w:szCs w:val="21"/>
        </w:rPr>
      </w:pPr>
    </w:p>
    <w:p w14:paraId="343FF5FE">
      <w:pPr>
        <w:widowControl w:val="0"/>
        <w:adjustRightInd w:val="0"/>
        <w:snapToGrid w:val="0"/>
        <w:spacing w:line="360" w:lineRule="auto"/>
        <w:jc w:val="both"/>
        <w:outlineLvl w:val="0"/>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供应商名称：</w:t>
      </w:r>
      <w:r>
        <w:rPr>
          <w:rFonts w:hint="eastAsia" w:ascii="宋体" w:hAnsi="宋体" w:eastAsia="宋体" w:cs="Times New Roman"/>
          <w:color w:val="auto"/>
          <w:kern w:val="2"/>
          <w:sz w:val="21"/>
          <w:szCs w:val="21"/>
          <w:u w:val="single"/>
          <w:lang w:val="en-US" w:eastAsia="zh-CN" w:bidi="ar-SA"/>
        </w:rPr>
        <w:t xml:space="preserve">                </w:t>
      </w:r>
    </w:p>
    <w:p w14:paraId="737DD151">
      <w:pPr>
        <w:adjustRightInd w:val="0"/>
        <w:snapToGrid w:val="0"/>
        <w:spacing w:line="360" w:lineRule="auto"/>
        <w:outlineLvl w:val="0"/>
        <w:rPr>
          <w:rFonts w:hint="eastAsia" w:ascii="宋体" w:hAnsi="宋体" w:cs="Times New Roman"/>
          <w:color w:val="auto"/>
          <w:szCs w:val="21"/>
        </w:rPr>
      </w:pPr>
      <w:r>
        <w:rPr>
          <w:rFonts w:hint="eastAsia" w:ascii="宋体" w:hAnsi="宋体" w:cs="Times New Roman"/>
          <w:color w:val="auto"/>
          <w:szCs w:val="21"/>
        </w:rPr>
        <w:t>法定代表人或其委托代理人(签字)：</w:t>
      </w:r>
      <w:r>
        <w:rPr>
          <w:rFonts w:hint="eastAsia" w:ascii="宋体" w:hAnsi="宋体" w:cs="Times New Roman"/>
          <w:color w:val="auto"/>
          <w:szCs w:val="21"/>
          <w:u w:val="single"/>
        </w:rPr>
        <w:t xml:space="preserve">              </w:t>
      </w:r>
      <w:r>
        <w:rPr>
          <w:rFonts w:hint="eastAsia" w:ascii="宋体" w:hAnsi="宋体" w:cs="Times New Roman"/>
          <w:color w:val="auto"/>
          <w:szCs w:val="21"/>
        </w:rPr>
        <w:t>_</w:t>
      </w:r>
    </w:p>
    <w:p w14:paraId="7684EFA3">
      <w:pPr>
        <w:spacing w:line="360" w:lineRule="exact"/>
        <w:rPr>
          <w:rFonts w:hint="eastAsia" w:ascii="宋体" w:hAnsi="Times New Roman" w:cs="Times New Roman"/>
          <w:color w:val="auto"/>
        </w:rPr>
      </w:pPr>
      <w:r>
        <w:rPr>
          <w:rFonts w:hint="eastAsia" w:ascii="宋体" w:hAnsi="宋体" w:cs="Times New Roman"/>
          <w:color w:val="auto"/>
          <w:szCs w:val="21"/>
        </w:rPr>
        <w:t xml:space="preserve">日期： </w:t>
      </w:r>
      <w:r>
        <w:rPr>
          <w:rFonts w:hint="eastAsia" w:ascii="宋体" w:hAnsi="宋体" w:cs="Times New Roman"/>
          <w:color w:val="auto"/>
          <w:szCs w:val="21"/>
          <w:u w:val="single"/>
        </w:rPr>
        <w:t xml:space="preserve">     </w:t>
      </w:r>
      <w:r>
        <w:rPr>
          <w:rFonts w:hint="eastAsia" w:ascii="宋体" w:hAnsi="宋体" w:cs="Times New Roman"/>
          <w:color w:val="auto"/>
          <w:szCs w:val="21"/>
        </w:rPr>
        <w:t xml:space="preserve"> 年 </w:t>
      </w:r>
      <w:r>
        <w:rPr>
          <w:rFonts w:hint="eastAsia" w:ascii="宋体" w:hAnsi="宋体" w:cs="Times New Roman"/>
          <w:color w:val="auto"/>
          <w:szCs w:val="21"/>
          <w:u w:val="single"/>
        </w:rPr>
        <w:t xml:space="preserve">    </w:t>
      </w:r>
      <w:r>
        <w:rPr>
          <w:rFonts w:hint="eastAsia" w:ascii="宋体" w:hAnsi="宋体" w:cs="Times New Roman"/>
          <w:color w:val="auto"/>
          <w:szCs w:val="21"/>
        </w:rPr>
        <w:t xml:space="preserve"> 月 </w:t>
      </w:r>
      <w:r>
        <w:rPr>
          <w:rFonts w:hint="eastAsia" w:ascii="宋体" w:hAnsi="宋体" w:cs="Times New Roman"/>
          <w:color w:val="auto"/>
          <w:szCs w:val="21"/>
          <w:u w:val="single"/>
        </w:rPr>
        <w:t xml:space="preserve">   </w:t>
      </w:r>
      <w:r>
        <w:rPr>
          <w:rFonts w:hint="eastAsia" w:ascii="宋体" w:hAnsi="宋体" w:cs="Times New Roman"/>
          <w:color w:val="auto"/>
          <w:szCs w:val="21"/>
        </w:rPr>
        <w:t xml:space="preserve"> 日</w:t>
      </w:r>
    </w:p>
    <w:p w14:paraId="2234B209">
      <w:pPr>
        <w:adjustRightInd w:val="0"/>
        <w:snapToGrid w:val="0"/>
        <w:rPr>
          <w:rFonts w:hint="eastAsia" w:ascii="宋体" w:hAnsi="宋体"/>
          <w:color w:val="auto"/>
          <w:szCs w:val="21"/>
        </w:rPr>
      </w:pPr>
    </w:p>
    <w:p w14:paraId="0DC3394F">
      <w:pPr>
        <w:adjustRightInd w:val="0"/>
        <w:snapToGrid w:val="0"/>
        <w:rPr>
          <w:rFonts w:hint="eastAsia" w:ascii="宋体" w:hAnsi="宋体"/>
          <w:color w:val="auto"/>
          <w:szCs w:val="21"/>
        </w:rPr>
      </w:pPr>
    </w:p>
    <w:p w14:paraId="2AB4E807">
      <w:pPr>
        <w:adjustRightInd w:val="0"/>
        <w:snapToGrid w:val="0"/>
        <w:rPr>
          <w:rFonts w:hint="eastAsia" w:ascii="宋体" w:hAnsi="宋体"/>
          <w:color w:val="auto"/>
          <w:szCs w:val="21"/>
        </w:rPr>
      </w:pPr>
    </w:p>
    <w:p w14:paraId="6B6C1B1C">
      <w:pPr>
        <w:adjustRightInd w:val="0"/>
        <w:snapToGrid w:val="0"/>
        <w:rPr>
          <w:rFonts w:hint="eastAsia" w:ascii="宋体" w:hAnsi="宋体"/>
          <w:color w:val="auto"/>
          <w:szCs w:val="21"/>
        </w:rPr>
      </w:pPr>
    </w:p>
    <w:p w14:paraId="1D386D65">
      <w:pPr>
        <w:adjustRightInd w:val="0"/>
        <w:snapToGrid w:val="0"/>
        <w:rPr>
          <w:rFonts w:hint="eastAsia" w:ascii="宋体" w:hAnsi="宋体"/>
          <w:color w:val="auto"/>
          <w:szCs w:val="21"/>
        </w:rPr>
      </w:pPr>
    </w:p>
    <w:p w14:paraId="4E8193EF">
      <w:pPr>
        <w:adjustRightInd w:val="0"/>
        <w:snapToGrid w:val="0"/>
        <w:rPr>
          <w:rFonts w:hint="eastAsia" w:ascii="宋体" w:hAnsi="宋体"/>
          <w:color w:val="auto"/>
          <w:szCs w:val="21"/>
        </w:rPr>
      </w:pPr>
    </w:p>
    <w:p w14:paraId="2B69DBBE">
      <w:pPr>
        <w:adjustRightInd w:val="0"/>
        <w:snapToGrid w:val="0"/>
        <w:rPr>
          <w:rFonts w:hint="eastAsia" w:ascii="宋体" w:hAnsi="宋体"/>
          <w:color w:val="auto"/>
          <w:szCs w:val="21"/>
        </w:rPr>
      </w:pPr>
    </w:p>
    <w:p w14:paraId="7E08699D">
      <w:pPr>
        <w:adjustRightInd w:val="0"/>
        <w:snapToGrid w:val="0"/>
        <w:rPr>
          <w:rFonts w:hint="eastAsia" w:ascii="宋体" w:hAnsi="宋体"/>
          <w:color w:val="auto"/>
          <w:szCs w:val="21"/>
        </w:rPr>
      </w:pPr>
    </w:p>
    <w:p w14:paraId="4794E0C5">
      <w:pPr>
        <w:adjustRightInd w:val="0"/>
        <w:snapToGrid w:val="0"/>
        <w:rPr>
          <w:rFonts w:hint="eastAsia" w:ascii="宋体" w:hAnsi="宋体"/>
          <w:color w:val="auto"/>
          <w:szCs w:val="21"/>
        </w:rPr>
      </w:pPr>
    </w:p>
    <w:p w14:paraId="5B76208C">
      <w:pPr>
        <w:adjustRightInd w:val="0"/>
        <w:snapToGrid w:val="0"/>
        <w:rPr>
          <w:rFonts w:hint="eastAsia" w:ascii="宋体" w:hAnsi="宋体"/>
          <w:color w:val="auto"/>
          <w:szCs w:val="21"/>
        </w:rPr>
      </w:pPr>
    </w:p>
    <w:p w14:paraId="5E5CAD03">
      <w:pPr>
        <w:adjustRightInd w:val="0"/>
        <w:snapToGrid w:val="0"/>
        <w:rPr>
          <w:rFonts w:hint="eastAsia" w:ascii="宋体" w:hAnsi="宋体"/>
          <w:color w:val="auto"/>
          <w:szCs w:val="21"/>
        </w:rPr>
      </w:pPr>
    </w:p>
    <w:p w14:paraId="2EEC62EE">
      <w:pPr>
        <w:adjustRightInd w:val="0"/>
        <w:snapToGrid w:val="0"/>
        <w:spacing w:line="360" w:lineRule="auto"/>
        <w:jc w:val="center"/>
        <w:outlineLvl w:val="0"/>
        <w:rPr>
          <w:rFonts w:hint="eastAsia" w:ascii="黑体" w:hAnsi="宋体" w:eastAsia="黑体"/>
          <w:b/>
          <w:color w:val="auto"/>
          <w:sz w:val="32"/>
          <w:szCs w:val="32"/>
        </w:rPr>
      </w:pPr>
      <w:r>
        <w:rPr>
          <w:rFonts w:ascii="宋体" w:hAnsi="宋体"/>
          <w:color w:val="auto"/>
          <w:szCs w:val="21"/>
        </w:rPr>
        <w:br w:type="page"/>
      </w:r>
      <w:r>
        <w:rPr>
          <w:rFonts w:hint="eastAsia" w:ascii="黑体" w:hAnsi="宋体" w:eastAsia="黑体"/>
          <w:b/>
          <w:color w:val="auto"/>
          <w:sz w:val="32"/>
          <w:szCs w:val="32"/>
        </w:rPr>
        <w:t>技术规格、参数</w:t>
      </w:r>
      <w:r>
        <w:rPr>
          <w:rFonts w:hint="eastAsia" w:ascii="黑体" w:hAnsi="宋体" w:eastAsia="黑体"/>
          <w:b/>
          <w:color w:val="auto"/>
          <w:sz w:val="32"/>
          <w:szCs w:val="32"/>
          <w:lang w:eastAsia="zh-CN"/>
        </w:rPr>
        <w:t>及商务</w:t>
      </w:r>
      <w:r>
        <w:rPr>
          <w:rFonts w:hint="eastAsia" w:ascii="黑体" w:hAnsi="宋体" w:eastAsia="黑体"/>
          <w:b/>
          <w:color w:val="auto"/>
          <w:sz w:val="32"/>
          <w:szCs w:val="32"/>
        </w:rPr>
        <w:t>响应/偏离表</w:t>
      </w:r>
    </w:p>
    <w:p w14:paraId="1DA88C91">
      <w:pPr>
        <w:adjustRightInd w:val="0"/>
        <w:snapToGrid w:val="0"/>
        <w:ind w:left="-88" w:leftChars="-42" w:firstLine="315" w:firstLineChars="150"/>
        <w:rPr>
          <w:rFonts w:hint="eastAsia" w:ascii="宋体" w:hAnsi="宋体"/>
          <w:color w:val="auto"/>
          <w:szCs w:val="21"/>
          <w:u w:val="single"/>
        </w:rPr>
      </w:pPr>
    </w:p>
    <w:tbl>
      <w:tblPr>
        <w:tblStyle w:val="6"/>
        <w:tblW w:w="873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2177"/>
        <w:gridCol w:w="2906"/>
        <w:gridCol w:w="1695"/>
        <w:gridCol w:w="1250"/>
      </w:tblGrid>
      <w:tr w14:paraId="11ABB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708" w:type="dxa"/>
            <w:noWrap w:val="0"/>
            <w:vAlign w:val="center"/>
          </w:tcPr>
          <w:p w14:paraId="79DBC36C">
            <w:pPr>
              <w:adjustRightInd w:val="0"/>
              <w:snapToGrid w:val="0"/>
              <w:ind w:left="-88" w:leftChars="-42"/>
              <w:jc w:val="center"/>
              <w:rPr>
                <w:rFonts w:hint="eastAsia" w:ascii="宋体" w:hAnsi="宋体"/>
                <w:bCs/>
                <w:color w:val="auto"/>
                <w:szCs w:val="21"/>
              </w:rPr>
            </w:pPr>
            <w:r>
              <w:rPr>
                <w:rFonts w:hint="eastAsia" w:ascii="宋体" w:hAnsi="宋体"/>
                <w:bCs/>
                <w:color w:val="auto"/>
                <w:szCs w:val="21"/>
              </w:rPr>
              <w:t>序号</w:t>
            </w:r>
          </w:p>
        </w:tc>
        <w:tc>
          <w:tcPr>
            <w:tcW w:w="2177" w:type="dxa"/>
            <w:noWrap w:val="0"/>
            <w:vAlign w:val="center"/>
          </w:tcPr>
          <w:p w14:paraId="6BB96258">
            <w:pPr>
              <w:adjustRightInd w:val="0"/>
              <w:snapToGrid w:val="0"/>
              <w:ind w:left="-88" w:leftChars="-42"/>
              <w:jc w:val="center"/>
              <w:rPr>
                <w:rFonts w:ascii="宋体" w:hAnsi="宋体"/>
                <w:color w:val="auto"/>
                <w:szCs w:val="21"/>
              </w:rPr>
            </w:pPr>
            <w:r>
              <w:rPr>
                <w:rFonts w:hint="eastAsia" w:ascii="宋体" w:hAnsi="宋体"/>
                <w:color w:val="auto"/>
                <w:szCs w:val="21"/>
              </w:rPr>
              <w:t>招标要求</w:t>
            </w:r>
          </w:p>
        </w:tc>
        <w:tc>
          <w:tcPr>
            <w:tcW w:w="2906" w:type="dxa"/>
            <w:noWrap w:val="0"/>
            <w:vAlign w:val="center"/>
          </w:tcPr>
          <w:p w14:paraId="40F3950E">
            <w:pPr>
              <w:adjustRightInd w:val="0"/>
              <w:snapToGrid w:val="0"/>
              <w:ind w:left="-88" w:leftChars="-42"/>
              <w:jc w:val="center"/>
              <w:rPr>
                <w:rFonts w:ascii="宋体" w:hAnsi="宋体"/>
                <w:color w:val="auto"/>
                <w:szCs w:val="21"/>
              </w:rPr>
            </w:pPr>
            <w:r>
              <w:rPr>
                <w:rFonts w:hint="eastAsia" w:ascii="宋体" w:hAnsi="宋体"/>
                <w:color w:val="auto"/>
                <w:szCs w:val="21"/>
              </w:rPr>
              <w:t>投标响应</w:t>
            </w:r>
          </w:p>
        </w:tc>
        <w:tc>
          <w:tcPr>
            <w:tcW w:w="1695" w:type="dxa"/>
            <w:noWrap w:val="0"/>
            <w:vAlign w:val="center"/>
          </w:tcPr>
          <w:p w14:paraId="71726EB1">
            <w:pPr>
              <w:adjustRightInd w:val="0"/>
              <w:snapToGrid w:val="0"/>
              <w:ind w:left="-88" w:leftChars="-42"/>
              <w:jc w:val="center"/>
              <w:rPr>
                <w:rFonts w:hint="eastAsia" w:ascii="宋体" w:hAnsi="宋体"/>
                <w:color w:val="auto"/>
                <w:szCs w:val="21"/>
              </w:rPr>
            </w:pPr>
            <w:r>
              <w:rPr>
                <w:rFonts w:hint="eastAsia" w:ascii="宋体" w:hAnsi="宋体"/>
                <w:color w:val="auto"/>
                <w:szCs w:val="21"/>
              </w:rPr>
              <w:t>响应与偏离</w:t>
            </w:r>
          </w:p>
        </w:tc>
        <w:tc>
          <w:tcPr>
            <w:tcW w:w="1250" w:type="dxa"/>
            <w:noWrap w:val="0"/>
            <w:vAlign w:val="center"/>
          </w:tcPr>
          <w:p w14:paraId="2E1C741A">
            <w:pPr>
              <w:adjustRightInd w:val="0"/>
              <w:snapToGrid w:val="0"/>
              <w:ind w:left="-88" w:leftChars="-42"/>
              <w:jc w:val="center"/>
              <w:rPr>
                <w:rFonts w:hint="eastAsia" w:ascii="宋体" w:hAnsi="宋体"/>
                <w:color w:val="auto"/>
                <w:szCs w:val="21"/>
              </w:rPr>
            </w:pPr>
            <w:r>
              <w:rPr>
                <w:rFonts w:hint="eastAsia" w:ascii="宋体" w:hAnsi="宋体"/>
                <w:color w:val="auto"/>
                <w:szCs w:val="21"/>
              </w:rPr>
              <w:t>说明</w:t>
            </w:r>
          </w:p>
        </w:tc>
      </w:tr>
      <w:tr w14:paraId="46A18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708" w:type="dxa"/>
            <w:noWrap w:val="0"/>
            <w:vAlign w:val="top"/>
          </w:tcPr>
          <w:p w14:paraId="094FB99F">
            <w:pPr>
              <w:adjustRightInd w:val="0"/>
              <w:snapToGrid w:val="0"/>
              <w:ind w:left="-88" w:leftChars="-42"/>
              <w:jc w:val="center"/>
              <w:rPr>
                <w:rFonts w:hint="eastAsia" w:ascii="宋体" w:hAnsi="宋体"/>
                <w:color w:val="auto"/>
                <w:szCs w:val="21"/>
              </w:rPr>
            </w:pPr>
          </w:p>
        </w:tc>
        <w:tc>
          <w:tcPr>
            <w:tcW w:w="2177" w:type="dxa"/>
            <w:noWrap w:val="0"/>
            <w:vAlign w:val="center"/>
          </w:tcPr>
          <w:p w14:paraId="0DB38DC8">
            <w:pPr>
              <w:adjustRightInd w:val="0"/>
              <w:snapToGrid w:val="0"/>
              <w:ind w:left="-88" w:leftChars="-42"/>
              <w:jc w:val="center"/>
              <w:rPr>
                <w:rFonts w:hint="eastAsia" w:ascii="宋体" w:hAnsi="宋体"/>
                <w:color w:val="auto"/>
                <w:szCs w:val="21"/>
              </w:rPr>
            </w:pPr>
          </w:p>
        </w:tc>
        <w:tc>
          <w:tcPr>
            <w:tcW w:w="2906" w:type="dxa"/>
            <w:noWrap w:val="0"/>
            <w:vAlign w:val="center"/>
          </w:tcPr>
          <w:p w14:paraId="6713D3B6">
            <w:pPr>
              <w:adjustRightInd w:val="0"/>
              <w:snapToGrid w:val="0"/>
              <w:ind w:left="-88" w:leftChars="-42"/>
              <w:jc w:val="center"/>
              <w:rPr>
                <w:rFonts w:hint="eastAsia" w:ascii="宋体" w:hAnsi="宋体"/>
                <w:color w:val="auto"/>
                <w:szCs w:val="21"/>
              </w:rPr>
            </w:pPr>
          </w:p>
        </w:tc>
        <w:tc>
          <w:tcPr>
            <w:tcW w:w="1695" w:type="dxa"/>
            <w:noWrap w:val="0"/>
            <w:vAlign w:val="center"/>
          </w:tcPr>
          <w:p w14:paraId="2E5134C5">
            <w:pPr>
              <w:adjustRightInd w:val="0"/>
              <w:snapToGrid w:val="0"/>
              <w:ind w:left="-88" w:leftChars="-42"/>
              <w:jc w:val="center"/>
              <w:rPr>
                <w:rFonts w:hint="eastAsia" w:ascii="宋体" w:hAnsi="宋体"/>
                <w:color w:val="auto"/>
                <w:szCs w:val="21"/>
              </w:rPr>
            </w:pPr>
          </w:p>
        </w:tc>
        <w:tc>
          <w:tcPr>
            <w:tcW w:w="1250" w:type="dxa"/>
            <w:noWrap w:val="0"/>
            <w:vAlign w:val="center"/>
          </w:tcPr>
          <w:p w14:paraId="59072B9F">
            <w:pPr>
              <w:adjustRightInd w:val="0"/>
              <w:snapToGrid w:val="0"/>
              <w:ind w:left="-88" w:leftChars="-42"/>
              <w:jc w:val="center"/>
              <w:rPr>
                <w:rFonts w:hint="eastAsia" w:ascii="宋体" w:hAnsi="宋体"/>
                <w:color w:val="auto"/>
                <w:szCs w:val="21"/>
              </w:rPr>
            </w:pPr>
          </w:p>
        </w:tc>
      </w:tr>
      <w:tr w14:paraId="47AB1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708" w:type="dxa"/>
            <w:noWrap w:val="0"/>
            <w:vAlign w:val="top"/>
          </w:tcPr>
          <w:p w14:paraId="0D85709E">
            <w:pPr>
              <w:adjustRightInd w:val="0"/>
              <w:snapToGrid w:val="0"/>
              <w:ind w:left="-88" w:leftChars="-42"/>
              <w:jc w:val="center"/>
              <w:rPr>
                <w:rFonts w:hint="eastAsia" w:ascii="宋体" w:hAnsi="宋体"/>
                <w:color w:val="auto"/>
                <w:szCs w:val="21"/>
              </w:rPr>
            </w:pPr>
          </w:p>
        </w:tc>
        <w:tc>
          <w:tcPr>
            <w:tcW w:w="2177" w:type="dxa"/>
            <w:noWrap w:val="0"/>
            <w:vAlign w:val="center"/>
          </w:tcPr>
          <w:p w14:paraId="3092C00F">
            <w:pPr>
              <w:adjustRightInd w:val="0"/>
              <w:snapToGrid w:val="0"/>
              <w:ind w:left="-88" w:leftChars="-42"/>
              <w:jc w:val="center"/>
              <w:rPr>
                <w:rFonts w:hint="eastAsia" w:ascii="宋体" w:hAnsi="宋体"/>
                <w:color w:val="auto"/>
                <w:szCs w:val="21"/>
              </w:rPr>
            </w:pPr>
          </w:p>
        </w:tc>
        <w:tc>
          <w:tcPr>
            <w:tcW w:w="2906" w:type="dxa"/>
            <w:noWrap w:val="0"/>
            <w:vAlign w:val="center"/>
          </w:tcPr>
          <w:p w14:paraId="5094B5D9">
            <w:pPr>
              <w:adjustRightInd w:val="0"/>
              <w:snapToGrid w:val="0"/>
              <w:ind w:left="-88" w:leftChars="-42"/>
              <w:jc w:val="center"/>
              <w:rPr>
                <w:rFonts w:hint="eastAsia" w:ascii="宋体" w:hAnsi="宋体"/>
                <w:color w:val="auto"/>
                <w:szCs w:val="21"/>
              </w:rPr>
            </w:pPr>
          </w:p>
        </w:tc>
        <w:tc>
          <w:tcPr>
            <w:tcW w:w="1695" w:type="dxa"/>
            <w:noWrap w:val="0"/>
            <w:vAlign w:val="center"/>
          </w:tcPr>
          <w:p w14:paraId="6BC1A346">
            <w:pPr>
              <w:adjustRightInd w:val="0"/>
              <w:snapToGrid w:val="0"/>
              <w:ind w:left="-88" w:leftChars="-42"/>
              <w:jc w:val="center"/>
              <w:rPr>
                <w:rFonts w:hint="eastAsia" w:ascii="宋体" w:hAnsi="宋体"/>
                <w:color w:val="auto"/>
                <w:szCs w:val="21"/>
              </w:rPr>
            </w:pPr>
          </w:p>
        </w:tc>
        <w:tc>
          <w:tcPr>
            <w:tcW w:w="1250" w:type="dxa"/>
            <w:noWrap w:val="0"/>
            <w:vAlign w:val="center"/>
          </w:tcPr>
          <w:p w14:paraId="4ACA1FDE">
            <w:pPr>
              <w:adjustRightInd w:val="0"/>
              <w:snapToGrid w:val="0"/>
              <w:ind w:left="-88" w:leftChars="-42"/>
              <w:jc w:val="center"/>
              <w:rPr>
                <w:rFonts w:hint="eastAsia" w:ascii="宋体" w:hAnsi="宋体"/>
                <w:color w:val="auto"/>
                <w:szCs w:val="21"/>
              </w:rPr>
            </w:pPr>
          </w:p>
        </w:tc>
      </w:tr>
      <w:tr w14:paraId="72741A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708" w:type="dxa"/>
            <w:noWrap w:val="0"/>
            <w:vAlign w:val="top"/>
          </w:tcPr>
          <w:p w14:paraId="75C642F4">
            <w:pPr>
              <w:adjustRightInd w:val="0"/>
              <w:snapToGrid w:val="0"/>
              <w:ind w:left="-88" w:leftChars="-42"/>
              <w:jc w:val="center"/>
              <w:rPr>
                <w:rFonts w:hint="eastAsia" w:ascii="宋体" w:hAnsi="宋体"/>
                <w:color w:val="auto"/>
                <w:szCs w:val="21"/>
              </w:rPr>
            </w:pPr>
          </w:p>
        </w:tc>
        <w:tc>
          <w:tcPr>
            <w:tcW w:w="2177" w:type="dxa"/>
            <w:noWrap w:val="0"/>
            <w:vAlign w:val="center"/>
          </w:tcPr>
          <w:p w14:paraId="2A1283C1">
            <w:pPr>
              <w:adjustRightInd w:val="0"/>
              <w:snapToGrid w:val="0"/>
              <w:ind w:left="-88" w:leftChars="-42"/>
              <w:jc w:val="center"/>
              <w:rPr>
                <w:rFonts w:hint="eastAsia" w:ascii="宋体" w:hAnsi="宋体"/>
                <w:color w:val="auto"/>
                <w:szCs w:val="21"/>
              </w:rPr>
            </w:pPr>
          </w:p>
        </w:tc>
        <w:tc>
          <w:tcPr>
            <w:tcW w:w="2906" w:type="dxa"/>
            <w:noWrap w:val="0"/>
            <w:vAlign w:val="center"/>
          </w:tcPr>
          <w:p w14:paraId="0B4CB521">
            <w:pPr>
              <w:adjustRightInd w:val="0"/>
              <w:snapToGrid w:val="0"/>
              <w:ind w:left="-88" w:leftChars="-42"/>
              <w:jc w:val="center"/>
              <w:rPr>
                <w:rFonts w:hint="eastAsia" w:ascii="宋体" w:hAnsi="宋体"/>
                <w:color w:val="auto"/>
                <w:szCs w:val="21"/>
              </w:rPr>
            </w:pPr>
          </w:p>
        </w:tc>
        <w:tc>
          <w:tcPr>
            <w:tcW w:w="1695" w:type="dxa"/>
            <w:noWrap w:val="0"/>
            <w:vAlign w:val="center"/>
          </w:tcPr>
          <w:p w14:paraId="77D6BC4F">
            <w:pPr>
              <w:adjustRightInd w:val="0"/>
              <w:snapToGrid w:val="0"/>
              <w:ind w:left="-88" w:leftChars="-42"/>
              <w:jc w:val="center"/>
              <w:rPr>
                <w:rFonts w:hint="eastAsia" w:ascii="宋体" w:hAnsi="宋体"/>
                <w:color w:val="auto"/>
                <w:szCs w:val="21"/>
              </w:rPr>
            </w:pPr>
          </w:p>
        </w:tc>
        <w:tc>
          <w:tcPr>
            <w:tcW w:w="1250" w:type="dxa"/>
            <w:noWrap w:val="0"/>
            <w:vAlign w:val="center"/>
          </w:tcPr>
          <w:p w14:paraId="354B7A19">
            <w:pPr>
              <w:adjustRightInd w:val="0"/>
              <w:snapToGrid w:val="0"/>
              <w:ind w:left="-88" w:leftChars="-42"/>
              <w:jc w:val="center"/>
              <w:rPr>
                <w:rFonts w:hint="eastAsia" w:ascii="宋体" w:hAnsi="宋体"/>
                <w:color w:val="auto"/>
                <w:szCs w:val="21"/>
              </w:rPr>
            </w:pPr>
          </w:p>
        </w:tc>
      </w:tr>
      <w:tr w14:paraId="0C27A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708" w:type="dxa"/>
            <w:noWrap w:val="0"/>
            <w:vAlign w:val="top"/>
          </w:tcPr>
          <w:p w14:paraId="5ECD5D9F">
            <w:pPr>
              <w:adjustRightInd w:val="0"/>
              <w:snapToGrid w:val="0"/>
              <w:ind w:left="-88" w:leftChars="-42"/>
              <w:jc w:val="center"/>
              <w:rPr>
                <w:rFonts w:hint="eastAsia" w:ascii="宋体" w:hAnsi="宋体"/>
                <w:color w:val="auto"/>
                <w:szCs w:val="21"/>
              </w:rPr>
            </w:pPr>
          </w:p>
        </w:tc>
        <w:tc>
          <w:tcPr>
            <w:tcW w:w="2177" w:type="dxa"/>
            <w:noWrap w:val="0"/>
            <w:vAlign w:val="center"/>
          </w:tcPr>
          <w:p w14:paraId="22270B3F">
            <w:pPr>
              <w:adjustRightInd w:val="0"/>
              <w:snapToGrid w:val="0"/>
              <w:ind w:left="-88" w:leftChars="-42"/>
              <w:jc w:val="center"/>
              <w:rPr>
                <w:rFonts w:hint="eastAsia" w:ascii="宋体" w:hAnsi="宋体"/>
                <w:color w:val="auto"/>
                <w:szCs w:val="21"/>
              </w:rPr>
            </w:pPr>
          </w:p>
        </w:tc>
        <w:tc>
          <w:tcPr>
            <w:tcW w:w="2906" w:type="dxa"/>
            <w:noWrap w:val="0"/>
            <w:vAlign w:val="center"/>
          </w:tcPr>
          <w:p w14:paraId="429078CB">
            <w:pPr>
              <w:adjustRightInd w:val="0"/>
              <w:snapToGrid w:val="0"/>
              <w:ind w:left="-88" w:leftChars="-42"/>
              <w:jc w:val="center"/>
              <w:rPr>
                <w:rFonts w:hint="eastAsia" w:ascii="宋体" w:hAnsi="宋体"/>
                <w:color w:val="auto"/>
                <w:szCs w:val="21"/>
              </w:rPr>
            </w:pPr>
          </w:p>
        </w:tc>
        <w:tc>
          <w:tcPr>
            <w:tcW w:w="1695" w:type="dxa"/>
            <w:noWrap w:val="0"/>
            <w:vAlign w:val="center"/>
          </w:tcPr>
          <w:p w14:paraId="75535445">
            <w:pPr>
              <w:adjustRightInd w:val="0"/>
              <w:snapToGrid w:val="0"/>
              <w:ind w:left="-88" w:leftChars="-42"/>
              <w:jc w:val="center"/>
              <w:rPr>
                <w:rFonts w:hint="eastAsia" w:ascii="宋体" w:hAnsi="宋体"/>
                <w:color w:val="auto"/>
                <w:szCs w:val="21"/>
              </w:rPr>
            </w:pPr>
          </w:p>
        </w:tc>
        <w:tc>
          <w:tcPr>
            <w:tcW w:w="1250" w:type="dxa"/>
            <w:noWrap w:val="0"/>
            <w:vAlign w:val="center"/>
          </w:tcPr>
          <w:p w14:paraId="521FE695">
            <w:pPr>
              <w:adjustRightInd w:val="0"/>
              <w:snapToGrid w:val="0"/>
              <w:ind w:left="-88" w:leftChars="-42"/>
              <w:jc w:val="center"/>
              <w:rPr>
                <w:rFonts w:hint="eastAsia" w:ascii="宋体" w:hAnsi="宋体"/>
                <w:color w:val="auto"/>
                <w:szCs w:val="21"/>
              </w:rPr>
            </w:pPr>
          </w:p>
        </w:tc>
      </w:tr>
      <w:tr w14:paraId="652BE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7" w:hRule="atLeast"/>
          <w:jc w:val="center"/>
        </w:trPr>
        <w:tc>
          <w:tcPr>
            <w:tcW w:w="708" w:type="dxa"/>
            <w:noWrap w:val="0"/>
            <w:vAlign w:val="top"/>
          </w:tcPr>
          <w:p w14:paraId="12306F1E">
            <w:pPr>
              <w:adjustRightInd w:val="0"/>
              <w:snapToGrid w:val="0"/>
              <w:ind w:left="-88" w:leftChars="-42"/>
              <w:jc w:val="center"/>
              <w:rPr>
                <w:rFonts w:hint="eastAsia" w:ascii="宋体" w:hAnsi="宋体"/>
                <w:color w:val="auto"/>
                <w:szCs w:val="21"/>
              </w:rPr>
            </w:pPr>
          </w:p>
        </w:tc>
        <w:tc>
          <w:tcPr>
            <w:tcW w:w="2177" w:type="dxa"/>
            <w:noWrap w:val="0"/>
            <w:vAlign w:val="center"/>
          </w:tcPr>
          <w:p w14:paraId="3E345645">
            <w:pPr>
              <w:adjustRightInd w:val="0"/>
              <w:snapToGrid w:val="0"/>
              <w:ind w:left="-88" w:leftChars="-42"/>
              <w:jc w:val="center"/>
              <w:rPr>
                <w:rFonts w:hint="eastAsia" w:ascii="宋体" w:hAnsi="宋体"/>
                <w:color w:val="auto"/>
                <w:szCs w:val="21"/>
              </w:rPr>
            </w:pPr>
          </w:p>
        </w:tc>
        <w:tc>
          <w:tcPr>
            <w:tcW w:w="2906" w:type="dxa"/>
            <w:noWrap w:val="0"/>
            <w:vAlign w:val="center"/>
          </w:tcPr>
          <w:p w14:paraId="36CFF4B9">
            <w:pPr>
              <w:adjustRightInd w:val="0"/>
              <w:snapToGrid w:val="0"/>
              <w:ind w:left="-88" w:leftChars="-42"/>
              <w:jc w:val="center"/>
              <w:rPr>
                <w:rFonts w:hint="eastAsia" w:ascii="宋体" w:hAnsi="宋体"/>
                <w:color w:val="auto"/>
                <w:szCs w:val="21"/>
              </w:rPr>
            </w:pPr>
          </w:p>
        </w:tc>
        <w:tc>
          <w:tcPr>
            <w:tcW w:w="1695" w:type="dxa"/>
            <w:noWrap w:val="0"/>
            <w:vAlign w:val="center"/>
          </w:tcPr>
          <w:p w14:paraId="16C6D21F">
            <w:pPr>
              <w:adjustRightInd w:val="0"/>
              <w:snapToGrid w:val="0"/>
              <w:ind w:left="-88" w:leftChars="-42"/>
              <w:jc w:val="center"/>
              <w:rPr>
                <w:rFonts w:hint="eastAsia" w:ascii="宋体" w:hAnsi="宋体"/>
                <w:color w:val="auto"/>
                <w:szCs w:val="21"/>
              </w:rPr>
            </w:pPr>
          </w:p>
        </w:tc>
        <w:tc>
          <w:tcPr>
            <w:tcW w:w="1250" w:type="dxa"/>
            <w:noWrap w:val="0"/>
            <w:vAlign w:val="center"/>
          </w:tcPr>
          <w:p w14:paraId="24A3BD22">
            <w:pPr>
              <w:adjustRightInd w:val="0"/>
              <w:snapToGrid w:val="0"/>
              <w:ind w:left="-88" w:leftChars="-42"/>
              <w:jc w:val="center"/>
              <w:rPr>
                <w:rFonts w:hint="eastAsia" w:ascii="宋体" w:hAnsi="宋体"/>
                <w:color w:val="auto"/>
                <w:szCs w:val="21"/>
              </w:rPr>
            </w:pPr>
          </w:p>
        </w:tc>
      </w:tr>
    </w:tbl>
    <w:p w14:paraId="5F89E7AD">
      <w:pPr>
        <w:adjustRightInd w:val="0"/>
        <w:snapToGrid w:val="0"/>
        <w:spacing w:line="360" w:lineRule="auto"/>
        <w:ind w:left="-88" w:leftChars="-42"/>
        <w:rPr>
          <w:rFonts w:hint="eastAsia" w:ascii="仿宋_GB2312" w:hAnsi="宋体" w:eastAsia="仿宋_GB2312"/>
          <w:color w:val="auto"/>
          <w:szCs w:val="21"/>
        </w:rPr>
      </w:pPr>
    </w:p>
    <w:p w14:paraId="14AE32D7">
      <w:pPr>
        <w:adjustRightInd w:val="0"/>
        <w:snapToGrid w:val="0"/>
        <w:spacing w:line="360" w:lineRule="auto"/>
        <w:ind w:left="-88" w:leftChars="-42"/>
        <w:rPr>
          <w:rFonts w:hint="eastAsia" w:ascii="仿宋_GB2312" w:hAnsi="宋体" w:eastAsia="仿宋_GB2312"/>
          <w:b/>
          <w:bCs/>
          <w:color w:val="auto"/>
          <w:szCs w:val="21"/>
          <w:lang w:eastAsia="zh-CN"/>
        </w:rPr>
      </w:pPr>
      <w:r>
        <w:rPr>
          <w:rFonts w:hint="eastAsia" w:ascii="仿宋_GB2312" w:hAnsi="宋体" w:eastAsia="仿宋_GB2312"/>
          <w:b/>
          <w:bCs/>
          <w:color w:val="auto"/>
          <w:szCs w:val="21"/>
        </w:rPr>
        <w:t>说明：1、“响应与偏离”应注明“响应”或“偏离”。</w:t>
      </w:r>
      <w:r>
        <w:rPr>
          <w:rFonts w:hint="eastAsia" w:ascii="仿宋_GB2312" w:hAnsi="宋体" w:eastAsia="仿宋_GB2312"/>
          <w:b/>
          <w:bCs/>
          <w:color w:val="auto"/>
          <w:szCs w:val="21"/>
          <w:lang w:eastAsia="zh-CN"/>
        </w:rPr>
        <w:t>附件</w:t>
      </w:r>
      <w:r>
        <w:rPr>
          <w:rFonts w:hint="eastAsia" w:ascii="仿宋_GB2312" w:hAnsi="宋体" w:eastAsia="仿宋_GB2312"/>
          <w:b/>
          <w:bCs/>
          <w:color w:val="auto"/>
          <w:szCs w:val="21"/>
          <w:lang w:val="en-US" w:eastAsia="zh-CN"/>
        </w:rPr>
        <w:t>1</w:t>
      </w:r>
      <w:r>
        <w:rPr>
          <w:rFonts w:hint="eastAsia" w:ascii="仿宋_GB2312" w:hAnsi="宋体" w:eastAsia="仿宋_GB2312"/>
          <w:b/>
          <w:bCs/>
          <w:color w:val="auto"/>
          <w:szCs w:val="21"/>
        </w:rPr>
        <w:t>采购数量及</w:t>
      </w:r>
      <w:r>
        <w:rPr>
          <w:rFonts w:hint="eastAsia" w:ascii="仿宋_GB2312" w:hAnsi="宋体" w:eastAsia="仿宋_GB2312"/>
          <w:b/>
          <w:bCs/>
          <w:color w:val="auto"/>
          <w:szCs w:val="21"/>
          <w:lang w:eastAsia="zh-CN"/>
        </w:rPr>
        <w:t>技术</w:t>
      </w:r>
      <w:r>
        <w:rPr>
          <w:rFonts w:hint="eastAsia" w:ascii="仿宋_GB2312" w:hAnsi="宋体" w:eastAsia="仿宋_GB2312"/>
          <w:b/>
          <w:bCs/>
          <w:color w:val="auto"/>
          <w:szCs w:val="21"/>
        </w:rPr>
        <w:t>规格</w:t>
      </w:r>
      <w:r>
        <w:rPr>
          <w:rFonts w:hint="eastAsia" w:ascii="仿宋_GB2312" w:hAnsi="宋体" w:eastAsia="仿宋_GB2312"/>
          <w:b/>
          <w:bCs/>
          <w:color w:val="auto"/>
          <w:szCs w:val="21"/>
          <w:lang w:eastAsia="zh-CN"/>
        </w:rPr>
        <w:t>要求的内容。</w:t>
      </w:r>
    </w:p>
    <w:p w14:paraId="363AAE67">
      <w:pPr>
        <w:adjustRightInd w:val="0"/>
        <w:snapToGrid w:val="0"/>
        <w:spacing w:line="360" w:lineRule="auto"/>
        <w:rPr>
          <w:rFonts w:hint="eastAsia" w:ascii="仿宋_GB2312" w:hAnsi="宋体" w:eastAsia="仿宋_GB2312"/>
          <w:color w:val="auto"/>
          <w:szCs w:val="21"/>
        </w:rPr>
      </w:pPr>
      <w:r>
        <w:rPr>
          <w:rFonts w:hint="eastAsia" w:ascii="仿宋_GB2312" w:hAnsi="宋体" w:eastAsia="仿宋_GB2312"/>
          <w:b/>
          <w:color w:val="auto"/>
          <w:szCs w:val="21"/>
        </w:rPr>
        <w:t xml:space="preserve">   </w:t>
      </w:r>
    </w:p>
    <w:p w14:paraId="3FE2E793">
      <w:pPr>
        <w:pStyle w:val="4"/>
        <w:adjustRightInd w:val="0"/>
        <w:snapToGrid w:val="0"/>
        <w:spacing w:line="360" w:lineRule="auto"/>
        <w:outlineLvl w:val="0"/>
        <w:rPr>
          <w:rFonts w:hint="eastAsia" w:ascii="宋体" w:hAnsi="宋体"/>
          <w:color w:val="auto"/>
          <w:sz w:val="21"/>
          <w:szCs w:val="21"/>
        </w:rPr>
      </w:pPr>
    </w:p>
    <w:p w14:paraId="4CDAC565">
      <w:pPr>
        <w:pStyle w:val="4"/>
        <w:adjustRightInd w:val="0"/>
        <w:snapToGrid w:val="0"/>
        <w:spacing w:line="360" w:lineRule="auto"/>
        <w:outlineLvl w:val="0"/>
        <w:rPr>
          <w:rFonts w:hint="eastAsia" w:ascii="宋体" w:hAnsi="宋体"/>
          <w:bCs/>
          <w:color w:val="auto"/>
          <w:sz w:val="21"/>
          <w:szCs w:val="21"/>
        </w:rPr>
      </w:pPr>
      <w:r>
        <w:rPr>
          <w:rFonts w:hint="eastAsia" w:ascii="宋体" w:hAnsi="宋体"/>
          <w:color w:val="auto"/>
          <w:sz w:val="21"/>
          <w:szCs w:val="21"/>
        </w:rPr>
        <w:t>供应商名称：</w:t>
      </w:r>
      <w:r>
        <w:rPr>
          <w:rFonts w:hint="eastAsia" w:ascii="宋体" w:hAnsi="宋体"/>
          <w:color w:val="auto"/>
          <w:sz w:val="21"/>
          <w:szCs w:val="21"/>
          <w:u w:val="single"/>
        </w:rPr>
        <w:t xml:space="preserve">                   </w:t>
      </w:r>
    </w:p>
    <w:p w14:paraId="1E9481D9">
      <w:pPr>
        <w:adjustRightInd w:val="0"/>
        <w:snapToGrid w:val="0"/>
        <w:spacing w:line="360" w:lineRule="auto"/>
        <w:outlineLvl w:val="0"/>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6F4F1B3A">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 xml:space="preserve"> 日</w:t>
      </w:r>
    </w:p>
    <w:p w14:paraId="0C2FD659">
      <w:pPr>
        <w:adjustRightInd w:val="0"/>
        <w:snapToGrid w:val="0"/>
        <w:spacing w:line="360" w:lineRule="auto"/>
        <w:jc w:val="both"/>
        <w:rPr>
          <w:rFonts w:hint="eastAsia" w:ascii="黑体" w:eastAsia="黑体"/>
          <w:b/>
          <w:color w:val="auto"/>
          <w:sz w:val="28"/>
          <w:szCs w:val="28"/>
          <w:lang w:val="en-US" w:eastAsia="zh-CN"/>
        </w:rPr>
      </w:pPr>
      <w:r>
        <w:rPr>
          <w:rFonts w:hint="eastAsia" w:ascii="黑体" w:eastAsia="黑体"/>
          <w:b/>
          <w:color w:val="auto"/>
          <w:sz w:val="28"/>
          <w:szCs w:val="28"/>
        </w:rPr>
        <w:br w:type="page"/>
      </w:r>
      <w:r>
        <w:rPr>
          <w:rFonts w:hint="eastAsia" w:ascii="黑体" w:eastAsia="黑体"/>
          <w:b/>
          <w:color w:val="auto"/>
          <w:sz w:val="28"/>
          <w:szCs w:val="28"/>
          <w:lang w:eastAsia="zh-CN"/>
        </w:rPr>
        <w:t>附件</w:t>
      </w:r>
      <w:r>
        <w:rPr>
          <w:rFonts w:hint="eastAsia" w:ascii="黑体" w:eastAsia="黑体"/>
          <w:b/>
          <w:color w:val="auto"/>
          <w:sz w:val="28"/>
          <w:szCs w:val="28"/>
          <w:lang w:val="en-US" w:eastAsia="zh-CN"/>
        </w:rPr>
        <w:t>3</w:t>
      </w:r>
    </w:p>
    <w:p w14:paraId="169FDC5B">
      <w:pPr>
        <w:adjustRightInd w:val="0"/>
        <w:snapToGrid w:val="0"/>
        <w:spacing w:line="360" w:lineRule="auto"/>
        <w:jc w:val="center"/>
        <w:rPr>
          <w:rFonts w:hint="eastAsia" w:ascii="黑体" w:hAnsi="宋体" w:eastAsia="黑体"/>
          <w:b/>
          <w:color w:val="auto"/>
          <w:sz w:val="21"/>
          <w:szCs w:val="21"/>
        </w:rPr>
      </w:pPr>
      <w:r>
        <w:rPr>
          <w:rFonts w:hint="eastAsia" w:ascii="黑体" w:hAnsi="宋体" w:eastAsia="黑体"/>
          <w:b/>
          <w:color w:val="auto"/>
          <w:sz w:val="28"/>
          <w:szCs w:val="28"/>
        </w:rPr>
        <w:t>报价一览表及报价文件</w:t>
      </w:r>
    </w:p>
    <w:p w14:paraId="2F0307E9">
      <w:pPr>
        <w:adjustRightInd w:val="0"/>
        <w:snapToGrid w:val="0"/>
        <w:jc w:val="both"/>
        <w:rPr>
          <w:rFonts w:hint="eastAsia" w:ascii="黑体" w:hAnsi="宋体" w:eastAsia="黑体"/>
          <w:b/>
          <w:bCs/>
          <w:color w:val="auto"/>
          <w:sz w:val="24"/>
          <w:szCs w:val="24"/>
        </w:rPr>
      </w:pPr>
    </w:p>
    <w:p w14:paraId="63455B2D">
      <w:pPr>
        <w:jc w:val="center"/>
        <w:rPr>
          <w:rFonts w:ascii="黑体" w:hAnsi="宋体" w:eastAsia="黑体"/>
          <w:b/>
          <w:bCs/>
          <w:color w:val="auto"/>
          <w:sz w:val="24"/>
          <w:szCs w:val="24"/>
        </w:rPr>
      </w:pPr>
      <w:r>
        <w:rPr>
          <w:rFonts w:hint="eastAsia" w:ascii="黑体" w:hAnsi="宋体" w:eastAsia="黑体"/>
          <w:b/>
          <w:bCs/>
          <w:color w:val="auto"/>
          <w:sz w:val="24"/>
          <w:szCs w:val="24"/>
        </w:rPr>
        <w:t>报价一览表</w:t>
      </w:r>
    </w:p>
    <w:tbl>
      <w:tblPr>
        <w:tblStyle w:val="6"/>
        <w:tblW w:w="83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6604"/>
      </w:tblGrid>
      <w:tr w14:paraId="62FD8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784" w:type="dxa"/>
            <w:tcBorders>
              <w:top w:val="double" w:color="auto" w:sz="4" w:space="0"/>
              <w:left w:val="double" w:color="auto" w:sz="4" w:space="0"/>
              <w:right w:val="single" w:color="auto" w:sz="6" w:space="0"/>
            </w:tcBorders>
            <w:noWrap w:val="0"/>
            <w:vAlign w:val="center"/>
          </w:tcPr>
          <w:p w14:paraId="750371A9">
            <w:pPr>
              <w:jc w:val="center"/>
              <w:rPr>
                <w:rFonts w:ascii="宋体" w:hAnsi="宋体"/>
                <w:color w:val="auto"/>
                <w:sz w:val="21"/>
                <w:szCs w:val="21"/>
              </w:rPr>
            </w:pPr>
            <w:r>
              <w:rPr>
                <w:rFonts w:ascii="宋体" w:hAnsi="宋体"/>
                <w:color w:val="auto"/>
                <w:sz w:val="21"/>
                <w:szCs w:val="21"/>
              </w:rPr>
              <w:t>项目名称</w:t>
            </w:r>
          </w:p>
        </w:tc>
        <w:tc>
          <w:tcPr>
            <w:tcW w:w="6604" w:type="dxa"/>
            <w:tcBorders>
              <w:top w:val="double" w:color="auto" w:sz="4" w:space="0"/>
              <w:left w:val="single" w:color="auto" w:sz="6" w:space="0"/>
              <w:bottom w:val="single" w:color="auto" w:sz="6" w:space="0"/>
              <w:right w:val="double" w:color="auto" w:sz="4" w:space="0"/>
            </w:tcBorders>
            <w:noWrap w:val="0"/>
            <w:vAlign w:val="center"/>
          </w:tcPr>
          <w:p w14:paraId="4D018FD5">
            <w:pPr>
              <w:widowControl/>
              <w:rPr>
                <w:rFonts w:ascii="宋体" w:hAnsi="宋体"/>
                <w:color w:val="auto"/>
                <w:sz w:val="21"/>
                <w:szCs w:val="21"/>
              </w:rPr>
            </w:pPr>
          </w:p>
          <w:p w14:paraId="33D1E2C2">
            <w:pPr>
              <w:widowControl/>
              <w:ind w:left="-88" w:leftChars="-42"/>
              <w:jc w:val="left"/>
              <w:rPr>
                <w:rFonts w:ascii="宋体" w:hAnsi="宋体"/>
                <w:color w:val="auto"/>
                <w:sz w:val="21"/>
                <w:szCs w:val="21"/>
              </w:rPr>
            </w:pPr>
          </w:p>
          <w:p w14:paraId="39CFA480">
            <w:pPr>
              <w:widowControl/>
              <w:jc w:val="both"/>
              <w:rPr>
                <w:rFonts w:hint="eastAsia" w:ascii="宋体" w:hAnsi="宋体" w:eastAsia="宋体"/>
                <w:color w:val="auto"/>
                <w:sz w:val="21"/>
                <w:szCs w:val="21"/>
                <w:lang w:eastAsia="zh-CN"/>
              </w:rPr>
            </w:pPr>
          </w:p>
        </w:tc>
      </w:tr>
      <w:tr w14:paraId="763A8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784" w:type="dxa"/>
            <w:tcBorders>
              <w:top w:val="double" w:color="auto" w:sz="4" w:space="0"/>
              <w:left w:val="double" w:color="auto" w:sz="4" w:space="0"/>
              <w:right w:val="single" w:color="auto" w:sz="6" w:space="0"/>
            </w:tcBorders>
            <w:noWrap w:val="0"/>
            <w:vAlign w:val="center"/>
          </w:tcPr>
          <w:p w14:paraId="3D564690">
            <w:pPr>
              <w:jc w:val="center"/>
              <w:rPr>
                <w:rFonts w:hint="eastAsia" w:ascii="宋体" w:hAnsi="宋体" w:eastAsia="宋体"/>
                <w:color w:val="auto"/>
                <w:sz w:val="21"/>
                <w:szCs w:val="21"/>
                <w:lang w:eastAsia="zh-CN"/>
              </w:rPr>
            </w:pPr>
            <w:r>
              <w:rPr>
                <w:rFonts w:hint="eastAsia" w:ascii="宋体" w:hAnsi="宋体"/>
                <w:color w:val="auto"/>
                <w:sz w:val="21"/>
                <w:szCs w:val="21"/>
                <w:lang w:eastAsia="zh-CN"/>
              </w:rPr>
              <w:t>服务期限</w:t>
            </w:r>
          </w:p>
        </w:tc>
        <w:tc>
          <w:tcPr>
            <w:tcW w:w="6604" w:type="dxa"/>
            <w:tcBorders>
              <w:top w:val="double" w:color="auto" w:sz="4" w:space="0"/>
              <w:left w:val="single" w:color="auto" w:sz="6" w:space="0"/>
              <w:bottom w:val="single" w:color="auto" w:sz="6" w:space="0"/>
              <w:right w:val="double" w:color="auto" w:sz="4" w:space="0"/>
            </w:tcBorders>
            <w:noWrap w:val="0"/>
            <w:vAlign w:val="center"/>
          </w:tcPr>
          <w:p w14:paraId="6883908C">
            <w:pPr>
              <w:widowControl/>
              <w:ind w:left="-88" w:leftChars="-42"/>
              <w:jc w:val="both"/>
              <w:rPr>
                <w:rFonts w:hint="eastAsia" w:ascii="宋体" w:hAnsi="宋体"/>
                <w:color w:val="auto"/>
                <w:sz w:val="21"/>
                <w:szCs w:val="21"/>
                <w:lang w:eastAsia="zh-CN"/>
              </w:rPr>
            </w:pPr>
          </w:p>
        </w:tc>
      </w:tr>
      <w:tr w14:paraId="3F3DD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1784" w:type="dxa"/>
            <w:tcBorders>
              <w:top w:val="double" w:color="auto" w:sz="4" w:space="0"/>
              <w:left w:val="double" w:color="auto" w:sz="4" w:space="0"/>
              <w:right w:val="single" w:color="auto" w:sz="6" w:space="0"/>
            </w:tcBorders>
            <w:noWrap w:val="0"/>
            <w:vAlign w:val="center"/>
          </w:tcPr>
          <w:p w14:paraId="7320757E">
            <w:pPr>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质保期</w:t>
            </w:r>
          </w:p>
        </w:tc>
        <w:tc>
          <w:tcPr>
            <w:tcW w:w="6604" w:type="dxa"/>
            <w:tcBorders>
              <w:top w:val="double" w:color="auto" w:sz="4" w:space="0"/>
              <w:left w:val="single" w:color="auto" w:sz="6" w:space="0"/>
              <w:bottom w:val="single" w:color="auto" w:sz="6" w:space="0"/>
              <w:right w:val="double" w:color="auto" w:sz="4" w:space="0"/>
            </w:tcBorders>
            <w:noWrap w:val="0"/>
            <w:vAlign w:val="center"/>
          </w:tcPr>
          <w:p w14:paraId="209F77CC">
            <w:pPr>
              <w:widowControl/>
              <w:ind w:left="-88" w:leftChars="-42"/>
              <w:jc w:val="both"/>
              <w:rPr>
                <w:rFonts w:hint="eastAsia" w:ascii="宋体" w:hAnsi="宋体"/>
                <w:color w:val="auto"/>
                <w:sz w:val="21"/>
                <w:szCs w:val="21"/>
                <w:lang w:eastAsia="zh-CN"/>
              </w:rPr>
            </w:pPr>
          </w:p>
        </w:tc>
      </w:tr>
      <w:tr w14:paraId="7D01E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4" w:type="dxa"/>
            <w:tcBorders>
              <w:top w:val="single" w:color="auto" w:sz="6" w:space="0"/>
              <w:left w:val="double" w:color="auto" w:sz="4" w:space="0"/>
              <w:bottom w:val="single" w:color="auto" w:sz="6" w:space="0"/>
              <w:right w:val="single" w:color="auto" w:sz="6" w:space="0"/>
            </w:tcBorders>
            <w:noWrap w:val="0"/>
            <w:vAlign w:val="top"/>
          </w:tcPr>
          <w:p w14:paraId="59E7B822">
            <w:pPr>
              <w:adjustRightInd w:val="0"/>
              <w:snapToGrid w:val="0"/>
              <w:ind w:left="-88" w:leftChars="-42"/>
              <w:jc w:val="center"/>
              <w:rPr>
                <w:rFonts w:ascii="宋体" w:hAnsi="宋体"/>
                <w:color w:val="auto"/>
                <w:sz w:val="21"/>
                <w:szCs w:val="21"/>
              </w:rPr>
            </w:pPr>
            <w:r>
              <w:rPr>
                <w:rFonts w:hint="eastAsia" w:ascii="宋体" w:hAnsi="宋体"/>
                <w:b/>
                <w:color w:val="auto"/>
                <w:sz w:val="21"/>
                <w:szCs w:val="21"/>
              </w:rPr>
              <w:t xml:space="preserve">                       总报价人民币</w:t>
            </w:r>
          </w:p>
        </w:tc>
        <w:tc>
          <w:tcPr>
            <w:tcW w:w="6604" w:type="dxa"/>
            <w:tcBorders>
              <w:top w:val="single" w:color="auto" w:sz="6" w:space="0"/>
              <w:left w:val="single" w:color="auto" w:sz="6" w:space="0"/>
              <w:bottom w:val="single" w:color="auto" w:sz="6" w:space="0"/>
              <w:right w:val="double" w:color="auto" w:sz="4" w:space="0"/>
            </w:tcBorders>
            <w:noWrap w:val="0"/>
            <w:vAlign w:val="top"/>
          </w:tcPr>
          <w:p w14:paraId="43027DE5">
            <w:pPr>
              <w:adjustRightInd w:val="0"/>
              <w:snapToGrid w:val="0"/>
              <w:ind w:left="-88" w:leftChars="-42" w:firstLine="105" w:firstLineChars="50"/>
              <w:rPr>
                <w:rFonts w:ascii="宋体" w:hAnsi="宋体"/>
                <w:b/>
                <w:color w:val="auto"/>
                <w:sz w:val="21"/>
                <w:szCs w:val="21"/>
              </w:rPr>
            </w:pPr>
          </w:p>
          <w:p w14:paraId="150E41B3">
            <w:pPr>
              <w:adjustRightInd w:val="0"/>
              <w:snapToGrid w:val="0"/>
              <w:ind w:left="-88" w:leftChars="-42" w:firstLine="105" w:firstLineChars="50"/>
              <w:rPr>
                <w:rFonts w:hint="eastAsia" w:ascii="宋体" w:hAnsi="宋体" w:eastAsia="宋体"/>
                <w:b/>
                <w:color w:val="auto"/>
                <w:sz w:val="21"/>
                <w:szCs w:val="21"/>
                <w:lang w:val="en-US" w:eastAsia="zh-CN"/>
              </w:rPr>
            </w:pPr>
            <w:r>
              <w:rPr>
                <w:rFonts w:hint="eastAsia" w:ascii="宋体" w:hAnsi="宋体"/>
                <w:b/>
                <w:color w:val="auto"/>
                <w:sz w:val="21"/>
                <w:szCs w:val="21"/>
              </w:rPr>
              <w:t>大写：人民币</w:t>
            </w:r>
            <w:r>
              <w:rPr>
                <w:rFonts w:hint="eastAsia" w:ascii="宋体" w:hAnsi="宋体"/>
                <w:b/>
                <w:color w:val="auto"/>
                <w:sz w:val="21"/>
                <w:szCs w:val="21"/>
                <w:u w:val="single"/>
              </w:rPr>
              <w:t xml:space="preserve">          </w:t>
            </w:r>
            <w:r>
              <w:rPr>
                <w:rFonts w:hint="eastAsia" w:ascii="宋体" w:hAnsi="宋体"/>
                <w:b/>
                <w:color w:val="auto"/>
                <w:sz w:val="21"/>
                <w:szCs w:val="21"/>
                <w:u w:val="single"/>
                <w:lang w:val="en-US" w:eastAsia="zh-CN"/>
              </w:rPr>
              <w:t xml:space="preserve">   </w:t>
            </w:r>
            <w:r>
              <w:rPr>
                <w:rFonts w:hint="eastAsia" w:ascii="宋体" w:hAnsi="宋体"/>
                <w:b/>
                <w:color w:val="auto"/>
                <w:sz w:val="21"/>
                <w:szCs w:val="21"/>
                <w:u w:val="single"/>
              </w:rPr>
              <w:t xml:space="preserve">          </w:t>
            </w:r>
            <w:r>
              <w:rPr>
                <w:rFonts w:hint="eastAsia" w:ascii="宋体" w:hAnsi="宋体"/>
                <w:b/>
                <w:color w:val="auto"/>
                <w:sz w:val="21"/>
                <w:szCs w:val="21"/>
              </w:rPr>
              <w:t>元</w:t>
            </w:r>
            <w:r>
              <w:rPr>
                <w:rFonts w:hint="eastAsia" w:ascii="宋体" w:hAnsi="宋体"/>
                <w:b/>
                <w:color w:val="auto"/>
                <w:sz w:val="21"/>
                <w:szCs w:val="21"/>
                <w:lang w:eastAsia="zh-CN"/>
              </w:rPr>
              <w:t>整</w:t>
            </w:r>
          </w:p>
          <w:p w14:paraId="50B4B1B7">
            <w:pPr>
              <w:adjustRightInd w:val="0"/>
              <w:snapToGrid w:val="0"/>
              <w:ind w:left="-88" w:leftChars="-42" w:firstLine="105" w:firstLineChars="50"/>
              <w:rPr>
                <w:rFonts w:ascii="宋体" w:hAnsi="宋体"/>
                <w:b/>
                <w:color w:val="auto"/>
                <w:sz w:val="21"/>
                <w:szCs w:val="21"/>
              </w:rPr>
            </w:pPr>
          </w:p>
          <w:p w14:paraId="14689147">
            <w:pPr>
              <w:adjustRightInd w:val="0"/>
              <w:snapToGrid w:val="0"/>
              <w:ind w:left="-88" w:leftChars="-42" w:firstLine="105" w:firstLineChars="50"/>
              <w:rPr>
                <w:rFonts w:hint="eastAsia" w:ascii="宋体" w:hAnsi="宋体" w:eastAsia="宋体"/>
                <w:b/>
                <w:color w:val="auto"/>
                <w:sz w:val="21"/>
                <w:szCs w:val="21"/>
                <w:lang w:val="en-US" w:eastAsia="zh-CN"/>
              </w:rPr>
            </w:pPr>
            <w:r>
              <w:rPr>
                <w:rFonts w:hint="eastAsia" w:ascii="宋体" w:hAnsi="宋体"/>
                <w:b/>
                <w:color w:val="auto"/>
                <w:sz w:val="21"/>
                <w:szCs w:val="21"/>
              </w:rPr>
              <w:t>小写：人民币</w:t>
            </w:r>
            <w:r>
              <w:rPr>
                <w:rFonts w:hint="eastAsia" w:ascii="宋体" w:hAnsi="宋体"/>
                <w:b/>
                <w:color w:val="auto"/>
                <w:sz w:val="21"/>
                <w:szCs w:val="21"/>
                <w:u w:val="single"/>
              </w:rPr>
              <w:t xml:space="preserve">                    </w:t>
            </w:r>
            <w:r>
              <w:rPr>
                <w:rFonts w:hint="eastAsia" w:ascii="宋体" w:hAnsi="宋体"/>
                <w:b/>
                <w:color w:val="auto"/>
                <w:sz w:val="21"/>
                <w:szCs w:val="21"/>
              </w:rPr>
              <w:t>元</w:t>
            </w:r>
            <w:r>
              <w:rPr>
                <w:rFonts w:hint="eastAsia" w:ascii="宋体" w:hAnsi="宋体"/>
                <w:b/>
                <w:color w:val="auto"/>
                <w:sz w:val="21"/>
                <w:szCs w:val="21"/>
                <w:lang w:eastAsia="zh-CN"/>
              </w:rPr>
              <w:t>整</w:t>
            </w:r>
          </w:p>
          <w:p w14:paraId="492159CB">
            <w:pPr>
              <w:adjustRightInd w:val="0"/>
              <w:snapToGrid w:val="0"/>
              <w:ind w:left="-88" w:leftChars="-42" w:firstLine="105" w:firstLineChars="50"/>
              <w:rPr>
                <w:rFonts w:ascii="宋体" w:hAnsi="宋体"/>
                <w:b/>
                <w:color w:val="auto"/>
                <w:sz w:val="21"/>
                <w:szCs w:val="21"/>
              </w:rPr>
            </w:pPr>
          </w:p>
        </w:tc>
      </w:tr>
      <w:tr w14:paraId="3737B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784" w:type="dxa"/>
            <w:tcBorders>
              <w:top w:val="single" w:color="auto" w:sz="6" w:space="0"/>
              <w:left w:val="double" w:color="auto" w:sz="4" w:space="0"/>
              <w:bottom w:val="single" w:color="auto" w:sz="6" w:space="0"/>
              <w:right w:val="single" w:color="auto" w:sz="6" w:space="0"/>
            </w:tcBorders>
            <w:noWrap w:val="0"/>
            <w:vAlign w:val="top"/>
          </w:tcPr>
          <w:p w14:paraId="766037EF">
            <w:pPr>
              <w:adjustRightInd w:val="0"/>
              <w:snapToGrid w:val="0"/>
              <w:ind w:left="-88" w:leftChars="-42"/>
              <w:jc w:val="center"/>
              <w:rPr>
                <w:rFonts w:ascii="宋体" w:hAnsi="宋体"/>
                <w:color w:val="auto"/>
                <w:sz w:val="21"/>
                <w:szCs w:val="21"/>
              </w:rPr>
            </w:pPr>
            <w:r>
              <w:rPr>
                <w:rFonts w:ascii="宋体" w:hAnsi="宋体"/>
                <w:color w:val="auto"/>
                <w:sz w:val="21"/>
                <w:szCs w:val="21"/>
              </w:rPr>
              <w:t>备  注</w:t>
            </w:r>
          </w:p>
        </w:tc>
        <w:tc>
          <w:tcPr>
            <w:tcW w:w="6604" w:type="dxa"/>
            <w:tcBorders>
              <w:top w:val="single" w:color="auto" w:sz="6" w:space="0"/>
              <w:left w:val="single" w:color="auto" w:sz="6" w:space="0"/>
              <w:bottom w:val="single" w:color="auto" w:sz="6" w:space="0"/>
              <w:right w:val="double" w:color="auto" w:sz="4" w:space="0"/>
            </w:tcBorders>
            <w:noWrap w:val="0"/>
            <w:vAlign w:val="top"/>
          </w:tcPr>
          <w:p w14:paraId="488BEC14">
            <w:pPr>
              <w:adjustRightInd w:val="0"/>
              <w:snapToGrid w:val="0"/>
              <w:ind w:left="-88" w:leftChars="-42" w:firstLine="105" w:firstLineChars="50"/>
              <w:rPr>
                <w:rFonts w:ascii="宋体" w:hAnsi="宋体"/>
                <w:color w:val="auto"/>
                <w:sz w:val="21"/>
                <w:szCs w:val="21"/>
              </w:rPr>
            </w:pPr>
          </w:p>
        </w:tc>
      </w:tr>
    </w:tbl>
    <w:p w14:paraId="1DD73332">
      <w:pPr>
        <w:adjustRightInd w:val="0"/>
        <w:snapToGrid w:val="0"/>
        <w:spacing w:line="360" w:lineRule="auto"/>
        <w:ind w:left="-88" w:leftChars="-42"/>
        <w:rPr>
          <w:rFonts w:hint="eastAsia" w:ascii="宋体" w:hAnsi="宋体"/>
          <w:color w:val="auto"/>
          <w:sz w:val="21"/>
          <w:szCs w:val="21"/>
        </w:rPr>
      </w:pPr>
    </w:p>
    <w:p w14:paraId="03E6115E">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供应商（盖单位章）：</w:t>
      </w:r>
    </w:p>
    <w:p w14:paraId="4F5D769D">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法定代表人或其委托代理人签字：</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5E4F33EE">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日</w:t>
      </w:r>
    </w:p>
    <w:p w14:paraId="57BC5EF1">
      <w:pPr>
        <w:adjustRightInd w:val="0"/>
        <w:snapToGrid w:val="0"/>
        <w:rPr>
          <w:rFonts w:ascii="宋体" w:hAnsi="宋体"/>
          <w:color w:val="auto"/>
          <w:sz w:val="21"/>
          <w:szCs w:val="21"/>
        </w:rPr>
      </w:pPr>
    </w:p>
    <w:p w14:paraId="0DE6E7B8">
      <w:pPr>
        <w:adjustRightInd w:val="0"/>
        <w:snapToGrid w:val="0"/>
        <w:rPr>
          <w:rFonts w:hint="eastAsia" w:ascii="宋体" w:hAnsi="宋体" w:eastAsia="宋体" w:cs="宋体"/>
          <w:b/>
          <w:bCs/>
          <w:color w:val="auto"/>
          <w:sz w:val="24"/>
          <w:szCs w:val="24"/>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1F10E">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86516">
                          <w:pPr>
                            <w:pStyle w:val="5"/>
                            <w:rPr>
                              <w:rStyle w:val="8"/>
                            </w:rPr>
                          </w:pPr>
                          <w:r>
                            <w:fldChar w:fldCharType="begin"/>
                          </w:r>
                          <w:r>
                            <w:rPr>
                              <w:rStyle w:val="8"/>
                              <w:sz w:val="21"/>
                              <w:szCs w:val="24"/>
                            </w:rPr>
                            <w:instrText xml:space="preserve">PAGE  </w:instrText>
                          </w:r>
                          <w:r>
                            <w:fldChar w:fldCharType="separate"/>
                          </w:r>
                          <w:r>
                            <w:rPr>
                              <w:rStyle w:val="8"/>
                              <w:sz w:val="21"/>
                              <w:szCs w:val="24"/>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D86516">
                    <w:pPr>
                      <w:pStyle w:val="5"/>
                      <w:rPr>
                        <w:rStyle w:val="8"/>
                      </w:rPr>
                    </w:pPr>
                    <w:r>
                      <w:fldChar w:fldCharType="begin"/>
                    </w:r>
                    <w:r>
                      <w:rPr>
                        <w:rStyle w:val="8"/>
                        <w:sz w:val="21"/>
                        <w:szCs w:val="24"/>
                      </w:rPr>
                      <w:instrText xml:space="preserve">PAGE  </w:instrText>
                    </w:r>
                    <w:r>
                      <w:fldChar w:fldCharType="separate"/>
                    </w:r>
                    <w:r>
                      <w:rPr>
                        <w:rStyle w:val="8"/>
                        <w:sz w:val="21"/>
                        <w:szCs w:val="24"/>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6DA0">
    <w:pPr>
      <w:spacing w:line="168" w:lineRule="exact"/>
      <w:ind w:firstLine="9158"/>
      <w:rPr>
        <w:rFonts w:ascii="宋体" w:hAnsi="宋体" w:cs="宋体"/>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F2C49"/>
    <w:multiLevelType w:val="singleLevel"/>
    <w:tmpl w:val="1A6F2C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4368"/>
    <w:rsid w:val="08585E33"/>
    <w:rsid w:val="0DDB3CEA"/>
    <w:rsid w:val="15D55597"/>
    <w:rsid w:val="19DD184D"/>
    <w:rsid w:val="23A57BA8"/>
    <w:rsid w:val="26DB434F"/>
    <w:rsid w:val="2B2427E1"/>
    <w:rsid w:val="3AC151B3"/>
    <w:rsid w:val="437D1A64"/>
    <w:rsid w:val="43AE2954"/>
    <w:rsid w:val="52C553E8"/>
    <w:rsid w:val="548749FC"/>
    <w:rsid w:val="5CB85FBE"/>
    <w:rsid w:val="6F9A4D8F"/>
    <w:rsid w:val="747607E0"/>
    <w:rsid w:val="74FB4628"/>
    <w:rsid w:val="7536084E"/>
    <w:rsid w:val="766A7ED1"/>
    <w:rsid w:val="787D213D"/>
    <w:rsid w:val="7B43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Plain Text"/>
    <w:qFormat/>
    <w:uiPriority w:val="0"/>
    <w:pPr>
      <w:widowControl w:val="0"/>
      <w:jc w:val="both"/>
    </w:pPr>
    <w:rPr>
      <w:rFonts w:hint="eastAsia" w:ascii="宋体" w:hAnsi="Courier New" w:eastAsia="宋体" w:cs="Times New Roman"/>
      <w:kern w:val="2"/>
      <w:sz w:val="21"/>
      <w:szCs w:val="21"/>
      <w:lang w:val="en-US" w:eastAsia="zh-CN" w:bidi="ar-SA"/>
    </w:rPr>
  </w:style>
  <w:style w:type="paragraph" w:styleId="4">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2944</Words>
  <Characters>3060</Characters>
  <Lines>0</Lines>
  <Paragraphs>0</Paragraphs>
  <TotalTime>0</TotalTime>
  <ScaleCrop>false</ScaleCrop>
  <LinksUpToDate>false</LinksUpToDate>
  <CharactersWithSpaces>3868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2024-12-09T08:04:00Z</dcterms:created>
  <dc:creator>Administrator</dc:creator>
  <cp:lastModifiedBy>心向阳光</cp:lastModifiedBy>
  <dcterms:modified xsi:type="dcterms:W3CDTF">2024-12-30T02:25:08Z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7537B4645C18469896B9B5567D89A1F6_12</vt:lpwstr>
  </property>
  <property fmtid="{D5CDD505-2E9C-101B-9397-08002B2CF9AE}" pid="4" name="KSOTemplateDocerSaveRecord">
    <vt:lpwstr>eyJoZGlkIjoiNGMwMDRhYmI1NTYxMjIyN2Q4NmFiOWE2YjI4ZWMzMjQiLCJ1c2VySWQiOiIxMDYyNzI1MDY0In0=</vt:lpwstr>
  </property>
</Properties>
</file>