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0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5"/>
        <w:gridCol w:w="1874"/>
        <w:gridCol w:w="2063"/>
        <w:gridCol w:w="817"/>
        <w:gridCol w:w="817"/>
        <w:gridCol w:w="1504"/>
      </w:tblGrid>
      <w:tr w14:paraId="0359D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3" w:hRule="atLeast"/>
        </w:trPr>
        <w:tc>
          <w:tcPr>
            <w:tcW w:w="8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D4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长沙高新技术工程学校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2025年湖南日报和相关线上平台宣传推广预算清单</w:t>
            </w:r>
          </w:p>
        </w:tc>
      </w:tr>
      <w:tr w14:paraId="348D33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9F1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830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6A9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606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7AA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18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单位：元</w:t>
            </w:r>
          </w:p>
        </w:tc>
      </w:tr>
      <w:tr w14:paraId="467DA2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83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采购项目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C8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规格\型号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07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5A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DD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E4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</w:p>
        </w:tc>
      </w:tr>
      <w:tr w14:paraId="555459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28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湖南日报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82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1/4版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1F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版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1B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76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30000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2D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60000</w:t>
            </w:r>
          </w:p>
        </w:tc>
      </w:tr>
      <w:tr w14:paraId="4F17E8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D1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推广服务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9F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人民日报客户端、中新网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4D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11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19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3D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30000</w:t>
            </w:r>
          </w:p>
        </w:tc>
      </w:tr>
      <w:tr w14:paraId="3F2F1C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6C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华声在线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FC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首页短通栏、首页资讯、专题搭建抖音号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F6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BD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42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24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10000</w:t>
            </w:r>
          </w:p>
        </w:tc>
      </w:tr>
      <w:tr w14:paraId="28146E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0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F5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3937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ED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壹拾万元整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DE95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4221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ED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100000</w:t>
            </w:r>
          </w:p>
        </w:tc>
      </w:tr>
    </w:tbl>
    <w:p w14:paraId="110F4E2B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（1）符合法定条件的供应商凭《湖南省政府采购供应商资格承诺函》，无需提供财务、税收等资格证明材料。</w:t>
      </w:r>
    </w:p>
    <w:p w14:paraId="091C9A28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（2）具有独立承担民事责任能力。</w:t>
      </w:r>
    </w:p>
    <w:p w14:paraId="5CDDB3C8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（3）具有履行合同所必须的专业技术能力。</w:t>
      </w:r>
    </w:p>
    <w:p w14:paraId="20835B72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（4）按采购需求内容，必须满足学校宣传服务方案（详见附件1），上传报价函。 </w:t>
      </w:r>
    </w:p>
    <w:p w14:paraId="09723A0A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（5）本项目不接受联合体投标，不接受转包分包。</w:t>
      </w:r>
    </w:p>
    <w:p w14:paraId="4FDD7987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（6）达不到验收要求，甲方有权终止合同，一切损失由成交的供应商自行承担。</w:t>
      </w:r>
    </w:p>
    <w:p w14:paraId="2427F09B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443E39FB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435B72F8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3F4FEBA5"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附件1</w:t>
      </w:r>
    </w:p>
    <w:p w14:paraId="3194941A">
      <w:pPr>
        <w:jc w:val="center"/>
        <w:rPr>
          <w:rFonts w:hint="eastAsia"/>
          <w:b/>
          <w:bCs/>
          <w:sz w:val="28"/>
          <w:szCs w:val="36"/>
        </w:rPr>
      </w:pPr>
      <w:bookmarkStart w:id="0" w:name="_Toc9575"/>
      <w:r>
        <w:rPr>
          <w:rFonts w:hint="eastAsia"/>
          <w:b/>
          <w:bCs/>
          <w:sz w:val="28"/>
          <w:szCs w:val="36"/>
          <w:lang w:val="en-US" w:eastAsia="zh-CN"/>
        </w:rPr>
        <w:t>2025年</w:t>
      </w:r>
      <w:r>
        <w:rPr>
          <w:rFonts w:hint="eastAsia"/>
          <w:b/>
          <w:bCs/>
          <w:sz w:val="28"/>
          <w:szCs w:val="36"/>
        </w:rPr>
        <w:t>长沙高新技术工程学校宣传服务</w:t>
      </w:r>
      <w:r>
        <w:rPr>
          <w:rFonts w:hint="eastAsia"/>
          <w:b/>
          <w:bCs/>
          <w:sz w:val="28"/>
          <w:szCs w:val="36"/>
          <w:lang w:val="en-US" w:eastAsia="zh-CN"/>
        </w:rPr>
        <w:t>方案</w:t>
      </w:r>
      <w:bookmarkEnd w:id="0"/>
    </w:p>
    <w:p w14:paraId="354ED8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一、服务项目</w:t>
      </w:r>
    </w:p>
    <w:p w14:paraId="4D4DE6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就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长沙高新技术工程学校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日常</w:t>
      </w:r>
      <w:r>
        <w:rPr>
          <w:rFonts w:hint="eastAsia" w:ascii="仿宋" w:hAnsi="仿宋" w:eastAsia="仿宋" w:cs="仿宋"/>
          <w:sz w:val="28"/>
          <w:szCs w:val="28"/>
        </w:rPr>
        <w:t>重要新闻、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学科</w:t>
      </w:r>
      <w:r>
        <w:rPr>
          <w:rFonts w:hint="eastAsia" w:ascii="仿宋" w:hAnsi="仿宋" w:eastAsia="仿宋" w:cs="仿宋"/>
          <w:sz w:val="28"/>
          <w:szCs w:val="28"/>
        </w:rPr>
        <w:t>成果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、校长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金句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师生</w:t>
      </w:r>
      <w:r>
        <w:rPr>
          <w:rFonts w:hint="eastAsia" w:ascii="仿宋" w:hAnsi="仿宋" w:eastAsia="仿宋" w:cs="仿宋"/>
          <w:sz w:val="28"/>
          <w:szCs w:val="28"/>
        </w:rPr>
        <w:t>风采等方面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</w:t>
      </w:r>
      <w:r>
        <w:rPr>
          <w:rFonts w:hint="eastAsia" w:ascii="仿宋" w:hAnsi="仿宋" w:eastAsia="仿宋" w:cs="仿宋"/>
          <w:sz w:val="28"/>
          <w:szCs w:val="28"/>
        </w:rPr>
        <w:t>宣传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采写和日常发布，</w:t>
      </w:r>
      <w:r>
        <w:rPr>
          <w:rFonts w:hint="eastAsia" w:ascii="仿宋" w:hAnsi="仿宋" w:eastAsia="仿宋" w:cs="仿宋"/>
          <w:sz w:val="28"/>
          <w:szCs w:val="28"/>
        </w:rPr>
        <w:t>建立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校</w:t>
      </w:r>
      <w:r>
        <w:rPr>
          <w:rFonts w:hint="eastAsia" w:ascii="仿宋" w:hAnsi="仿宋" w:eastAsia="仿宋" w:cs="仿宋"/>
          <w:sz w:val="28"/>
          <w:szCs w:val="28"/>
        </w:rPr>
        <w:t>媒联动常态化机制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</w:rPr>
        <w:t>长沙高新技术工程学校的宣传稿件，乙方择优向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人民日报客户端、中新网、学习强国客户端、新湖南</w:t>
      </w:r>
      <w:r>
        <w:rPr>
          <w:rFonts w:hint="eastAsia" w:ascii="仿宋" w:hAnsi="仿宋" w:eastAsia="仿宋" w:cs="仿宋"/>
          <w:sz w:val="28"/>
          <w:szCs w:val="28"/>
        </w:rPr>
        <w:t>等媒体进行推送服务。</w:t>
      </w:r>
    </w:p>
    <w:p w14:paraId="02CA8C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仿宋" w:hAnsi="仿宋" w:eastAsia="仿宋" w:cs="仿宋"/>
          <w:b/>
          <w:bCs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iCs/>
          <w:sz w:val="28"/>
          <w:szCs w:val="28"/>
        </w:rPr>
        <w:t>、服务内容</w:t>
      </w:r>
    </w:p>
    <w:p w14:paraId="76E37E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z w:val="28"/>
          <w:szCs w:val="28"/>
        </w:rPr>
        <w:t>配合长沙高新技术工程学校的工作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动态</w:t>
      </w:r>
      <w:r>
        <w:rPr>
          <w:rFonts w:hint="eastAsia" w:ascii="仿宋" w:hAnsi="仿宋" w:eastAsia="仿宋" w:cs="仿宋"/>
          <w:sz w:val="28"/>
          <w:szCs w:val="28"/>
        </w:rPr>
        <w:t>，为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学校关键宣传节点刊发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湖南日报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1/4版报道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2篇（彩色，内容由湖南日报在职持证教育板块记者完成采写）；</w:t>
      </w:r>
    </w:p>
    <w:p w14:paraId="2DEE51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华声在线为</w:t>
      </w:r>
      <w:r>
        <w:rPr>
          <w:rFonts w:hint="eastAsia" w:ascii="仿宋" w:hAnsi="仿宋" w:eastAsia="仿宋" w:cs="仿宋"/>
          <w:sz w:val="28"/>
          <w:szCs w:val="28"/>
        </w:rPr>
        <w:t>长沙高新技术工程学校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提供</w:t>
      </w:r>
      <w:r>
        <w:rPr>
          <w:rFonts w:hint="eastAsia" w:ascii="仿宋" w:hAnsi="仿宋" w:eastAsia="仿宋" w:cs="仿宋"/>
          <w:sz w:val="28"/>
          <w:szCs w:val="28"/>
        </w:rPr>
        <w:t>华声在线新闻网站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首页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短通栏广告位1.5个月（8月至9月中旬），可以直接跳转学校网站或公众号；</w:t>
      </w:r>
    </w:p>
    <w:p w14:paraId="72C24F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firstLine="560" w:firstLineChars="200"/>
        <w:jc w:val="center"/>
        <w:textAlignment w:val="auto"/>
        <w:outlineLvl w:val="9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3152140" cy="2670810"/>
            <wp:effectExtent l="0" t="0" r="10160" b="15240"/>
            <wp:docPr id="8" name="图片 8" descr="微信图片_2021101113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111353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D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firstLine="56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（短通栏广告位为红框所示）</w:t>
      </w:r>
    </w:p>
    <w:p w14:paraId="5C8092A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560" w:lineRule="exact"/>
        <w:ind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年度合作期内，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华声在线网站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首页刊发报道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20条（学校出初稿，中标方负责审核、刊发）；</w:t>
      </w:r>
    </w:p>
    <w:p w14:paraId="6FA4918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560" w:lineRule="exact"/>
        <w:ind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华声在线在其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官方抖音号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/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视频号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发布</w:t>
      </w:r>
      <w:r>
        <w:rPr>
          <w:rFonts w:hint="eastAsia" w:ascii="仿宋" w:hAnsi="仿宋" w:eastAsia="仿宋" w:cs="仿宋"/>
          <w:sz w:val="28"/>
          <w:szCs w:val="28"/>
        </w:rPr>
        <w:t>长沙高新技术工程学校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新闻视频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（视频内容由中标方审核并发布，承担意识形态责任）；</w:t>
      </w:r>
    </w:p>
    <w:p w14:paraId="515398A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560" w:lineRule="exact"/>
        <w:ind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华声在线网站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开设</w:t>
      </w:r>
      <w:r>
        <w:rPr>
          <w:rFonts w:hint="eastAsia" w:ascii="仿宋" w:hAnsi="仿宋" w:eastAsia="仿宋" w:cs="仿宋"/>
          <w:sz w:val="28"/>
          <w:szCs w:val="28"/>
        </w:rPr>
        <w:t>长沙高新技术工程学校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专题页面（要切片专题——设计、技术、采编一并完成），华声在线负责专题内全年稿件更新；</w:t>
      </w:r>
    </w:p>
    <w:p w14:paraId="7EAF4B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firstLine="560" w:firstLineChars="200"/>
        <w:jc w:val="center"/>
        <w:textAlignment w:val="auto"/>
        <w:outlineLvl w:val="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2313940" cy="3336925"/>
            <wp:effectExtent l="0" t="0" r="10160" b="1587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2F34F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firstLine="56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（专题页面参考）</w:t>
      </w:r>
    </w:p>
    <w:p w14:paraId="0B6E72E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560" w:lineRule="exact"/>
        <w:ind w:left="0" w:leftChars="0"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重点稿件的推广工作：择优推送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人民日报客户端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中新网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新湖南、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红网时刻、今日头条、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学习强国客户端等平台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（推送稿件及平台由双方商议后选定，最低标准——学习强国5篇，人民日报客户端20篇，新湖南10篇，红网10篇）。</w:t>
      </w:r>
    </w:p>
    <w:p w14:paraId="6BE3B496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41DF5D"/>
    <w:multiLevelType w:val="singleLevel"/>
    <w:tmpl w:val="AD41DF5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F15ABB"/>
    <w:rsid w:val="18CA302A"/>
    <w:rsid w:val="1AF42698"/>
    <w:rsid w:val="2C536736"/>
    <w:rsid w:val="2FF15ABB"/>
    <w:rsid w:val="38632FEA"/>
    <w:rsid w:val="46487E6C"/>
    <w:rsid w:val="476B0980"/>
    <w:rsid w:val="577962B5"/>
    <w:rsid w:val="5F8A104C"/>
    <w:rsid w:val="60C01695"/>
    <w:rsid w:val="6C9D0D2C"/>
    <w:rsid w:val="6CE3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6" w:lineRule="auto"/>
      <w:jc w:val="center"/>
      <w:outlineLvl w:val="0"/>
    </w:pPr>
    <w:rPr>
      <w:rFonts w:eastAsia="宋体" w:cs="Times New Roman" w:asciiTheme="minorAscii" w:hAnsiTheme="minorAscii"/>
      <w:b/>
      <w:kern w:val="44"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859</Words>
  <Characters>903</Characters>
  <Lines>0</Lines>
  <Paragraphs>0</Paragraphs>
  <TotalTime>7</TotalTime>
  <ScaleCrop>false</ScaleCrop>
  <LinksUpToDate>false</LinksUpToDate>
  <CharactersWithSpaces>904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2025-04-24T07:38:00Z</dcterms:created>
  <dc:creator>张雄</dc:creator>
  <cp:lastModifiedBy>强</cp:lastModifiedBy>
  <cp:lastPrinted>2025-05-27T08:18:00Z</cp:lastPrinted>
  <dcterms:modified xsi:type="dcterms:W3CDTF">2025-07-11T03:28:19Z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30537FC73DC941B8992C2978CD761535_13</vt:lpwstr>
  </property>
  <property fmtid="{D5CDD505-2E9C-101B-9397-08002B2CF9AE}" pid="4" name="KSOTemplateDocerSaveRecord">
    <vt:lpwstr>eyJoZGlkIjoiMDlmY2YwMzk4YzI3Y2ExN2JjNGZmMTgyMzIwN2YxYWQiLCJ1c2VySWQiOiIzNTUwMTY1MDAifQ==</vt:lpwstr>
  </property>
</Properties>
</file>