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44"/>
          <w:szCs w:val="44"/>
          <w:lang w:val="en-US" w:eastAsia="zh-CN"/>
        </w:rPr>
      </w:pPr>
      <w:bookmarkStart w:id="0" w:name="_GoBack"/>
      <w:bookmarkEnd w:id="0"/>
      <w:r>
        <w:rPr>
          <w:rFonts w:hint="eastAsia" w:ascii="黑体" w:hAnsi="黑体" w:eastAsia="黑体" w:cs="黑体"/>
          <w:b w:val="0"/>
          <w:bCs/>
          <w:color w:val="000000"/>
          <w:sz w:val="44"/>
          <w:szCs w:val="44"/>
          <w:lang w:val="en-US" w:eastAsia="zh-CN"/>
        </w:rPr>
        <w:t xml:space="preserve"> 2025年打印机采购需求</w:t>
      </w:r>
    </w:p>
    <w:p>
      <w:pPr>
        <w:pStyle w:val="2"/>
        <w:ind w:left="0" w:leftChars="0" w:firstLine="0" w:firstLineChars="0"/>
        <w:rPr>
          <w:rFonts w:hint="eastAsia"/>
          <w:lang w:val="en-US" w:eastAsia="zh-CN"/>
        </w:rPr>
      </w:pPr>
      <w:r>
        <w:rPr>
          <w:rFonts w:hint="eastAsia"/>
          <w:lang w:val="en-US" w:eastAsia="zh-CN"/>
        </w:rPr>
        <w:t>一、采购清单</w:t>
      </w:r>
    </w:p>
    <w:tbl>
      <w:tblPr>
        <w:tblStyle w:val="12"/>
        <w:tblW w:w="8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3095"/>
        <w:gridCol w:w="1314"/>
        <w:gridCol w:w="513"/>
        <w:gridCol w:w="1077"/>
        <w:gridCol w:w="854"/>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129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单价最高限价（元）</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8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LBP242dn黑白激光打印机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p>
        </w:tc>
        <w:tc>
          <w:tcPr>
            <w:tcW w:w="4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2"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总报价：小写：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大写：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元    经办人：       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277" w:type="dxa"/>
            <w:gridSpan w:val="7"/>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备注：1、响应人需按照采购需求清单中的产品品牌、规格型号及数量参与报价；2、响应附件必须按照采购需求中清单内容填报，不得更改采购需求格式，清单总金额必须与报价总金额一致，</w:t>
            </w:r>
            <w:r>
              <w:rPr>
                <w:rFonts w:hint="eastAsia" w:ascii="宋体" w:hAnsi="宋体" w:eastAsia="宋体" w:cs="宋体"/>
                <w:b/>
                <w:bCs/>
                <w:i w:val="0"/>
                <w:iCs w:val="0"/>
                <w:color w:val="000000"/>
                <w:kern w:val="0"/>
                <w:sz w:val="22"/>
                <w:szCs w:val="22"/>
                <w:u w:val="none"/>
                <w:lang w:val="en-US" w:eastAsia="zh-CN" w:bidi="ar"/>
              </w:rPr>
              <w:t>报价不能超过最高限价，报价清单需加盖响应人公章，以PDF格式上传。</w:t>
            </w:r>
            <w:r>
              <w:rPr>
                <w:rFonts w:hint="eastAsia" w:ascii="宋体" w:hAnsi="宋体" w:eastAsia="宋体" w:cs="宋体"/>
                <w:i w:val="0"/>
                <w:iCs w:val="0"/>
                <w:color w:val="000000"/>
                <w:kern w:val="0"/>
                <w:sz w:val="22"/>
                <w:szCs w:val="22"/>
                <w:u w:val="none"/>
                <w:lang w:val="en-US" w:eastAsia="zh-CN" w:bidi="ar"/>
              </w:rPr>
              <w:t>3、非假冒伪劣产品，有正品质保服务，存在使用、质量问题要配合退换货。</w:t>
            </w:r>
          </w:p>
        </w:tc>
      </w:tr>
    </w:tbl>
    <w:p>
      <w:pPr>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质量要求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货方保证本次采购需求项目中所供应的商品是最新生产的，符合国家技术规格和相关标准、商品质量（技术、计量、包装）标准的出厂原装合格产品。如发生所供商品与合同不符，采购人有权拒收或者退货，由此产生的一切责任和后果由供货方承担。发现假冒伪劣商品以一罚十，并承担相应的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2、若供货方提供的商品不适用，在不损坏商品及其包装的情况下，供货方负责及时调换商品。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质</w:t>
      </w:r>
      <w:r>
        <w:rPr>
          <w:rFonts w:hint="eastAsia" w:ascii="仿宋" w:hAnsi="仿宋" w:eastAsia="仿宋" w:cs="仿宋"/>
          <w:sz w:val="28"/>
          <w:szCs w:val="28"/>
          <w:lang w:eastAsia="zh-CN"/>
        </w:rPr>
        <w:t>保期</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在质保期内货物本身的质量问题，供货方应该免费更换并承担一切费用。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4、相关参数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佳能</w:t>
      </w:r>
      <w:r>
        <w:rPr>
          <w:rFonts w:hint="default" w:ascii="仿宋" w:hAnsi="仿宋" w:eastAsia="仿宋" w:cs="仿宋"/>
          <w:sz w:val="28"/>
          <w:szCs w:val="28"/>
          <w:lang w:val="en-US" w:eastAsia="zh-CN"/>
        </w:rPr>
        <w:t>LBP242dn黑白激光打印机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2788920" cy="2286000"/>
            <wp:effectExtent l="0" t="0" r="11430" b="0"/>
            <wp:docPr id="1" name="图片 1" descr="1718604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8604010(1)"/>
                    <pic:cNvPicPr>
                      <a:picLocks noChangeAspect="1"/>
                    </pic:cNvPicPr>
                  </pic:nvPicPr>
                  <pic:blipFill>
                    <a:blip r:embed="rId4"/>
                    <a:stretch>
                      <a:fillRect/>
                    </a:stretch>
                  </pic:blipFill>
                  <pic:spPr>
                    <a:xfrm>
                      <a:off x="0" y="0"/>
                      <a:ext cx="2788920" cy="2286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A4幅面黑白激光打印机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●‌打印速度‌：每分钟单面36页（A4纸张）双面：30.2 页(A4)‌</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●‌首页输出时间‌：约5秒或以下（A4纸张）‌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●‌打印分辨率‌：600dpi×600dpi（默认），1200dpi×1200dpi‌</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●‌内存容量‌：1G</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●‌进纸容量‌：标配纸盒250页，多功能托盘100页，可选配纸盒550页，最大进纸量900页（普通纸，80g/m²）‌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●‌出纸容量‌：150页‌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●‌月最大打印负荷量‌：80,000页‌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●‌能耗‌：最大约1250W，待机约6W，睡眠模式约0.9W‌</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●‌能效等级‌：1级‌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●‌尺寸‌：399 x 373 x 249 mm（宽×深×高）‌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●‌重量‌：约8.7kg（不含硒鼓）‌</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●‌接口‌：1000Base-T/100Base-TX/10Base-T，高速USB 2.0‌</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●‌打印语言‌：UFR II/PCL6/PCL5‌</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●‌特殊功能‌：支持自动双面打印、多合一打印、缩放打印、海报打印、水印等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eastAsia="zh-CN"/>
        </w:rPr>
        <w:t>三、供货要求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供货方式：一次性供货。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包装要求：独立包装，商品外包装贴防伪标识。包装必须满足运输安全要求和规范规定，一切责任由供货方承担，供货方有义务保证包装的完好无损，采购人有权拒绝供货方交付的已损坏的包装物以及其中的货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3、响应人需严格按照采购需求清单中的产品品牌、规格型号及数量参与报价，采购人不接受清单规定以外的品牌型号的产品。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4、交货期：15个工作日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5、交货方式：成交人免费送货至指定地点，采购人不接受快递物流等方式送货，由成交商自行安排车辆送货。成交人需安排装卸人员将货物卸至指定地点。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6、收货</w:t>
      </w:r>
      <w:r>
        <w:rPr>
          <w:rFonts w:hint="eastAsia" w:ascii="仿宋" w:hAnsi="仿宋" w:eastAsia="仿宋" w:cs="仿宋"/>
          <w:sz w:val="28"/>
          <w:szCs w:val="28"/>
          <w:lang w:eastAsia="zh-CN"/>
        </w:rPr>
        <w:t>地点：浙江省第五监狱指定地点。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7、报价需含产品价格、运输、上楼费、安装、调试、检测、税金等所需的任何费用均由成交人承担。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8、响应附件必须按照需求清单内容填报，不得更改需求格式，清单总额必须与填报价格总金额一致，报价清单需加盖响应人公章。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w:t>
      </w:r>
      <w:r>
        <w:rPr>
          <w:rFonts w:hint="eastAsia" w:ascii="仿宋" w:hAnsi="仿宋" w:eastAsia="仿宋" w:cs="仿宋"/>
          <w:sz w:val="28"/>
          <w:szCs w:val="28"/>
          <w:lang w:eastAsia="zh-CN"/>
        </w:rPr>
        <w:t>安装与</w:t>
      </w:r>
      <w:r>
        <w:rPr>
          <w:rFonts w:hint="eastAsia" w:ascii="仿宋" w:hAnsi="仿宋" w:eastAsia="仿宋" w:cs="仿宋"/>
          <w:sz w:val="28"/>
          <w:szCs w:val="28"/>
        </w:rPr>
        <w:t>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交货</w:t>
      </w:r>
      <w:r>
        <w:rPr>
          <w:rFonts w:hint="eastAsia" w:ascii="仿宋" w:hAnsi="仿宋" w:eastAsia="仿宋" w:cs="仿宋"/>
          <w:sz w:val="28"/>
          <w:szCs w:val="28"/>
          <w:lang w:eastAsia="zh-CN"/>
        </w:rPr>
        <w:t>入库</w:t>
      </w:r>
      <w:r>
        <w:rPr>
          <w:rFonts w:hint="eastAsia" w:ascii="仿宋" w:hAnsi="仿宋" w:eastAsia="仿宋" w:cs="仿宋"/>
          <w:sz w:val="28"/>
          <w:szCs w:val="28"/>
        </w:rPr>
        <w:t>完成</w:t>
      </w:r>
      <w:r>
        <w:rPr>
          <w:rFonts w:hint="eastAsia" w:ascii="仿宋" w:hAnsi="仿宋" w:eastAsia="仿宋" w:cs="仿宋"/>
          <w:sz w:val="28"/>
          <w:szCs w:val="28"/>
          <w:lang w:eastAsia="zh-CN"/>
        </w:rPr>
        <w:t>，对产品供货条款约定的验收标准和质量验收，并抽取其中</w:t>
      </w:r>
      <w:r>
        <w:rPr>
          <w:rFonts w:hint="eastAsia" w:ascii="仿宋" w:hAnsi="仿宋" w:eastAsia="仿宋" w:cs="仿宋"/>
          <w:sz w:val="28"/>
          <w:szCs w:val="28"/>
          <w:lang w:val="en-US" w:eastAsia="zh-CN"/>
        </w:rPr>
        <w:t>2台</w:t>
      </w:r>
      <w:r>
        <w:rPr>
          <w:rFonts w:hint="eastAsia" w:ascii="仿宋" w:hAnsi="仿宋" w:eastAsia="仿宋" w:cs="仿宋"/>
          <w:sz w:val="28"/>
          <w:szCs w:val="28"/>
          <w:lang w:eastAsia="zh-CN"/>
        </w:rPr>
        <w:t>由供应商安装，试</w:t>
      </w:r>
      <w:r>
        <w:rPr>
          <w:rFonts w:hint="eastAsia" w:ascii="仿宋" w:hAnsi="仿宋" w:eastAsia="仿宋" w:cs="仿宋"/>
          <w:sz w:val="28"/>
          <w:szCs w:val="28"/>
        </w:rPr>
        <w:t>运行</w:t>
      </w:r>
      <w:r>
        <w:rPr>
          <w:rFonts w:hint="eastAsia" w:ascii="仿宋" w:hAnsi="仿宋" w:eastAsia="仿宋" w:cs="仿宋"/>
          <w:sz w:val="28"/>
          <w:szCs w:val="28"/>
          <w:lang w:eastAsia="zh-CN"/>
        </w:rPr>
        <w:t>正常的视为产品合格。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供货方负责在采购方指定时间内，按照甲方规定完成货物的安装调试。供货方严格安装法律法规，采取安全保障措施，保证人员安全。因供货方原因造成的财产损失和人员伤亡，均有供货方负责。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3、安装调试完毕后，供货方配合采购人进行最终验收，验收结果以采购人签署的验收证明为准。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五、货款结算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1、采购人于货物验收合格后30个工作日内将货款全部支付给对方。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2、采购人付款前，供货方向采购人开具等额有效的增值税发票，采购人未收到发票的，有权不予支付货款直至供货方提供有效发票， 并不承担延迟付款责任。发票认证通过是付款的必要前提之一。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六、履约保证金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七、售后服务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质保期</w:t>
      </w:r>
      <w:r>
        <w:rPr>
          <w:rFonts w:hint="eastAsia" w:ascii="仿宋" w:hAnsi="仿宋" w:eastAsia="仿宋" w:cs="仿宋"/>
          <w:sz w:val="28"/>
          <w:szCs w:val="28"/>
          <w:lang w:val="en-US" w:eastAsia="zh-CN"/>
        </w:rPr>
        <w:t>1年。自货物验收合格或最终验收合格之日起至质保期满经采购人确认无任何质量问题时止。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2、供货方承诺所售商品，自采购人收到商品之日起30日内可以无理由退货，半年内可以换货，更换后的货物质保期应重新计算。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供应商</w:t>
      </w:r>
      <w:r>
        <w:rPr>
          <w:rFonts w:hint="eastAsia" w:ascii="仿宋" w:hAnsi="仿宋" w:eastAsia="仿宋" w:cs="仿宋"/>
          <w:sz w:val="28"/>
          <w:szCs w:val="28"/>
        </w:rPr>
        <w:t>承诺质量保证期内对</w:t>
      </w:r>
      <w:r>
        <w:rPr>
          <w:rFonts w:hint="eastAsia" w:ascii="仿宋" w:hAnsi="仿宋" w:eastAsia="仿宋" w:cs="仿宋"/>
          <w:sz w:val="28"/>
          <w:szCs w:val="28"/>
          <w:lang w:eastAsia="zh-CN"/>
        </w:rPr>
        <w:t>商品</w:t>
      </w:r>
      <w:r>
        <w:rPr>
          <w:rFonts w:hint="eastAsia" w:ascii="仿宋" w:hAnsi="仿宋" w:eastAsia="仿宋" w:cs="仿宋"/>
          <w:sz w:val="28"/>
          <w:szCs w:val="28"/>
        </w:rPr>
        <w:t>进行免费维修，</w:t>
      </w:r>
      <w:r>
        <w:rPr>
          <w:rFonts w:hint="eastAsia" w:ascii="仿宋" w:hAnsi="仿宋" w:eastAsia="仿宋" w:cs="仿宋"/>
          <w:sz w:val="28"/>
          <w:szCs w:val="28"/>
          <w:lang w:eastAsia="zh-CN"/>
        </w:rPr>
        <w:t>且不收材料费和人工费，</w:t>
      </w:r>
      <w:r>
        <w:rPr>
          <w:rFonts w:hint="eastAsia" w:ascii="仿宋" w:hAnsi="仿宋" w:eastAsia="仿宋" w:cs="仿宋"/>
          <w:sz w:val="28"/>
          <w:szCs w:val="28"/>
        </w:rPr>
        <w:t>由于材质及安装出现质量问题，</w:t>
      </w:r>
      <w:r>
        <w:rPr>
          <w:rFonts w:hint="eastAsia" w:ascii="仿宋" w:hAnsi="仿宋" w:eastAsia="仿宋" w:cs="仿宋"/>
          <w:sz w:val="28"/>
          <w:szCs w:val="28"/>
          <w:lang w:eastAsia="zh-CN"/>
        </w:rPr>
        <w:t>供应商</w:t>
      </w:r>
      <w:r>
        <w:rPr>
          <w:rFonts w:hint="eastAsia" w:ascii="仿宋" w:hAnsi="仿宋" w:eastAsia="仿宋" w:cs="仿宋"/>
          <w:sz w:val="28"/>
          <w:szCs w:val="28"/>
        </w:rPr>
        <w:t>及时采取补救措施，确保正常使用。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、在质量保证期内，</w:t>
      </w:r>
      <w:r>
        <w:rPr>
          <w:rFonts w:hint="eastAsia" w:ascii="仿宋" w:hAnsi="仿宋" w:eastAsia="仿宋" w:cs="仿宋"/>
          <w:sz w:val="28"/>
          <w:szCs w:val="28"/>
          <w:lang w:eastAsia="zh-CN"/>
        </w:rPr>
        <w:t>供应商</w:t>
      </w:r>
      <w:r>
        <w:rPr>
          <w:rFonts w:hint="eastAsia" w:ascii="仿宋" w:hAnsi="仿宋" w:eastAsia="仿宋" w:cs="仿宋"/>
          <w:sz w:val="28"/>
          <w:szCs w:val="28"/>
        </w:rPr>
        <w:t>必须在接到采购人通知后4小时内到场，24小时内解决问题；如在24小时之内仍不能排除故障的，</w:t>
      </w:r>
      <w:r>
        <w:rPr>
          <w:rFonts w:hint="eastAsia" w:ascii="仿宋" w:hAnsi="仿宋" w:eastAsia="仿宋" w:cs="仿宋"/>
          <w:sz w:val="28"/>
          <w:szCs w:val="28"/>
          <w:lang w:eastAsia="zh-CN"/>
        </w:rPr>
        <w:t>供应商</w:t>
      </w:r>
      <w:r>
        <w:rPr>
          <w:rFonts w:hint="eastAsia" w:ascii="仿宋" w:hAnsi="仿宋" w:eastAsia="仿宋" w:cs="仿宋"/>
          <w:sz w:val="28"/>
          <w:szCs w:val="28"/>
        </w:rPr>
        <w:t>应提供与原</w:t>
      </w:r>
      <w:r>
        <w:rPr>
          <w:rFonts w:hint="eastAsia" w:ascii="仿宋" w:hAnsi="仿宋" w:eastAsia="仿宋" w:cs="仿宋"/>
          <w:sz w:val="28"/>
          <w:szCs w:val="28"/>
          <w:lang w:eastAsia="zh-CN"/>
        </w:rPr>
        <w:t>商品</w:t>
      </w:r>
      <w:r>
        <w:rPr>
          <w:rFonts w:hint="eastAsia" w:ascii="仿宋" w:hAnsi="仿宋" w:eastAsia="仿宋" w:cs="仿宋"/>
          <w:sz w:val="28"/>
          <w:szCs w:val="28"/>
        </w:rPr>
        <w:t>相同或不低于原</w:t>
      </w:r>
      <w:r>
        <w:rPr>
          <w:rFonts w:hint="eastAsia" w:ascii="仿宋" w:hAnsi="仿宋" w:eastAsia="仿宋" w:cs="仿宋"/>
          <w:sz w:val="28"/>
          <w:szCs w:val="28"/>
          <w:lang w:eastAsia="zh-CN"/>
        </w:rPr>
        <w:t>商品</w:t>
      </w:r>
      <w:r>
        <w:rPr>
          <w:rFonts w:hint="eastAsia" w:ascii="仿宋" w:hAnsi="仿宋" w:eastAsia="仿宋" w:cs="仿宋"/>
          <w:sz w:val="28"/>
          <w:szCs w:val="28"/>
        </w:rPr>
        <w:t>档次的备用</w:t>
      </w:r>
      <w:r>
        <w:rPr>
          <w:rFonts w:hint="eastAsia" w:ascii="仿宋" w:hAnsi="仿宋" w:eastAsia="仿宋" w:cs="仿宋"/>
          <w:sz w:val="28"/>
          <w:szCs w:val="28"/>
          <w:lang w:eastAsia="zh-CN"/>
        </w:rPr>
        <w:t>商品</w:t>
      </w:r>
      <w:r>
        <w:rPr>
          <w:rFonts w:hint="eastAsia" w:ascii="仿宋" w:hAnsi="仿宋" w:eastAsia="仿宋" w:cs="仿宋"/>
          <w:sz w:val="28"/>
          <w:szCs w:val="28"/>
        </w:rPr>
        <w:t>。故障排除后</w:t>
      </w:r>
      <w:r>
        <w:rPr>
          <w:rFonts w:hint="eastAsia" w:ascii="仿宋" w:hAnsi="仿宋" w:eastAsia="仿宋" w:cs="仿宋"/>
          <w:sz w:val="28"/>
          <w:szCs w:val="28"/>
          <w:lang w:eastAsia="zh-CN"/>
        </w:rPr>
        <w:t>供应商</w:t>
      </w:r>
      <w:r>
        <w:rPr>
          <w:rFonts w:hint="eastAsia" w:ascii="仿宋" w:hAnsi="仿宋" w:eastAsia="仿宋" w:cs="仿宋"/>
          <w:sz w:val="28"/>
          <w:szCs w:val="28"/>
        </w:rPr>
        <w:t>应出具书面故障诊断报告备案。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出现故障后，</w:t>
      </w:r>
      <w:r>
        <w:rPr>
          <w:rFonts w:hint="eastAsia" w:ascii="仿宋" w:hAnsi="仿宋" w:eastAsia="仿宋" w:cs="仿宋"/>
          <w:sz w:val="28"/>
          <w:szCs w:val="28"/>
          <w:lang w:eastAsia="zh-CN"/>
        </w:rPr>
        <w:t>供应商</w:t>
      </w:r>
      <w:r>
        <w:rPr>
          <w:rFonts w:hint="eastAsia" w:ascii="仿宋" w:hAnsi="仿宋" w:eastAsia="仿宋" w:cs="仿宋"/>
          <w:sz w:val="28"/>
          <w:szCs w:val="28"/>
        </w:rPr>
        <w:t>如未按上述要求进行响应，</w:t>
      </w:r>
      <w:r>
        <w:rPr>
          <w:rFonts w:hint="eastAsia" w:ascii="仿宋" w:hAnsi="仿宋" w:eastAsia="仿宋" w:cs="仿宋"/>
          <w:sz w:val="28"/>
          <w:szCs w:val="28"/>
          <w:lang w:eastAsia="zh-CN"/>
        </w:rPr>
        <w:t>采购人</w:t>
      </w:r>
      <w:r>
        <w:rPr>
          <w:rFonts w:hint="eastAsia" w:ascii="仿宋" w:hAnsi="仿宋" w:eastAsia="仿宋" w:cs="仿宋"/>
          <w:sz w:val="28"/>
          <w:szCs w:val="28"/>
        </w:rPr>
        <w:t>可以采取必要的补救措施，由此产生的风险和费用全部由</w:t>
      </w:r>
      <w:r>
        <w:rPr>
          <w:rFonts w:hint="eastAsia" w:ascii="仿宋" w:hAnsi="仿宋" w:eastAsia="仿宋" w:cs="仿宋"/>
          <w:sz w:val="28"/>
          <w:szCs w:val="28"/>
          <w:lang w:eastAsia="zh-CN"/>
        </w:rPr>
        <w:t>供应商</w:t>
      </w:r>
      <w:r>
        <w:rPr>
          <w:rFonts w:hint="eastAsia" w:ascii="仿宋" w:hAnsi="仿宋" w:eastAsia="仿宋" w:cs="仿宋"/>
          <w:sz w:val="28"/>
          <w:szCs w:val="28"/>
        </w:rPr>
        <w:t>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6、质保期满后，供货方对本项目下货物提供终身维修服务，且维修时只收取所需维修部件的成本费，服务内容与质保期内的要求一致。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八、违约与赔偿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1、由于</w:t>
      </w:r>
      <w:r>
        <w:rPr>
          <w:rFonts w:hint="eastAsia" w:ascii="仿宋" w:hAnsi="仿宋" w:eastAsia="仿宋" w:cs="仿宋"/>
          <w:sz w:val="28"/>
          <w:szCs w:val="28"/>
          <w:lang w:eastAsia="zh-CN"/>
        </w:rPr>
        <w:t>供货方</w:t>
      </w:r>
      <w:r>
        <w:rPr>
          <w:rFonts w:hint="eastAsia" w:ascii="仿宋" w:hAnsi="仿宋" w:eastAsia="仿宋" w:cs="仿宋"/>
          <w:sz w:val="28"/>
          <w:szCs w:val="28"/>
          <w:lang w:val="en-US" w:eastAsia="zh-CN"/>
        </w:rPr>
        <w:t>原因延迟交货的，</w:t>
      </w:r>
      <w:r>
        <w:rPr>
          <w:rFonts w:hint="eastAsia" w:ascii="仿宋" w:hAnsi="仿宋" w:eastAsia="仿宋" w:cs="仿宋"/>
          <w:sz w:val="28"/>
          <w:szCs w:val="28"/>
        </w:rPr>
        <w:t>需向采购人</w:t>
      </w:r>
      <w:r>
        <w:rPr>
          <w:rFonts w:hint="eastAsia" w:ascii="仿宋" w:hAnsi="仿宋" w:eastAsia="仿宋" w:cs="仿宋"/>
          <w:sz w:val="28"/>
          <w:szCs w:val="28"/>
          <w:lang w:eastAsia="zh-CN"/>
        </w:rPr>
        <w:t>支付</w:t>
      </w:r>
      <w:r>
        <w:rPr>
          <w:rFonts w:hint="eastAsia" w:ascii="仿宋" w:hAnsi="仿宋" w:eastAsia="仿宋" w:cs="仿宋"/>
          <w:sz w:val="28"/>
          <w:szCs w:val="28"/>
          <w:lang w:val="en-US" w:eastAsia="zh-CN"/>
        </w:rPr>
        <w:t>合同总费用的万分之一</w:t>
      </w:r>
      <w:r>
        <w:rPr>
          <w:rFonts w:hint="eastAsia" w:ascii="仿宋" w:hAnsi="仿宋" w:eastAsia="仿宋" w:cs="仿宋"/>
          <w:sz w:val="28"/>
          <w:szCs w:val="28"/>
        </w:rPr>
        <w:t>/天</w:t>
      </w:r>
      <w:r>
        <w:rPr>
          <w:rFonts w:hint="eastAsia" w:ascii="仿宋" w:hAnsi="仿宋" w:eastAsia="仿宋" w:cs="仿宋"/>
          <w:sz w:val="28"/>
          <w:szCs w:val="28"/>
          <w:lang w:eastAsia="zh-CN"/>
        </w:rPr>
        <w:t>的违约金，</w:t>
      </w:r>
      <w:r>
        <w:rPr>
          <w:rFonts w:hint="eastAsia" w:ascii="仿宋" w:hAnsi="仿宋" w:eastAsia="仿宋" w:cs="仿宋"/>
          <w:sz w:val="28"/>
          <w:szCs w:val="28"/>
          <w:lang w:val="en-US" w:eastAsia="zh-CN"/>
        </w:rPr>
        <w:t>从货款中扣除。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2、由于供货方原因未交货超过合同规定交货期30日，采购人有权解除合同。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3、若供货方提供的产品与约定不符或不能验收合格，供货方予以调换，更换后仍不能满足采购人要求的，采购人将通过政采云平台予以投诉。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违反约定的有关质量问题及售后服务，采购人有权委托政采云平台进行投诉保障，所产生的费用由</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承担，若因货物缺陷或供货方服务质量等问题造成采购人或任何人员人身、财产损害时，</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应承担有关责任并作出赔偿。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5、采购需求须响应，不允许负偏离。</w:t>
      </w:r>
    </w:p>
    <w:sectPr>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AE9E6"/>
    <w:multiLevelType w:val="singleLevel"/>
    <w:tmpl w:val="B63AE9E6"/>
    <w:lvl w:ilvl="0" w:tentative="0">
      <w:start w:val="1"/>
      <w:numFmt w:val="decimal"/>
      <w:pStyle w:val="6"/>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849a07cb-14f2-404a-b8e7-61b075abad8f"/>
  </w:docVars>
  <w:rsids>
    <w:rsidRoot w:val="675411F2"/>
    <w:rsid w:val="0140584C"/>
    <w:rsid w:val="01517736"/>
    <w:rsid w:val="01F747C8"/>
    <w:rsid w:val="020C777E"/>
    <w:rsid w:val="03454310"/>
    <w:rsid w:val="045D7FD0"/>
    <w:rsid w:val="05F45C82"/>
    <w:rsid w:val="06F90802"/>
    <w:rsid w:val="07D75D3A"/>
    <w:rsid w:val="086D128C"/>
    <w:rsid w:val="089A0C6D"/>
    <w:rsid w:val="09BC510A"/>
    <w:rsid w:val="0B57252B"/>
    <w:rsid w:val="0B923BA9"/>
    <w:rsid w:val="0B951F74"/>
    <w:rsid w:val="0CDA2B9F"/>
    <w:rsid w:val="0D101541"/>
    <w:rsid w:val="0E3710C1"/>
    <w:rsid w:val="0E9D6916"/>
    <w:rsid w:val="0F503A76"/>
    <w:rsid w:val="11ED7AF5"/>
    <w:rsid w:val="12200808"/>
    <w:rsid w:val="14274E1A"/>
    <w:rsid w:val="14354FB3"/>
    <w:rsid w:val="16CF2623"/>
    <w:rsid w:val="185158AF"/>
    <w:rsid w:val="18884F42"/>
    <w:rsid w:val="1964433F"/>
    <w:rsid w:val="1B0A4BE9"/>
    <w:rsid w:val="1C9E06B7"/>
    <w:rsid w:val="1CA857C5"/>
    <w:rsid w:val="1D4F361D"/>
    <w:rsid w:val="1D5A5500"/>
    <w:rsid w:val="20107800"/>
    <w:rsid w:val="2149244F"/>
    <w:rsid w:val="215854F5"/>
    <w:rsid w:val="258B46E4"/>
    <w:rsid w:val="27033FD1"/>
    <w:rsid w:val="2A433F61"/>
    <w:rsid w:val="2A8072C4"/>
    <w:rsid w:val="2BAA781A"/>
    <w:rsid w:val="2E2D6EE5"/>
    <w:rsid w:val="2EF45706"/>
    <w:rsid w:val="2FB603A1"/>
    <w:rsid w:val="2FF91CD7"/>
    <w:rsid w:val="34101E4F"/>
    <w:rsid w:val="34CA5827"/>
    <w:rsid w:val="379D617D"/>
    <w:rsid w:val="39E57B2C"/>
    <w:rsid w:val="3A9C2BA3"/>
    <w:rsid w:val="3C72605E"/>
    <w:rsid w:val="3CDB70F0"/>
    <w:rsid w:val="3D307F8A"/>
    <w:rsid w:val="3D364AE7"/>
    <w:rsid w:val="3F5E7CED"/>
    <w:rsid w:val="4016466A"/>
    <w:rsid w:val="41253224"/>
    <w:rsid w:val="412979FB"/>
    <w:rsid w:val="41A068AE"/>
    <w:rsid w:val="423C35D7"/>
    <w:rsid w:val="442967E4"/>
    <w:rsid w:val="442A3261"/>
    <w:rsid w:val="461D2EDC"/>
    <w:rsid w:val="474A639A"/>
    <w:rsid w:val="48577A80"/>
    <w:rsid w:val="49882D0E"/>
    <w:rsid w:val="4A692F2A"/>
    <w:rsid w:val="4B076F14"/>
    <w:rsid w:val="4BA56B22"/>
    <w:rsid w:val="4D840881"/>
    <w:rsid w:val="4E9C4886"/>
    <w:rsid w:val="4F1B3E6F"/>
    <w:rsid w:val="50084B71"/>
    <w:rsid w:val="50C01E76"/>
    <w:rsid w:val="516949D9"/>
    <w:rsid w:val="520C4A2B"/>
    <w:rsid w:val="540C772F"/>
    <w:rsid w:val="58A46D05"/>
    <w:rsid w:val="594456BA"/>
    <w:rsid w:val="60267FE1"/>
    <w:rsid w:val="61362482"/>
    <w:rsid w:val="61E51A38"/>
    <w:rsid w:val="62530D49"/>
    <w:rsid w:val="62D63A79"/>
    <w:rsid w:val="63934271"/>
    <w:rsid w:val="63B90731"/>
    <w:rsid w:val="63F137D0"/>
    <w:rsid w:val="64062098"/>
    <w:rsid w:val="64885923"/>
    <w:rsid w:val="650936BF"/>
    <w:rsid w:val="675411F2"/>
    <w:rsid w:val="681A1CD5"/>
    <w:rsid w:val="68404ACA"/>
    <w:rsid w:val="68412BFF"/>
    <w:rsid w:val="69EA5E7A"/>
    <w:rsid w:val="6B116FFB"/>
    <w:rsid w:val="6BF65416"/>
    <w:rsid w:val="6D2246C9"/>
    <w:rsid w:val="6DFE1A6E"/>
    <w:rsid w:val="703D5BE0"/>
    <w:rsid w:val="724F07A0"/>
    <w:rsid w:val="73216E86"/>
    <w:rsid w:val="734644C7"/>
    <w:rsid w:val="74933B06"/>
    <w:rsid w:val="74A12311"/>
    <w:rsid w:val="76585140"/>
    <w:rsid w:val="765A1897"/>
    <w:rsid w:val="76DA0A4B"/>
    <w:rsid w:val="77981840"/>
    <w:rsid w:val="7A53222F"/>
    <w:rsid w:val="7AEB19BE"/>
    <w:rsid w:val="7C83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4">
    <w:name w:val="heading 1"/>
    <w:basedOn w:val="1"/>
    <w:next w:val="1"/>
    <w:qFormat/>
    <w:uiPriority w:val="0"/>
    <w:pPr>
      <w:keepNext/>
      <w:outlineLvl w:val="0"/>
    </w:pPr>
    <w:rPr>
      <w:b/>
      <w:color w:val="000000"/>
      <w:sz w:val="24"/>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pPr>
    <w:rPr>
      <w:rFonts w:ascii="Times New Roman" w:hAnsi="Times New Roman"/>
      <w:sz w:val="28"/>
    </w:rPr>
  </w:style>
  <w:style w:type="paragraph" w:customStyle="1" w:styleId="3">
    <w:name w:val="BodyTextIndent"/>
    <w:basedOn w:val="1"/>
    <w:qFormat/>
    <w:uiPriority w:val="0"/>
    <w:pPr>
      <w:spacing w:line="440" w:lineRule="atLeast"/>
      <w:ind w:firstLine="465" w:firstLineChars="200"/>
    </w:pPr>
    <w:rPr>
      <w:spacing w:val="12"/>
      <w:sz w:val="24"/>
      <w:szCs w:val="20"/>
    </w:rPr>
  </w:style>
  <w:style w:type="paragraph" w:styleId="6">
    <w:name w:val="List Number 2"/>
    <w:basedOn w:val="1"/>
    <w:qFormat/>
    <w:uiPriority w:val="0"/>
    <w:pPr>
      <w:numPr>
        <w:ilvl w:val="0"/>
        <w:numId w:val="1"/>
      </w:numPr>
    </w:pPr>
  </w:style>
  <w:style w:type="paragraph" w:styleId="7">
    <w:name w:val="Body Text Indent"/>
    <w:basedOn w:val="1"/>
    <w:qFormat/>
    <w:uiPriority w:val="0"/>
    <w:pPr>
      <w:spacing w:afterLines="0" w:afterAutospacing="0"/>
      <w:ind w:left="420" w:leftChars="2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autoSpaceDE/>
      <w:autoSpaceDN/>
      <w:adjustRightInd/>
      <w:spacing w:before="100" w:beforeAutospacing="1" w:after="100" w:afterAutospacing="1"/>
      <w:textAlignment w:val="auto"/>
    </w:pPr>
    <w:rPr>
      <w:rFonts w:hint="eastAsia" w:hAnsi="宋体"/>
      <w:sz w:val="24"/>
      <w:szCs w:val="24"/>
    </w:rPr>
  </w:style>
  <w:style w:type="paragraph" w:styleId="11">
    <w:name w:val="Body Text First Indent 2"/>
    <w:basedOn w:val="7"/>
    <w:qFormat/>
    <w:uiPriority w:val="0"/>
    <w:pPr>
      <w:ind w:firstLine="420" w:firstLineChars="200"/>
    </w:pPr>
  </w:style>
  <w:style w:type="character" w:styleId="14">
    <w:name w:val="Strong"/>
    <w:basedOn w:val="13"/>
    <w:qFormat/>
    <w:uiPriority w:val="0"/>
    <w:rPr>
      <w:b/>
    </w:rPr>
  </w:style>
  <w:style w:type="paragraph" w:customStyle="1" w:styleId="15">
    <w:name w:val="需求标题1"/>
    <w:basedOn w:val="1"/>
    <w:next w:val="16"/>
    <w:qFormat/>
    <w:uiPriority w:val="0"/>
    <w:pPr>
      <w:spacing w:before="60" w:after="20"/>
      <w:outlineLvl w:val="1"/>
    </w:pPr>
    <w:rPr>
      <w:rFonts w:ascii="黑体" w:hAnsi="黑体" w:eastAsia="黑体"/>
      <w:sz w:val="28"/>
      <w:szCs w:val="28"/>
    </w:rPr>
  </w:style>
  <w:style w:type="paragraph" w:customStyle="1" w:styleId="16">
    <w:name w:val="正文内容"/>
    <w:basedOn w:val="1"/>
    <w:qFormat/>
    <w:uiPriority w:val="0"/>
    <w:pPr>
      <w:ind w:firstLine="420" w:firstLineChars="200"/>
      <w:jc w:val="left"/>
    </w:pPr>
    <w:rPr>
      <w:rFonts w:ascii="宋体"/>
      <w:szCs w:val="21"/>
    </w:rPr>
  </w:style>
  <w:style w:type="paragraph" w:customStyle="1" w:styleId="17">
    <w:name w:val="需求标题2"/>
    <w:basedOn w:val="1"/>
    <w:next w:val="16"/>
    <w:qFormat/>
    <w:uiPriority w:val="0"/>
    <w:pPr>
      <w:spacing w:before="40"/>
      <w:ind w:firstLine="560" w:firstLineChars="200"/>
      <w:outlineLvl w:val="2"/>
    </w:pPr>
    <w:rPr>
      <w:rFonts w:eastAsia="黑体"/>
      <w:sz w:val="28"/>
    </w:rPr>
  </w:style>
  <w:style w:type="character" w:customStyle="1" w:styleId="18">
    <w:name w:val="font31"/>
    <w:basedOn w:val="13"/>
    <w:qFormat/>
    <w:uiPriority w:val="0"/>
    <w:rPr>
      <w:rFonts w:hint="eastAsia" w:ascii="宋体" w:hAnsi="宋体" w:eastAsia="宋体" w:cs="宋体"/>
      <w:color w:val="000000"/>
      <w:sz w:val="21"/>
      <w:szCs w:val="21"/>
      <w:u w:val="none"/>
    </w:rPr>
  </w:style>
  <w:style w:type="character" w:customStyle="1" w:styleId="19">
    <w:name w:val="font81"/>
    <w:basedOn w:val="13"/>
    <w:qFormat/>
    <w:uiPriority w:val="0"/>
    <w:rPr>
      <w:rFonts w:ascii="Arial" w:hAnsi="Arial" w:cs="Arial"/>
      <w:color w:val="000000"/>
      <w:sz w:val="21"/>
      <w:szCs w:val="21"/>
      <w:u w:val="none"/>
    </w:rPr>
  </w:style>
  <w:style w:type="character" w:customStyle="1" w:styleId="20">
    <w:name w:val="font71"/>
    <w:basedOn w:val="13"/>
    <w:qFormat/>
    <w:uiPriority w:val="0"/>
    <w:rPr>
      <w:rFonts w:hint="default" w:ascii="Arial" w:hAnsi="Arial" w:cs="Arial"/>
      <w:color w:val="000000"/>
      <w:sz w:val="21"/>
      <w:szCs w:val="21"/>
      <w:u w:val="none"/>
    </w:rPr>
  </w:style>
  <w:style w:type="character" w:customStyle="1" w:styleId="21">
    <w:name w:val="font51"/>
    <w:basedOn w:val="13"/>
    <w:qFormat/>
    <w:uiPriority w:val="0"/>
    <w:rPr>
      <w:rFonts w:hint="eastAsia" w:ascii="宋体" w:hAnsi="宋体" w:eastAsia="宋体" w:cs="宋体"/>
      <w:color w:val="000000"/>
      <w:sz w:val="21"/>
      <w:szCs w:val="21"/>
      <w:u w:val="none"/>
    </w:rPr>
  </w:style>
  <w:style w:type="character" w:customStyle="1" w:styleId="22">
    <w:name w:val="font01"/>
    <w:basedOn w:val="13"/>
    <w:qFormat/>
    <w:uiPriority w:val="0"/>
    <w:rPr>
      <w:rFonts w:ascii="Arial" w:hAnsi="Arial" w:cs="Arial"/>
      <w:color w:val="000000"/>
      <w:sz w:val="21"/>
      <w:szCs w:val="21"/>
      <w:u w:val="none"/>
    </w:rPr>
  </w:style>
  <w:style w:type="character" w:customStyle="1" w:styleId="23">
    <w:name w:val="font21"/>
    <w:basedOn w:val="13"/>
    <w:uiPriority w:val="0"/>
    <w:rPr>
      <w:rFonts w:ascii="Arial" w:hAnsi="Arial" w:cs="Arial"/>
      <w:color w:val="000000"/>
      <w:sz w:val="21"/>
      <w:szCs w:val="21"/>
      <w:u w:val="none"/>
    </w:rPr>
  </w:style>
  <w:style w:type="character" w:customStyle="1" w:styleId="24">
    <w:name w:val="font11"/>
    <w:basedOn w:val="13"/>
    <w:uiPriority w:val="0"/>
    <w:rPr>
      <w:rFonts w:hint="eastAsia" w:ascii="宋体" w:hAnsi="宋体" w:eastAsia="宋体" w:cs="宋体"/>
      <w:color w:val="000000"/>
      <w:sz w:val="22"/>
      <w:szCs w:val="22"/>
      <w:u w:val="single"/>
    </w:rPr>
  </w:style>
  <w:style w:type="character" w:customStyle="1" w:styleId="25">
    <w:name w:val="font41"/>
    <w:basedOn w:val="13"/>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2094</Words>
  <Characters>2241</Characters>
  <Lines>0</Lines>
  <Paragraphs>0</Paragraphs>
  <TotalTime>5</TotalTime>
  <ScaleCrop>false</ScaleCrop>
  <LinksUpToDate>false</LinksUpToDate>
  <CharactersWithSpaces>2290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2024-05-29T07:57:00Z</dcterms:created>
  <dc:creator>13757996340</dc:creator>
  <cp:lastModifiedBy>Z丽英</cp:lastModifiedBy>
  <cp:lastPrinted>2024-07-17T07:42:00Z</cp:lastPrinted>
  <dcterms:modified xsi:type="dcterms:W3CDTF">2025-03-17T05:31:13Z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E56A34335D134DEEA6774C2783103BC1_13</vt:lpwstr>
  </property>
</Properties>
</file>