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B12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/>
          <w:b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color w:val="auto"/>
          <w:sz w:val="36"/>
          <w:szCs w:val="36"/>
          <w:lang w:val="en-US" w:eastAsia="zh-CN"/>
        </w:rPr>
        <w:t>浙江省余杭强制隔离戒毒所2025年第一季度</w:t>
      </w:r>
    </w:p>
    <w:p w14:paraId="33838A76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>常用办公清洁物资采购需求</w:t>
      </w:r>
    </w:p>
    <w:p w14:paraId="4E16256C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/>
        <w:textAlignment w:val="auto"/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  <w:t>一  项目名称</w:t>
      </w: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：浙江省余杭强制隔离戒毒所</w:t>
      </w:r>
      <w:r>
        <w:rPr>
          <w:rFonts w:hint="eastAsia" w:ascii="方正书宋_GBK" w:hAnsi="方正书宋_GBK" w:eastAsia="方正书宋_GBK" w:cs="方正书宋_GBK"/>
          <w:b w:val="0"/>
          <w:bCs w:val="0"/>
          <w:color w:val="auto"/>
          <w:kern w:val="44"/>
          <w:sz w:val="24"/>
          <w:szCs w:val="24"/>
          <w:lang w:val="en-US" w:eastAsia="zh-CN" w:bidi="ar-SA"/>
        </w:rPr>
        <w:t>2025年第一季度</w:t>
      </w: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常用办公清洁物资采购需求</w:t>
      </w:r>
    </w:p>
    <w:p w14:paraId="6F0176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  <w:t>二  项目及概况：</w:t>
      </w:r>
    </w:p>
    <w:p w14:paraId="64D888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本项目主要为浙江省余杭强制隔离戒毒所提供2025年第一季度常用办公清洁物资</w:t>
      </w:r>
      <w:bookmarkStart w:id="0" w:name="_GoBack"/>
      <w:bookmarkEnd w:id="0"/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，采购内容包括：清洁剂、洗涤剂、催干剂、橡胶手套等日常办公清洁用品。预算为6630元（具体以实际产生数量金额为准），包括完成本项目的供货、售后等全部内容。</w:t>
      </w:r>
    </w:p>
    <w:p w14:paraId="4E2BDB69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本项目实施地点：浙江省杭州市余杭区瓶窑镇雄山湾路1号</w:t>
      </w:r>
    </w:p>
    <w:p w14:paraId="7C5D63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  <w:t>三 规格及数量：</w:t>
      </w:r>
    </w:p>
    <w:tbl>
      <w:tblPr>
        <w:tblStyle w:val="11"/>
        <w:tblpPr w:leftFromText="180" w:rightFromText="180" w:vertAnchor="text" w:horzAnchor="page" w:tblpXSpec="center" w:tblpY="3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31"/>
        <w:gridCol w:w="931"/>
        <w:gridCol w:w="1544"/>
        <w:gridCol w:w="555"/>
        <w:gridCol w:w="630"/>
        <w:gridCol w:w="840"/>
        <w:gridCol w:w="834"/>
        <w:gridCol w:w="987"/>
      </w:tblGrid>
      <w:tr w14:paraId="5858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76" w:type="dxa"/>
            <w:vAlign w:val="top"/>
          </w:tcPr>
          <w:p w14:paraId="53883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31" w:type="dxa"/>
            <w:vAlign w:val="top"/>
          </w:tcPr>
          <w:p w14:paraId="4A7B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931" w:type="dxa"/>
            <w:vAlign w:val="top"/>
          </w:tcPr>
          <w:p w14:paraId="4B54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544" w:type="dxa"/>
            <w:vAlign w:val="top"/>
          </w:tcPr>
          <w:p w14:paraId="4FFE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555" w:type="dxa"/>
            <w:vAlign w:val="top"/>
          </w:tcPr>
          <w:p w14:paraId="5740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630" w:type="dxa"/>
            <w:vAlign w:val="top"/>
          </w:tcPr>
          <w:p w14:paraId="4307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40" w:type="dxa"/>
            <w:vAlign w:val="top"/>
          </w:tcPr>
          <w:p w14:paraId="6E31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单价限价</w:t>
            </w:r>
          </w:p>
        </w:tc>
        <w:tc>
          <w:tcPr>
            <w:tcW w:w="834" w:type="dxa"/>
            <w:vAlign w:val="top"/>
          </w:tcPr>
          <w:p w14:paraId="03B4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总价限价</w:t>
            </w:r>
          </w:p>
        </w:tc>
        <w:tc>
          <w:tcPr>
            <w:tcW w:w="987" w:type="dxa"/>
            <w:vAlign w:val="top"/>
          </w:tcPr>
          <w:p w14:paraId="4CA9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示例图片</w:t>
            </w:r>
          </w:p>
        </w:tc>
      </w:tr>
      <w:tr w14:paraId="4AC3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76" w:type="dxa"/>
            <w:vAlign w:val="center"/>
          </w:tcPr>
          <w:p w14:paraId="4190F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31" w:type="dxa"/>
            <w:vAlign w:val="center"/>
          </w:tcPr>
          <w:p w14:paraId="4AF6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洗洁精</w:t>
            </w:r>
          </w:p>
        </w:tc>
        <w:tc>
          <w:tcPr>
            <w:tcW w:w="931" w:type="dxa"/>
            <w:vAlign w:val="center"/>
          </w:tcPr>
          <w:p w14:paraId="43A9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传化</w:t>
            </w:r>
          </w:p>
        </w:tc>
        <w:tc>
          <w:tcPr>
            <w:tcW w:w="1544" w:type="dxa"/>
            <w:vAlign w:val="center"/>
          </w:tcPr>
          <w:p w14:paraId="3B83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50kg</w:t>
            </w:r>
          </w:p>
        </w:tc>
        <w:tc>
          <w:tcPr>
            <w:tcW w:w="555" w:type="dxa"/>
            <w:vAlign w:val="center"/>
          </w:tcPr>
          <w:p w14:paraId="1F65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30" w:type="dxa"/>
            <w:vAlign w:val="center"/>
          </w:tcPr>
          <w:p w14:paraId="6B0A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桶</w:t>
            </w:r>
          </w:p>
        </w:tc>
        <w:tc>
          <w:tcPr>
            <w:tcW w:w="840" w:type="dxa"/>
            <w:vAlign w:val="center"/>
          </w:tcPr>
          <w:p w14:paraId="2CD1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235</w:t>
            </w:r>
          </w:p>
        </w:tc>
        <w:tc>
          <w:tcPr>
            <w:tcW w:w="834" w:type="dxa"/>
            <w:vAlign w:val="center"/>
          </w:tcPr>
          <w:p w14:paraId="67C9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1410</w:t>
            </w:r>
          </w:p>
        </w:tc>
        <w:tc>
          <w:tcPr>
            <w:tcW w:w="987" w:type="dxa"/>
            <w:vAlign w:val="center"/>
          </w:tcPr>
          <w:p w14:paraId="40E5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605155" cy="518160"/>
                  <wp:effectExtent l="0" t="0" r="4445" b="15240"/>
                  <wp:docPr id="2" name="图片 2" descr="传化洗洁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传化洗洁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B1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6" w:type="dxa"/>
            <w:vAlign w:val="center"/>
          </w:tcPr>
          <w:p w14:paraId="2913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31" w:type="dxa"/>
            <w:vAlign w:val="center"/>
          </w:tcPr>
          <w:p w14:paraId="0F4D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洗涤剂</w:t>
            </w:r>
          </w:p>
        </w:tc>
        <w:tc>
          <w:tcPr>
            <w:tcW w:w="931" w:type="dxa"/>
            <w:vAlign w:val="center"/>
          </w:tcPr>
          <w:p w14:paraId="6A0E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圣涤仕</w:t>
            </w:r>
          </w:p>
        </w:tc>
        <w:tc>
          <w:tcPr>
            <w:tcW w:w="1544" w:type="dxa"/>
            <w:vAlign w:val="center"/>
          </w:tcPr>
          <w:p w14:paraId="6F4F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20L</w:t>
            </w:r>
          </w:p>
        </w:tc>
        <w:tc>
          <w:tcPr>
            <w:tcW w:w="555" w:type="dxa"/>
            <w:vAlign w:val="center"/>
          </w:tcPr>
          <w:p w14:paraId="65AA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30" w:type="dxa"/>
            <w:vAlign w:val="center"/>
          </w:tcPr>
          <w:p w14:paraId="6D3BA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桶</w:t>
            </w:r>
          </w:p>
        </w:tc>
        <w:tc>
          <w:tcPr>
            <w:tcW w:w="840" w:type="dxa"/>
            <w:vAlign w:val="center"/>
          </w:tcPr>
          <w:p w14:paraId="4196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834" w:type="dxa"/>
            <w:vAlign w:val="center"/>
          </w:tcPr>
          <w:p w14:paraId="2BFD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1950</w:t>
            </w:r>
          </w:p>
        </w:tc>
        <w:tc>
          <w:tcPr>
            <w:tcW w:w="987" w:type="dxa"/>
            <w:vAlign w:val="center"/>
          </w:tcPr>
          <w:p w14:paraId="2A03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29590" cy="499110"/>
                  <wp:effectExtent l="0" t="0" r="3810" b="15240"/>
                  <wp:docPr id="3" name="图片 3" descr="洗涤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洗涤剂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27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6" w:type="dxa"/>
            <w:vAlign w:val="center"/>
          </w:tcPr>
          <w:p w14:paraId="7495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31" w:type="dxa"/>
            <w:vAlign w:val="center"/>
          </w:tcPr>
          <w:p w14:paraId="14F8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催干剂</w:t>
            </w:r>
          </w:p>
        </w:tc>
        <w:tc>
          <w:tcPr>
            <w:tcW w:w="931" w:type="dxa"/>
            <w:vAlign w:val="center"/>
          </w:tcPr>
          <w:p w14:paraId="7E8F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圣涤仕</w:t>
            </w:r>
          </w:p>
        </w:tc>
        <w:tc>
          <w:tcPr>
            <w:tcW w:w="1544" w:type="dxa"/>
            <w:vAlign w:val="center"/>
          </w:tcPr>
          <w:p w14:paraId="185C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20L</w:t>
            </w:r>
          </w:p>
        </w:tc>
        <w:tc>
          <w:tcPr>
            <w:tcW w:w="555" w:type="dxa"/>
            <w:vAlign w:val="center"/>
          </w:tcPr>
          <w:p w14:paraId="3B2E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30" w:type="dxa"/>
            <w:vAlign w:val="center"/>
          </w:tcPr>
          <w:p w14:paraId="0828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 xml:space="preserve"> 桶</w:t>
            </w:r>
          </w:p>
        </w:tc>
        <w:tc>
          <w:tcPr>
            <w:tcW w:w="840" w:type="dxa"/>
            <w:vAlign w:val="center"/>
          </w:tcPr>
          <w:p w14:paraId="62F2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211</w:t>
            </w:r>
          </w:p>
        </w:tc>
        <w:tc>
          <w:tcPr>
            <w:tcW w:w="834" w:type="dxa"/>
            <w:vAlign w:val="center"/>
          </w:tcPr>
          <w:p w14:paraId="2576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844</w:t>
            </w:r>
          </w:p>
        </w:tc>
        <w:tc>
          <w:tcPr>
            <w:tcW w:w="987" w:type="dxa"/>
            <w:vAlign w:val="center"/>
          </w:tcPr>
          <w:p w14:paraId="48E9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89280" cy="469900"/>
                  <wp:effectExtent l="0" t="0" r="1270" b="6350"/>
                  <wp:docPr id="4" name="图片 4" descr="催干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催干剂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E2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76" w:type="dxa"/>
            <w:vAlign w:val="center"/>
          </w:tcPr>
          <w:p w14:paraId="309A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31" w:type="dxa"/>
            <w:vAlign w:val="center"/>
          </w:tcPr>
          <w:p w14:paraId="5007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平板拖把</w:t>
            </w:r>
          </w:p>
        </w:tc>
        <w:tc>
          <w:tcPr>
            <w:tcW w:w="931" w:type="dxa"/>
            <w:vAlign w:val="center"/>
          </w:tcPr>
          <w:p w14:paraId="578C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白云</w:t>
            </w:r>
          </w:p>
        </w:tc>
        <w:tc>
          <w:tcPr>
            <w:tcW w:w="1544" w:type="dxa"/>
            <w:vAlign w:val="center"/>
          </w:tcPr>
          <w:p w14:paraId="4E372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90cm</w:t>
            </w:r>
          </w:p>
        </w:tc>
        <w:tc>
          <w:tcPr>
            <w:tcW w:w="555" w:type="dxa"/>
            <w:vAlign w:val="center"/>
          </w:tcPr>
          <w:p w14:paraId="1FE8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30" w:type="dxa"/>
            <w:vAlign w:val="center"/>
          </w:tcPr>
          <w:p w14:paraId="5042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1639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34" w:type="dxa"/>
            <w:vAlign w:val="center"/>
          </w:tcPr>
          <w:p w14:paraId="5F31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304</w:t>
            </w:r>
          </w:p>
        </w:tc>
        <w:tc>
          <w:tcPr>
            <w:tcW w:w="987" w:type="dxa"/>
            <w:vMerge w:val="restart"/>
            <w:vAlign w:val="center"/>
          </w:tcPr>
          <w:p w14:paraId="5450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81025" cy="581025"/>
                  <wp:effectExtent l="0" t="0" r="9525" b="9525"/>
                  <wp:docPr id="5" name="图片 5" descr="平板拖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平板拖把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AC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76" w:type="dxa"/>
            <w:vAlign w:val="center"/>
          </w:tcPr>
          <w:p w14:paraId="5466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31" w:type="dxa"/>
            <w:vAlign w:val="center"/>
          </w:tcPr>
          <w:p w14:paraId="0B64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平板拖把</w:t>
            </w:r>
          </w:p>
        </w:tc>
        <w:tc>
          <w:tcPr>
            <w:tcW w:w="931" w:type="dxa"/>
            <w:vAlign w:val="center"/>
          </w:tcPr>
          <w:p w14:paraId="0860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白云</w:t>
            </w:r>
          </w:p>
        </w:tc>
        <w:tc>
          <w:tcPr>
            <w:tcW w:w="1544" w:type="dxa"/>
            <w:vAlign w:val="center"/>
          </w:tcPr>
          <w:p w14:paraId="42735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60cm</w:t>
            </w:r>
          </w:p>
        </w:tc>
        <w:tc>
          <w:tcPr>
            <w:tcW w:w="555" w:type="dxa"/>
            <w:vAlign w:val="center"/>
          </w:tcPr>
          <w:p w14:paraId="486B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30" w:type="dxa"/>
            <w:vAlign w:val="center"/>
          </w:tcPr>
          <w:p w14:paraId="3ACB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6088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34" w:type="dxa"/>
            <w:vAlign w:val="center"/>
          </w:tcPr>
          <w:p w14:paraId="388F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165</w:t>
            </w:r>
          </w:p>
        </w:tc>
        <w:tc>
          <w:tcPr>
            <w:tcW w:w="987" w:type="dxa"/>
            <w:vMerge w:val="continue"/>
            <w:vAlign w:val="center"/>
          </w:tcPr>
          <w:p w14:paraId="0CBD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220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576" w:type="dxa"/>
            <w:vAlign w:val="center"/>
          </w:tcPr>
          <w:p w14:paraId="1132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31" w:type="dxa"/>
            <w:vAlign w:val="center"/>
          </w:tcPr>
          <w:p w14:paraId="7F37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海绵拖把</w:t>
            </w:r>
          </w:p>
        </w:tc>
        <w:tc>
          <w:tcPr>
            <w:tcW w:w="931" w:type="dxa"/>
            <w:vAlign w:val="center"/>
          </w:tcPr>
          <w:p w14:paraId="7155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7EEC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28cm</w:t>
            </w:r>
          </w:p>
        </w:tc>
        <w:tc>
          <w:tcPr>
            <w:tcW w:w="555" w:type="dxa"/>
            <w:vAlign w:val="center"/>
          </w:tcPr>
          <w:p w14:paraId="1A60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0" w:type="dxa"/>
            <w:vAlign w:val="center"/>
          </w:tcPr>
          <w:p w14:paraId="0D51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52C1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34" w:type="dxa"/>
            <w:vAlign w:val="center"/>
          </w:tcPr>
          <w:p w14:paraId="409B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987" w:type="dxa"/>
            <w:vAlign w:val="center"/>
          </w:tcPr>
          <w:p w14:paraId="5FD3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drawing>
                <wp:inline distT="0" distB="0" distL="114300" distR="114300">
                  <wp:extent cx="373380" cy="380365"/>
                  <wp:effectExtent l="0" t="0" r="7620" b="635"/>
                  <wp:docPr id="1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BC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576" w:type="dxa"/>
            <w:vMerge w:val="restart"/>
            <w:vAlign w:val="center"/>
          </w:tcPr>
          <w:p w14:paraId="5917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31" w:type="dxa"/>
            <w:vMerge w:val="restart"/>
            <w:vAlign w:val="center"/>
          </w:tcPr>
          <w:p w14:paraId="7C88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橡胶手套</w:t>
            </w:r>
          </w:p>
        </w:tc>
        <w:tc>
          <w:tcPr>
            <w:tcW w:w="931" w:type="dxa"/>
            <w:vMerge w:val="restart"/>
            <w:vAlign w:val="center"/>
          </w:tcPr>
          <w:p w14:paraId="40B5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羊城</w:t>
            </w:r>
          </w:p>
        </w:tc>
        <w:tc>
          <w:tcPr>
            <w:tcW w:w="1544" w:type="dxa"/>
            <w:vAlign w:val="center"/>
          </w:tcPr>
          <w:p w14:paraId="5382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M号</w:t>
            </w:r>
          </w:p>
        </w:tc>
        <w:tc>
          <w:tcPr>
            <w:tcW w:w="555" w:type="dxa"/>
            <w:vAlign w:val="center"/>
          </w:tcPr>
          <w:p w14:paraId="6E5C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630" w:type="dxa"/>
            <w:vAlign w:val="center"/>
          </w:tcPr>
          <w:p w14:paraId="51CA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双</w:t>
            </w:r>
          </w:p>
        </w:tc>
        <w:tc>
          <w:tcPr>
            <w:tcW w:w="840" w:type="dxa"/>
            <w:vAlign w:val="center"/>
          </w:tcPr>
          <w:p w14:paraId="14C9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4.5</w:t>
            </w:r>
          </w:p>
        </w:tc>
        <w:tc>
          <w:tcPr>
            <w:tcW w:w="834" w:type="dxa"/>
            <w:vAlign w:val="center"/>
          </w:tcPr>
          <w:p w14:paraId="147A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450</w:t>
            </w:r>
          </w:p>
        </w:tc>
        <w:tc>
          <w:tcPr>
            <w:tcW w:w="987" w:type="dxa"/>
            <w:vMerge w:val="restart"/>
            <w:vAlign w:val="center"/>
          </w:tcPr>
          <w:p w14:paraId="1FC7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636905" cy="506095"/>
                  <wp:effectExtent l="0" t="0" r="10795" b="8255"/>
                  <wp:docPr id="6" name="图片 6" descr="橡胶手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橡胶手套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51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576" w:type="dxa"/>
            <w:vMerge w:val="continue"/>
            <w:vAlign w:val="center"/>
          </w:tcPr>
          <w:p w14:paraId="59165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59BE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  <w:vMerge w:val="continue"/>
            <w:vAlign w:val="center"/>
          </w:tcPr>
          <w:p w14:paraId="0C14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44" w:type="dxa"/>
            <w:vAlign w:val="center"/>
          </w:tcPr>
          <w:p w14:paraId="28BB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L号</w:t>
            </w:r>
          </w:p>
        </w:tc>
        <w:tc>
          <w:tcPr>
            <w:tcW w:w="555" w:type="dxa"/>
            <w:vAlign w:val="center"/>
          </w:tcPr>
          <w:p w14:paraId="17FC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630" w:type="dxa"/>
            <w:vAlign w:val="center"/>
          </w:tcPr>
          <w:p w14:paraId="29E9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双</w:t>
            </w:r>
          </w:p>
        </w:tc>
        <w:tc>
          <w:tcPr>
            <w:tcW w:w="840" w:type="dxa"/>
            <w:vAlign w:val="center"/>
          </w:tcPr>
          <w:p w14:paraId="0F12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4.5</w:t>
            </w:r>
          </w:p>
          <w:p w14:paraId="2443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34" w:type="dxa"/>
            <w:vAlign w:val="center"/>
          </w:tcPr>
          <w:p w14:paraId="1F2F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987" w:type="dxa"/>
            <w:vMerge w:val="continue"/>
            <w:vAlign w:val="center"/>
          </w:tcPr>
          <w:p w14:paraId="0DD6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012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76" w:type="dxa"/>
            <w:vAlign w:val="center"/>
          </w:tcPr>
          <w:p w14:paraId="2209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31" w:type="dxa"/>
            <w:vAlign w:val="center"/>
          </w:tcPr>
          <w:p w14:paraId="68BC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剪刀</w:t>
            </w:r>
          </w:p>
        </w:tc>
        <w:tc>
          <w:tcPr>
            <w:tcW w:w="931" w:type="dxa"/>
            <w:vAlign w:val="center"/>
          </w:tcPr>
          <w:p w14:paraId="4E9B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0972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大号加宽</w:t>
            </w:r>
          </w:p>
        </w:tc>
        <w:tc>
          <w:tcPr>
            <w:tcW w:w="555" w:type="dxa"/>
            <w:vAlign w:val="center"/>
          </w:tcPr>
          <w:p w14:paraId="5767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30" w:type="dxa"/>
            <w:vAlign w:val="center"/>
          </w:tcPr>
          <w:p w14:paraId="6FD1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549B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34" w:type="dxa"/>
            <w:vAlign w:val="center"/>
          </w:tcPr>
          <w:p w14:paraId="2C5A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987" w:type="dxa"/>
            <w:vAlign w:val="center"/>
          </w:tcPr>
          <w:p w14:paraId="0E33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88315" cy="491490"/>
                  <wp:effectExtent l="0" t="0" r="6985" b="3810"/>
                  <wp:docPr id="13" name="图片 13" descr="厨用剪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厨用剪刀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0D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76" w:type="dxa"/>
            <w:vAlign w:val="center"/>
          </w:tcPr>
          <w:p w14:paraId="207EF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31" w:type="dxa"/>
            <w:vAlign w:val="center"/>
          </w:tcPr>
          <w:p w14:paraId="26D9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剪刀</w:t>
            </w:r>
          </w:p>
        </w:tc>
        <w:tc>
          <w:tcPr>
            <w:tcW w:w="931" w:type="dxa"/>
            <w:vAlign w:val="center"/>
          </w:tcPr>
          <w:p w14:paraId="74A3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张小泉</w:t>
            </w:r>
          </w:p>
        </w:tc>
        <w:tc>
          <w:tcPr>
            <w:tcW w:w="1544" w:type="dxa"/>
            <w:vAlign w:val="center"/>
          </w:tcPr>
          <w:p w14:paraId="5AE2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17.4cm</w:t>
            </w:r>
          </w:p>
        </w:tc>
        <w:tc>
          <w:tcPr>
            <w:tcW w:w="555" w:type="dxa"/>
            <w:vAlign w:val="center"/>
          </w:tcPr>
          <w:p w14:paraId="1E27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0" w:type="dxa"/>
            <w:vAlign w:val="center"/>
          </w:tcPr>
          <w:p w14:paraId="3A20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713B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34" w:type="dxa"/>
            <w:vAlign w:val="center"/>
          </w:tcPr>
          <w:p w14:paraId="7E3B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987" w:type="dxa"/>
            <w:vAlign w:val="center"/>
          </w:tcPr>
          <w:p w14:paraId="1A02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18795" cy="510540"/>
                  <wp:effectExtent l="0" t="0" r="14605" b="3810"/>
                  <wp:docPr id="19" name="图片 19" descr="d94faca73f6ea41bcf0f0e644e22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94faca73f6ea41bcf0f0e644e22df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4A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576" w:type="dxa"/>
            <w:vAlign w:val="center"/>
          </w:tcPr>
          <w:p w14:paraId="4004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31" w:type="dxa"/>
            <w:vAlign w:val="center"/>
          </w:tcPr>
          <w:p w14:paraId="4AB1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洗衣粉</w:t>
            </w:r>
          </w:p>
        </w:tc>
        <w:tc>
          <w:tcPr>
            <w:tcW w:w="931" w:type="dxa"/>
            <w:vAlign w:val="center"/>
          </w:tcPr>
          <w:p w14:paraId="33D1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传化</w:t>
            </w:r>
          </w:p>
        </w:tc>
        <w:tc>
          <w:tcPr>
            <w:tcW w:w="1544" w:type="dxa"/>
            <w:vAlign w:val="center"/>
          </w:tcPr>
          <w:p w14:paraId="4FC0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2.5kg</w:t>
            </w:r>
          </w:p>
        </w:tc>
        <w:tc>
          <w:tcPr>
            <w:tcW w:w="555" w:type="dxa"/>
            <w:vAlign w:val="center"/>
          </w:tcPr>
          <w:p w14:paraId="1E4B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0" w:type="dxa"/>
            <w:vAlign w:val="center"/>
          </w:tcPr>
          <w:p w14:paraId="5C1D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袋</w:t>
            </w:r>
          </w:p>
        </w:tc>
        <w:tc>
          <w:tcPr>
            <w:tcW w:w="840" w:type="dxa"/>
            <w:vAlign w:val="center"/>
          </w:tcPr>
          <w:p w14:paraId="1FB6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34" w:type="dxa"/>
            <w:vAlign w:val="center"/>
          </w:tcPr>
          <w:p w14:paraId="3F86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987" w:type="dxa"/>
            <w:vAlign w:val="center"/>
          </w:tcPr>
          <w:p w14:paraId="3CF4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53390" cy="453390"/>
                  <wp:effectExtent l="0" t="0" r="3810" b="3810"/>
                  <wp:docPr id="11" name="图片 11" descr="传化洗衣粉2.5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传化洗衣粉2.5k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C5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576" w:type="dxa"/>
            <w:vAlign w:val="center"/>
          </w:tcPr>
          <w:p w14:paraId="20FE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131" w:type="dxa"/>
            <w:vAlign w:val="center"/>
          </w:tcPr>
          <w:p w14:paraId="57D0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片碱</w:t>
            </w:r>
          </w:p>
        </w:tc>
        <w:tc>
          <w:tcPr>
            <w:tcW w:w="931" w:type="dxa"/>
            <w:vAlign w:val="center"/>
          </w:tcPr>
          <w:p w14:paraId="2CD5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3DD8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20kg</w:t>
            </w:r>
          </w:p>
        </w:tc>
        <w:tc>
          <w:tcPr>
            <w:tcW w:w="555" w:type="dxa"/>
            <w:vAlign w:val="center"/>
          </w:tcPr>
          <w:p w14:paraId="5163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30" w:type="dxa"/>
            <w:vAlign w:val="center"/>
          </w:tcPr>
          <w:p w14:paraId="0575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袋</w:t>
            </w:r>
          </w:p>
        </w:tc>
        <w:tc>
          <w:tcPr>
            <w:tcW w:w="840" w:type="dxa"/>
            <w:vAlign w:val="center"/>
          </w:tcPr>
          <w:p w14:paraId="2B0D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834" w:type="dxa"/>
            <w:vAlign w:val="center"/>
          </w:tcPr>
          <w:p w14:paraId="5D5C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396</w:t>
            </w:r>
          </w:p>
        </w:tc>
        <w:tc>
          <w:tcPr>
            <w:tcW w:w="987" w:type="dxa"/>
            <w:vAlign w:val="center"/>
          </w:tcPr>
          <w:p w14:paraId="574C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56870" cy="424180"/>
                  <wp:effectExtent l="0" t="0" r="5080" b="13970"/>
                  <wp:docPr id="7" name="图片 7" descr="片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片碱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F4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76" w:type="dxa"/>
            <w:vAlign w:val="center"/>
          </w:tcPr>
          <w:p w14:paraId="4119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131" w:type="dxa"/>
            <w:vAlign w:val="center"/>
          </w:tcPr>
          <w:p w14:paraId="48C3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抹布</w:t>
            </w:r>
          </w:p>
        </w:tc>
        <w:tc>
          <w:tcPr>
            <w:tcW w:w="931" w:type="dxa"/>
            <w:vAlign w:val="center"/>
          </w:tcPr>
          <w:p w14:paraId="4A2C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786F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30cm*70cm</w:t>
            </w:r>
          </w:p>
        </w:tc>
        <w:tc>
          <w:tcPr>
            <w:tcW w:w="555" w:type="dxa"/>
            <w:vAlign w:val="center"/>
          </w:tcPr>
          <w:p w14:paraId="4E0C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30" w:type="dxa"/>
            <w:vAlign w:val="center"/>
          </w:tcPr>
          <w:p w14:paraId="2912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840" w:type="dxa"/>
            <w:vAlign w:val="center"/>
          </w:tcPr>
          <w:p w14:paraId="4A8A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3.75</w:t>
            </w:r>
          </w:p>
        </w:tc>
        <w:tc>
          <w:tcPr>
            <w:tcW w:w="834" w:type="dxa"/>
            <w:vAlign w:val="center"/>
          </w:tcPr>
          <w:p w14:paraId="0CAA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987" w:type="dxa"/>
            <w:vAlign w:val="center"/>
          </w:tcPr>
          <w:p w14:paraId="53BC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09905" cy="504190"/>
                  <wp:effectExtent l="0" t="0" r="4445" b="10160"/>
                  <wp:docPr id="12" name="图片 12" descr="厨用抹布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厨用抹布图片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33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576" w:type="dxa"/>
            <w:vAlign w:val="center"/>
          </w:tcPr>
          <w:p w14:paraId="50A1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131" w:type="dxa"/>
            <w:vAlign w:val="center"/>
          </w:tcPr>
          <w:p w14:paraId="32050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刷子</w:t>
            </w:r>
          </w:p>
        </w:tc>
        <w:tc>
          <w:tcPr>
            <w:tcW w:w="931" w:type="dxa"/>
            <w:vAlign w:val="center"/>
          </w:tcPr>
          <w:p w14:paraId="6085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食安库</w:t>
            </w:r>
          </w:p>
        </w:tc>
        <w:tc>
          <w:tcPr>
            <w:tcW w:w="1544" w:type="dxa"/>
            <w:vAlign w:val="center"/>
          </w:tcPr>
          <w:p w14:paraId="30B8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25cm</w:t>
            </w:r>
          </w:p>
        </w:tc>
        <w:tc>
          <w:tcPr>
            <w:tcW w:w="555" w:type="dxa"/>
            <w:vAlign w:val="center"/>
          </w:tcPr>
          <w:p w14:paraId="0D54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30" w:type="dxa"/>
            <w:vAlign w:val="center"/>
          </w:tcPr>
          <w:p w14:paraId="499A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7E35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34" w:type="dxa"/>
            <w:vAlign w:val="center"/>
          </w:tcPr>
          <w:p w14:paraId="5D07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987" w:type="dxa"/>
            <w:vAlign w:val="center"/>
          </w:tcPr>
          <w:p w14:paraId="373D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89915" cy="379095"/>
                  <wp:effectExtent l="0" t="0" r="635" b="1905"/>
                  <wp:docPr id="9" name="图片 9" descr="食安库硬毛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食安库硬毛刷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99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76" w:type="dxa"/>
            <w:vAlign w:val="center"/>
          </w:tcPr>
          <w:p w14:paraId="12C9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131" w:type="dxa"/>
            <w:vAlign w:val="center"/>
          </w:tcPr>
          <w:p w14:paraId="299F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钢丝抹布</w:t>
            </w:r>
          </w:p>
        </w:tc>
        <w:tc>
          <w:tcPr>
            <w:tcW w:w="931" w:type="dxa"/>
            <w:vAlign w:val="center"/>
          </w:tcPr>
          <w:p w14:paraId="1394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1BB9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30cm*30cm</w:t>
            </w:r>
          </w:p>
        </w:tc>
        <w:tc>
          <w:tcPr>
            <w:tcW w:w="555" w:type="dxa"/>
            <w:vAlign w:val="center"/>
          </w:tcPr>
          <w:p w14:paraId="4156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0" w:type="dxa"/>
            <w:vAlign w:val="center"/>
          </w:tcPr>
          <w:p w14:paraId="0FEC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840" w:type="dxa"/>
            <w:vAlign w:val="center"/>
          </w:tcPr>
          <w:p w14:paraId="43E7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834" w:type="dxa"/>
            <w:vAlign w:val="center"/>
          </w:tcPr>
          <w:p w14:paraId="79B3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987" w:type="dxa"/>
            <w:vAlign w:val="center"/>
          </w:tcPr>
          <w:p w14:paraId="7786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30225" cy="369570"/>
                  <wp:effectExtent l="0" t="0" r="3175" b="11430"/>
                  <wp:docPr id="10" name="图片 10" descr="8e969c3a78522df7bace550a1cad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e969c3a78522df7bace550a1cadd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D8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576" w:type="dxa"/>
            <w:vAlign w:val="center"/>
          </w:tcPr>
          <w:p w14:paraId="5540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131" w:type="dxa"/>
            <w:vAlign w:val="center"/>
          </w:tcPr>
          <w:p w14:paraId="678E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百洁布</w:t>
            </w:r>
          </w:p>
        </w:tc>
        <w:tc>
          <w:tcPr>
            <w:tcW w:w="931" w:type="dxa"/>
            <w:vAlign w:val="center"/>
          </w:tcPr>
          <w:p w14:paraId="76A1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妙洁</w:t>
            </w:r>
          </w:p>
        </w:tc>
        <w:tc>
          <w:tcPr>
            <w:tcW w:w="1544" w:type="dxa"/>
            <w:vAlign w:val="center"/>
          </w:tcPr>
          <w:p w14:paraId="52908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MT2+1（5片装）</w:t>
            </w:r>
          </w:p>
        </w:tc>
        <w:tc>
          <w:tcPr>
            <w:tcW w:w="555" w:type="dxa"/>
            <w:vAlign w:val="center"/>
          </w:tcPr>
          <w:p w14:paraId="10A4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30" w:type="dxa"/>
            <w:vAlign w:val="center"/>
          </w:tcPr>
          <w:p w14:paraId="4FCB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包</w:t>
            </w:r>
          </w:p>
        </w:tc>
        <w:tc>
          <w:tcPr>
            <w:tcW w:w="840" w:type="dxa"/>
            <w:vAlign w:val="center"/>
          </w:tcPr>
          <w:p w14:paraId="4341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34" w:type="dxa"/>
            <w:vAlign w:val="center"/>
          </w:tcPr>
          <w:p w14:paraId="07C3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987" w:type="dxa"/>
            <w:vAlign w:val="center"/>
          </w:tcPr>
          <w:p w14:paraId="40824A89"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89915" cy="576580"/>
                  <wp:effectExtent l="0" t="0" r="635" b="13970"/>
                  <wp:docPr id="8" name="图片 8" descr="妙洁百洁布MT2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妙洁百洁布MT2+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38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576" w:type="dxa"/>
            <w:vAlign w:val="center"/>
          </w:tcPr>
          <w:p w14:paraId="36EB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131" w:type="dxa"/>
            <w:vAlign w:val="center"/>
          </w:tcPr>
          <w:p w14:paraId="5721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百洁布</w:t>
            </w:r>
          </w:p>
        </w:tc>
        <w:tc>
          <w:tcPr>
            <w:tcW w:w="931" w:type="dxa"/>
            <w:vAlign w:val="center"/>
          </w:tcPr>
          <w:p w14:paraId="0151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妙洁</w:t>
            </w:r>
          </w:p>
        </w:tc>
        <w:tc>
          <w:tcPr>
            <w:tcW w:w="1544" w:type="dxa"/>
            <w:vAlign w:val="center"/>
          </w:tcPr>
          <w:p w14:paraId="0F727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彩条（7片装）</w:t>
            </w:r>
          </w:p>
        </w:tc>
        <w:tc>
          <w:tcPr>
            <w:tcW w:w="555" w:type="dxa"/>
            <w:vAlign w:val="center"/>
          </w:tcPr>
          <w:p w14:paraId="4EEE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30" w:type="dxa"/>
            <w:vAlign w:val="center"/>
          </w:tcPr>
          <w:p w14:paraId="437D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包</w:t>
            </w:r>
          </w:p>
        </w:tc>
        <w:tc>
          <w:tcPr>
            <w:tcW w:w="840" w:type="dxa"/>
            <w:vAlign w:val="center"/>
          </w:tcPr>
          <w:p w14:paraId="6EB1D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34" w:type="dxa"/>
            <w:vAlign w:val="center"/>
          </w:tcPr>
          <w:p w14:paraId="0C5C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87" w:type="dxa"/>
            <w:vAlign w:val="center"/>
          </w:tcPr>
          <w:p w14:paraId="65FF8EB8"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79425" cy="473710"/>
                  <wp:effectExtent l="0" t="0" r="15875" b="2540"/>
                  <wp:docPr id="14" name="图片 14" descr="妙洁百洁布彩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妙洁百洁布彩条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CE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76" w:type="dxa"/>
            <w:vAlign w:val="center"/>
          </w:tcPr>
          <w:p w14:paraId="1BA6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131" w:type="dxa"/>
            <w:vAlign w:val="center"/>
          </w:tcPr>
          <w:p w14:paraId="0A23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纸杯</w:t>
            </w:r>
          </w:p>
        </w:tc>
        <w:tc>
          <w:tcPr>
            <w:tcW w:w="931" w:type="dxa"/>
            <w:vAlign w:val="center"/>
          </w:tcPr>
          <w:p w14:paraId="320F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妙洁</w:t>
            </w:r>
          </w:p>
        </w:tc>
        <w:tc>
          <w:tcPr>
            <w:tcW w:w="1544" w:type="dxa"/>
            <w:vAlign w:val="center"/>
          </w:tcPr>
          <w:p w14:paraId="682B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228ml（3包一提）</w:t>
            </w:r>
          </w:p>
        </w:tc>
        <w:tc>
          <w:tcPr>
            <w:tcW w:w="555" w:type="dxa"/>
            <w:vAlign w:val="center"/>
          </w:tcPr>
          <w:p w14:paraId="148F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30" w:type="dxa"/>
            <w:vAlign w:val="center"/>
          </w:tcPr>
          <w:p w14:paraId="6756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提</w:t>
            </w:r>
          </w:p>
        </w:tc>
        <w:tc>
          <w:tcPr>
            <w:tcW w:w="840" w:type="dxa"/>
            <w:vAlign w:val="center"/>
          </w:tcPr>
          <w:p w14:paraId="21C5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34" w:type="dxa"/>
            <w:vAlign w:val="center"/>
          </w:tcPr>
          <w:p w14:paraId="31E3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87" w:type="dxa"/>
            <w:vAlign w:val="center"/>
          </w:tcPr>
          <w:p w14:paraId="5C0E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544830" cy="537210"/>
                  <wp:effectExtent l="0" t="0" r="7620" b="15240"/>
                  <wp:docPr id="20" name="图片 20" descr="6fba66e34c19912e2d8351a91d495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fba66e34c19912e2d8351a91d495c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C0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76" w:type="dxa"/>
            <w:vAlign w:val="center"/>
          </w:tcPr>
          <w:p w14:paraId="0340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131" w:type="dxa"/>
            <w:vAlign w:val="center"/>
          </w:tcPr>
          <w:p w14:paraId="1F53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扫把</w:t>
            </w:r>
          </w:p>
        </w:tc>
        <w:tc>
          <w:tcPr>
            <w:tcW w:w="931" w:type="dxa"/>
            <w:vAlign w:val="center"/>
          </w:tcPr>
          <w:p w14:paraId="47EC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0D38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84.5cm</w:t>
            </w:r>
          </w:p>
        </w:tc>
        <w:tc>
          <w:tcPr>
            <w:tcW w:w="555" w:type="dxa"/>
            <w:vAlign w:val="center"/>
          </w:tcPr>
          <w:p w14:paraId="6E85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30" w:type="dxa"/>
            <w:vAlign w:val="center"/>
          </w:tcPr>
          <w:p w14:paraId="54E1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73E9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34" w:type="dxa"/>
            <w:vAlign w:val="center"/>
          </w:tcPr>
          <w:p w14:paraId="4A81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987" w:type="dxa"/>
            <w:vAlign w:val="center"/>
          </w:tcPr>
          <w:p w14:paraId="0C959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drawing>
                <wp:inline distT="0" distB="0" distL="114300" distR="114300">
                  <wp:extent cx="495300" cy="341630"/>
                  <wp:effectExtent l="0" t="0" r="1270" b="0"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530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C5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76" w:type="dxa"/>
            <w:vAlign w:val="center"/>
          </w:tcPr>
          <w:p w14:paraId="41F6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131" w:type="dxa"/>
            <w:vAlign w:val="center"/>
          </w:tcPr>
          <w:p w14:paraId="6A46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美工刀</w:t>
            </w:r>
          </w:p>
        </w:tc>
        <w:tc>
          <w:tcPr>
            <w:tcW w:w="931" w:type="dxa"/>
            <w:vAlign w:val="center"/>
          </w:tcPr>
          <w:p w14:paraId="3503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得力</w:t>
            </w:r>
          </w:p>
        </w:tc>
        <w:tc>
          <w:tcPr>
            <w:tcW w:w="1544" w:type="dxa"/>
            <w:vAlign w:val="center"/>
          </w:tcPr>
          <w:p w14:paraId="708B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13cm</w:t>
            </w:r>
          </w:p>
        </w:tc>
        <w:tc>
          <w:tcPr>
            <w:tcW w:w="555" w:type="dxa"/>
            <w:vAlign w:val="center"/>
          </w:tcPr>
          <w:p w14:paraId="395E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30" w:type="dxa"/>
            <w:vAlign w:val="center"/>
          </w:tcPr>
          <w:p w14:paraId="68CD8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把</w:t>
            </w:r>
          </w:p>
        </w:tc>
        <w:tc>
          <w:tcPr>
            <w:tcW w:w="840" w:type="dxa"/>
            <w:vAlign w:val="center"/>
          </w:tcPr>
          <w:p w14:paraId="46FC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34" w:type="dxa"/>
            <w:vAlign w:val="center"/>
          </w:tcPr>
          <w:p w14:paraId="1FAD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87" w:type="dxa"/>
            <w:vAlign w:val="center"/>
          </w:tcPr>
          <w:p w14:paraId="54B4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60" w:lineRule="auto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drawing>
                <wp:inline distT="0" distB="0" distL="114300" distR="114300">
                  <wp:extent cx="431800" cy="422275"/>
                  <wp:effectExtent l="0" t="0" r="6350" b="15875"/>
                  <wp:docPr id="22" name="图片 22" descr="244a2bce19da537e9f2e516687f38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44a2bce19da537e9f2e516687f38e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D1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76" w:type="dxa"/>
            <w:vAlign w:val="center"/>
          </w:tcPr>
          <w:p w14:paraId="0115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31" w:type="dxa"/>
            <w:vAlign w:val="center"/>
          </w:tcPr>
          <w:p w14:paraId="64F0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防水袖套</w:t>
            </w:r>
          </w:p>
        </w:tc>
        <w:tc>
          <w:tcPr>
            <w:tcW w:w="931" w:type="dxa"/>
            <w:vAlign w:val="center"/>
          </w:tcPr>
          <w:p w14:paraId="7048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7CBE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25cm</w:t>
            </w:r>
          </w:p>
        </w:tc>
        <w:tc>
          <w:tcPr>
            <w:tcW w:w="555" w:type="dxa"/>
            <w:vAlign w:val="center"/>
          </w:tcPr>
          <w:p w14:paraId="6666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0" w:type="dxa"/>
            <w:vAlign w:val="center"/>
          </w:tcPr>
          <w:p w14:paraId="226A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双</w:t>
            </w:r>
          </w:p>
        </w:tc>
        <w:tc>
          <w:tcPr>
            <w:tcW w:w="840" w:type="dxa"/>
            <w:vAlign w:val="center"/>
          </w:tcPr>
          <w:p w14:paraId="1D4E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34" w:type="dxa"/>
            <w:vAlign w:val="center"/>
          </w:tcPr>
          <w:p w14:paraId="7FA6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987" w:type="dxa"/>
            <w:vAlign w:val="center"/>
          </w:tcPr>
          <w:p w14:paraId="5A4D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60" w:lineRule="auto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drawing>
                <wp:inline distT="0" distB="0" distL="114300" distR="114300">
                  <wp:extent cx="479425" cy="474980"/>
                  <wp:effectExtent l="0" t="0" r="15875" b="1270"/>
                  <wp:docPr id="23" name="图片 23" descr="459ece952d63921d31e3caa924bd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459ece952d63921d31e3caa924bd69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E2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576" w:type="dxa"/>
            <w:vAlign w:val="center"/>
          </w:tcPr>
          <w:p w14:paraId="3E40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131" w:type="dxa"/>
            <w:vAlign w:val="center"/>
          </w:tcPr>
          <w:p w14:paraId="159E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防水围裙</w:t>
            </w:r>
          </w:p>
        </w:tc>
        <w:tc>
          <w:tcPr>
            <w:tcW w:w="931" w:type="dxa"/>
            <w:vAlign w:val="center"/>
          </w:tcPr>
          <w:p w14:paraId="0795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44" w:type="dxa"/>
            <w:vAlign w:val="center"/>
          </w:tcPr>
          <w:p w14:paraId="2DAA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110cm*80cm</w:t>
            </w:r>
          </w:p>
        </w:tc>
        <w:tc>
          <w:tcPr>
            <w:tcW w:w="555" w:type="dxa"/>
            <w:vAlign w:val="center"/>
          </w:tcPr>
          <w:p w14:paraId="6182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30" w:type="dxa"/>
            <w:vAlign w:val="center"/>
          </w:tcPr>
          <w:p w14:paraId="41D8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before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840" w:type="dxa"/>
            <w:vAlign w:val="center"/>
          </w:tcPr>
          <w:p w14:paraId="756E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34" w:type="dxa"/>
            <w:vAlign w:val="center"/>
          </w:tcPr>
          <w:p w14:paraId="59A3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987" w:type="dxa"/>
            <w:vAlign w:val="center"/>
          </w:tcPr>
          <w:p w14:paraId="26FF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60" w:lineRule="auto"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drawing>
                <wp:inline distT="0" distB="0" distL="114300" distR="114300">
                  <wp:extent cx="525780" cy="412750"/>
                  <wp:effectExtent l="0" t="0" r="7620" b="6350"/>
                  <wp:docPr id="24" name="图片 24" descr="b164d4ce5a52fe75d7d58eb86436a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b164d4ce5a52fe75d7d58eb86436a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0F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07" w:type="dxa"/>
            <w:gridSpan w:val="7"/>
            <w:vAlign w:val="top"/>
          </w:tcPr>
          <w:p w14:paraId="035E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36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34" w:type="dxa"/>
            <w:vAlign w:val="center"/>
          </w:tcPr>
          <w:p w14:paraId="5570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  <w:t xml:space="preserve">6630  </w:t>
            </w:r>
          </w:p>
        </w:tc>
        <w:tc>
          <w:tcPr>
            <w:tcW w:w="987" w:type="dxa"/>
            <w:vAlign w:val="center"/>
          </w:tcPr>
          <w:p w14:paraId="6F37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kern w:val="44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484120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注：1、不明确处请参考示例图片;</w:t>
      </w:r>
    </w:p>
    <w:p w14:paraId="1F6857A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书宋_GBK" w:hAnsi="方正书宋_GBK" w:eastAsia="方正书宋_GBK" w:cs="方正书宋_GBK"/>
          <w:b w:val="0"/>
          <w:bCs w:val="0"/>
          <w:color w:val="auto"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2、</w:t>
      </w:r>
      <w:r>
        <w:rPr>
          <w:rFonts w:hint="eastAsia" w:ascii="方正书宋_GBK" w:hAnsi="方正书宋_GBK" w:eastAsia="方正书宋_GBK" w:cs="方正书宋_GBK"/>
          <w:b w:val="0"/>
          <w:bCs w:val="0"/>
          <w:color w:val="auto"/>
          <w:kern w:val="44"/>
          <w:sz w:val="24"/>
          <w:szCs w:val="24"/>
          <w:lang w:val="en-US" w:eastAsia="zh-CN" w:bidi="ar-SA"/>
        </w:rPr>
        <w:t>报价方式：总价报价，各项商品单价以及项目总价均不得超过采购人最高限价。总报价=报价单价1×数量1+……+报价单价21×数量21；</w:t>
      </w:r>
    </w:p>
    <w:p w14:paraId="6771BA2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color w:val="auto"/>
          <w:kern w:val="44"/>
          <w:sz w:val="24"/>
          <w:szCs w:val="24"/>
          <w:lang w:val="en-US" w:eastAsia="zh-CN" w:bidi="ar-SA"/>
        </w:rPr>
        <w:t>3、项目报价为采购商品所需所有费用，包括但不限于税费、配送费等其他费用，各供应商根据自身情况合理报价。</w:t>
      </w:r>
    </w:p>
    <w:p w14:paraId="6945988B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/>
          <w:bCs/>
          <w:kern w:val="44"/>
          <w:sz w:val="24"/>
          <w:szCs w:val="24"/>
          <w:lang w:val="en-US" w:eastAsia="zh-CN" w:bidi="ar-SA"/>
        </w:rPr>
        <w:t>三 商务要求</w:t>
      </w:r>
    </w:p>
    <w:p w14:paraId="4709B60D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东文宋体" w:hAnsi="东文宋体" w:eastAsia="东文宋体" w:cs="东文宋体"/>
          <w:b w:val="0"/>
          <w:bCs w:val="0"/>
          <w:sz w:val="24"/>
          <w:szCs w:val="24"/>
          <w:lang w:val="en-US" w:eastAsia="zh-CN"/>
        </w:rP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交货方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式：送货上门，</w:t>
      </w: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地址：杭州市余杭区瓶窑镇雄山湾路1号</w:t>
      </w:r>
      <w:r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  <w:t>；</w:t>
      </w:r>
    </w:p>
    <w:p w14:paraId="4BA8557C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sz w:val="24"/>
        </w:rPr>
        <w:t>供应商因送货出入所区的过程中，必须无条件遵守场所安全规定，</w:t>
      </w:r>
      <w:r>
        <w:rPr>
          <w:rFonts w:hint="eastAsia" w:ascii="宋体" w:hAnsi="宋体" w:eastAsia="宋体"/>
          <w:sz w:val="24"/>
          <w:lang w:eastAsia="zh-CN"/>
        </w:rPr>
        <w:t>配合</w:t>
      </w:r>
      <w:r>
        <w:rPr>
          <w:rFonts w:hint="eastAsia" w:ascii="宋体" w:hAnsi="宋体" w:eastAsia="宋体"/>
          <w:sz w:val="24"/>
        </w:rPr>
        <w:t>所内工作人员指挥</w:t>
      </w:r>
      <w:r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  <w:t>；</w:t>
      </w:r>
    </w:p>
    <w:p w14:paraId="24342583"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kern w:val="44"/>
          <w:sz w:val="24"/>
          <w:szCs w:val="24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销售的商品，必须是合格的商品，严禁提供假冒伪劣商品和“三无”商品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，</w:t>
      </w:r>
      <w:r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  <w:t>供应商交货时需提供商品售后所需各类材料；</w:t>
      </w:r>
    </w:p>
    <w:p w14:paraId="53FC5975"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  <w:t>验收标准：产品规格型号应与采购需求一致，并符合最新国家有关技术规范和技术标准；</w:t>
      </w:r>
    </w:p>
    <w:p w14:paraId="1252D578"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东文宋体" w:hAnsi="东文宋体" w:eastAsia="东文宋体" w:cs="东文宋体"/>
          <w:b w:val="0"/>
          <w:bCs w:val="0"/>
          <w:sz w:val="24"/>
          <w:szCs w:val="24"/>
          <w:lang w:val="en-US" w:eastAsia="zh-CN"/>
        </w:rPr>
        <w:t>▲</w:t>
      </w:r>
      <w:r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  <w:t>本项目要求采购的所有商品，成交后一次性全部供货。供应商接到通知后，2个工作日内送货上门；</w:t>
      </w:r>
    </w:p>
    <w:p w14:paraId="6C047506"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微软雅黑" w:hAnsi="微软雅黑" w:cs="微软雅黑"/>
          <w:sz w:val="22"/>
          <w:szCs w:val="22"/>
        </w:rPr>
      </w:pPr>
      <w:r>
        <w:rPr>
          <w:rStyle w:val="13"/>
          <w:rFonts w:hint="eastAsia" w:eastAsia="宋体" w:cs="Arial" w:asciiTheme="minorEastAsia" w:hAnsiTheme="minorEastAsia"/>
          <w:b w:val="0"/>
          <w:bCs/>
          <w:color w:val="000000"/>
          <w:kern w:val="0"/>
          <w:sz w:val="24"/>
          <w:szCs w:val="24"/>
          <w:lang w:val="en-US" w:eastAsia="zh-CN" w:bidi="ar-SA"/>
        </w:rPr>
        <w:t>付款方式：按供应商实际送货数支付费用，采购人收到货物并验收合格后，根据供应商开具的有效发票，在15个工作日内支付相应货款。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3B3A9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729500"/>
                          </w:sdtPr>
                          <w:sdtContent>
                            <w:p w14:paraId="585DFAA3">
                              <w:pPr>
                                <w:pStyle w:val="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87B8DF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729500"/>
                    </w:sdtPr>
                    <w:sdtContent>
                      <w:p w14:paraId="585DFAA3">
                        <w:pPr>
                          <w:pStyle w:val="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87B8DFA"/>
                </w:txbxContent>
              </v:textbox>
            </v:shape>
          </w:pict>
        </mc:Fallback>
      </mc:AlternateContent>
    </w:r>
  </w:p>
  <w:p w14:paraId="0690954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63804">
    <w:pPr>
      <w:pStyle w:val="8"/>
      <w:pBdr>
        <w:bottom w:val="none" w:color="auto" w:sz="0" w:space="0"/>
      </w:pBdr>
      <w:ind w:right="840"/>
      <w:rPr>
        <w:rFonts w:ascii="宋体" w:hAnsi="宋体" w:eastAsia="宋体"/>
        <w:sz w:val="21"/>
      </w:rPr>
    </w:pPr>
    <w:r>
      <w:rPr>
        <w:rFonts w:hint="eastAsia" w:ascii="宋体" w:hAnsi="宋体" w:eastAsia="宋体"/>
        <w:sz w:val="21"/>
      </w:rPr>
      <w:t xml:space="preserve"> </w:t>
    </w:r>
    <w:r>
      <w:rPr>
        <w:rFonts w:ascii="宋体" w:hAnsi="宋体" w:eastAsia="宋体"/>
        <w:sz w:val="21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9D19B"/>
    <w:multiLevelType w:val="singleLevel"/>
    <w:tmpl w:val="93D9D1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F6BFCF"/>
    <w:multiLevelType w:val="singleLevel"/>
    <w:tmpl w:val="F7F6BF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0F68C8"/>
    <w:multiLevelType w:val="multilevel"/>
    <w:tmpl w:val="3B0F68C8"/>
    <w:lvl w:ilvl="0" w:tentative="0">
      <w:start w:val="1"/>
      <w:numFmt w:val="chineseCountingThousand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3NTQ0MWJhNjhlMDI5ODg5ZjliNzcyMDI3ZGM2NmIifQ=="/>
  </w:docVars>
  <w:rsids>
    <w:rsidRoot w:val="00172A27"/>
    <w:rsid w:val="00010849"/>
    <w:rsid w:val="00026D55"/>
    <w:rsid w:val="00054CB2"/>
    <w:rsid w:val="00062EE0"/>
    <w:rsid w:val="00071BF4"/>
    <w:rsid w:val="00072959"/>
    <w:rsid w:val="00087BD6"/>
    <w:rsid w:val="00091516"/>
    <w:rsid w:val="000C1113"/>
    <w:rsid w:val="000F19F5"/>
    <w:rsid w:val="000F3178"/>
    <w:rsid w:val="00106EB4"/>
    <w:rsid w:val="00116298"/>
    <w:rsid w:val="00154300"/>
    <w:rsid w:val="0016706F"/>
    <w:rsid w:val="00172A27"/>
    <w:rsid w:val="001768A4"/>
    <w:rsid w:val="001B550D"/>
    <w:rsid w:val="001B66DB"/>
    <w:rsid w:val="001C434B"/>
    <w:rsid w:val="001D705E"/>
    <w:rsid w:val="00201525"/>
    <w:rsid w:val="00222232"/>
    <w:rsid w:val="0024579F"/>
    <w:rsid w:val="002B68F5"/>
    <w:rsid w:val="002D2DC4"/>
    <w:rsid w:val="002F2AC2"/>
    <w:rsid w:val="00394AB4"/>
    <w:rsid w:val="003C774E"/>
    <w:rsid w:val="003E09C2"/>
    <w:rsid w:val="003E789B"/>
    <w:rsid w:val="003F5590"/>
    <w:rsid w:val="00412119"/>
    <w:rsid w:val="00430143"/>
    <w:rsid w:val="00433342"/>
    <w:rsid w:val="004721E9"/>
    <w:rsid w:val="00473A13"/>
    <w:rsid w:val="004A6DB7"/>
    <w:rsid w:val="004D1572"/>
    <w:rsid w:val="004F4ECF"/>
    <w:rsid w:val="004F5BF2"/>
    <w:rsid w:val="00502BF9"/>
    <w:rsid w:val="005B490A"/>
    <w:rsid w:val="00670BEC"/>
    <w:rsid w:val="0069356B"/>
    <w:rsid w:val="006A2E81"/>
    <w:rsid w:val="006A5883"/>
    <w:rsid w:val="006E2BA6"/>
    <w:rsid w:val="0071567F"/>
    <w:rsid w:val="00747D25"/>
    <w:rsid w:val="00795E59"/>
    <w:rsid w:val="007C03DF"/>
    <w:rsid w:val="007C50F8"/>
    <w:rsid w:val="007F2BAD"/>
    <w:rsid w:val="008278DF"/>
    <w:rsid w:val="00831637"/>
    <w:rsid w:val="008464B2"/>
    <w:rsid w:val="0086206C"/>
    <w:rsid w:val="008B0B64"/>
    <w:rsid w:val="008D77E6"/>
    <w:rsid w:val="008E56FE"/>
    <w:rsid w:val="008F5653"/>
    <w:rsid w:val="0091035A"/>
    <w:rsid w:val="0094025C"/>
    <w:rsid w:val="00972E59"/>
    <w:rsid w:val="00984382"/>
    <w:rsid w:val="00991BEE"/>
    <w:rsid w:val="009C7FAB"/>
    <w:rsid w:val="009D5F3D"/>
    <w:rsid w:val="009D7011"/>
    <w:rsid w:val="009E0438"/>
    <w:rsid w:val="009F56FE"/>
    <w:rsid w:val="00A042DF"/>
    <w:rsid w:val="00A30213"/>
    <w:rsid w:val="00A30FF6"/>
    <w:rsid w:val="00A34681"/>
    <w:rsid w:val="00A37CFC"/>
    <w:rsid w:val="00A707EC"/>
    <w:rsid w:val="00A86718"/>
    <w:rsid w:val="00A932A4"/>
    <w:rsid w:val="00AC443F"/>
    <w:rsid w:val="00AC62F2"/>
    <w:rsid w:val="00AF0B83"/>
    <w:rsid w:val="00B1201D"/>
    <w:rsid w:val="00B132FB"/>
    <w:rsid w:val="00B17A30"/>
    <w:rsid w:val="00B363AE"/>
    <w:rsid w:val="00B51465"/>
    <w:rsid w:val="00B66DE5"/>
    <w:rsid w:val="00B87FD1"/>
    <w:rsid w:val="00B91758"/>
    <w:rsid w:val="00B92028"/>
    <w:rsid w:val="00BA23E5"/>
    <w:rsid w:val="00BA64D7"/>
    <w:rsid w:val="00BA7F07"/>
    <w:rsid w:val="00BC79D9"/>
    <w:rsid w:val="00BD5763"/>
    <w:rsid w:val="00BD5FD6"/>
    <w:rsid w:val="00BD7BF5"/>
    <w:rsid w:val="00BF37B5"/>
    <w:rsid w:val="00C20D67"/>
    <w:rsid w:val="00C31DF7"/>
    <w:rsid w:val="00C51CFF"/>
    <w:rsid w:val="00CA154A"/>
    <w:rsid w:val="00CA1B40"/>
    <w:rsid w:val="00D01CD1"/>
    <w:rsid w:val="00D06182"/>
    <w:rsid w:val="00D22592"/>
    <w:rsid w:val="00D23C90"/>
    <w:rsid w:val="00D27843"/>
    <w:rsid w:val="00D7460B"/>
    <w:rsid w:val="00D77B92"/>
    <w:rsid w:val="00DE5BA8"/>
    <w:rsid w:val="00DF35FB"/>
    <w:rsid w:val="00DF5B40"/>
    <w:rsid w:val="00E02C27"/>
    <w:rsid w:val="00E158D9"/>
    <w:rsid w:val="00E26BCA"/>
    <w:rsid w:val="00E37DC1"/>
    <w:rsid w:val="00E426EB"/>
    <w:rsid w:val="00E676D4"/>
    <w:rsid w:val="00E84DB3"/>
    <w:rsid w:val="00E86EA9"/>
    <w:rsid w:val="00EB225B"/>
    <w:rsid w:val="00ED4857"/>
    <w:rsid w:val="00F10E6D"/>
    <w:rsid w:val="00F12412"/>
    <w:rsid w:val="00F6451D"/>
    <w:rsid w:val="00FA67E2"/>
    <w:rsid w:val="00FB5860"/>
    <w:rsid w:val="00FD7DC9"/>
    <w:rsid w:val="00FE6D5B"/>
    <w:rsid w:val="038346A0"/>
    <w:rsid w:val="08D259B7"/>
    <w:rsid w:val="0B7F1A22"/>
    <w:rsid w:val="0F6A6A08"/>
    <w:rsid w:val="11E2634D"/>
    <w:rsid w:val="13DA4016"/>
    <w:rsid w:val="16ECFB2E"/>
    <w:rsid w:val="19D70F84"/>
    <w:rsid w:val="1B7B2894"/>
    <w:rsid w:val="1BE7AC89"/>
    <w:rsid w:val="1EFEF3E7"/>
    <w:rsid w:val="1F405104"/>
    <w:rsid w:val="1F5D2CD2"/>
    <w:rsid w:val="1F735C2F"/>
    <w:rsid w:val="1FCFB56A"/>
    <w:rsid w:val="1FD79D6C"/>
    <w:rsid w:val="1FE51066"/>
    <w:rsid w:val="22BE0095"/>
    <w:rsid w:val="22DF3511"/>
    <w:rsid w:val="2669430E"/>
    <w:rsid w:val="268325B4"/>
    <w:rsid w:val="2775C208"/>
    <w:rsid w:val="298E3FD4"/>
    <w:rsid w:val="2BFF10DD"/>
    <w:rsid w:val="2D534FBF"/>
    <w:rsid w:val="2D9DF6D9"/>
    <w:rsid w:val="2DD74DD5"/>
    <w:rsid w:val="2EFE3CD2"/>
    <w:rsid w:val="2F7F276B"/>
    <w:rsid w:val="2F7F80EE"/>
    <w:rsid w:val="2FF0F99D"/>
    <w:rsid w:val="2FFFF24A"/>
    <w:rsid w:val="319F3B2E"/>
    <w:rsid w:val="31F24934"/>
    <w:rsid w:val="333B8572"/>
    <w:rsid w:val="336537C0"/>
    <w:rsid w:val="33FAA22A"/>
    <w:rsid w:val="35CF8081"/>
    <w:rsid w:val="375ED648"/>
    <w:rsid w:val="3AEFE2F4"/>
    <w:rsid w:val="3B77E94B"/>
    <w:rsid w:val="3B7EDF1D"/>
    <w:rsid w:val="3B9FDB19"/>
    <w:rsid w:val="3BCEADBC"/>
    <w:rsid w:val="3BDF47E2"/>
    <w:rsid w:val="3C1FCA13"/>
    <w:rsid w:val="3CF50C1C"/>
    <w:rsid w:val="3DFC32D8"/>
    <w:rsid w:val="3E6DC891"/>
    <w:rsid w:val="3E951353"/>
    <w:rsid w:val="3EF7966E"/>
    <w:rsid w:val="3EFF7121"/>
    <w:rsid w:val="3F172AD7"/>
    <w:rsid w:val="3F77376B"/>
    <w:rsid w:val="3FADC7CB"/>
    <w:rsid w:val="3FBE1B67"/>
    <w:rsid w:val="3FDF077F"/>
    <w:rsid w:val="3FEE1840"/>
    <w:rsid w:val="3FF7865F"/>
    <w:rsid w:val="43DF7863"/>
    <w:rsid w:val="43ED670C"/>
    <w:rsid w:val="457B560B"/>
    <w:rsid w:val="48F741D4"/>
    <w:rsid w:val="4AFF462B"/>
    <w:rsid w:val="4D7A0BC5"/>
    <w:rsid w:val="4DAF4D29"/>
    <w:rsid w:val="4EAD30D3"/>
    <w:rsid w:val="4F6F8803"/>
    <w:rsid w:val="4FE7F11F"/>
    <w:rsid w:val="4FEA51BA"/>
    <w:rsid w:val="50FF0CA4"/>
    <w:rsid w:val="52B4706D"/>
    <w:rsid w:val="53CB7AD4"/>
    <w:rsid w:val="5977EA48"/>
    <w:rsid w:val="5A6B1D61"/>
    <w:rsid w:val="5AFCCDFD"/>
    <w:rsid w:val="5B79CB39"/>
    <w:rsid w:val="5B7BAF49"/>
    <w:rsid w:val="5D95D26A"/>
    <w:rsid w:val="5DDFB103"/>
    <w:rsid w:val="5DFB5992"/>
    <w:rsid w:val="5E5BDA16"/>
    <w:rsid w:val="5F2F155F"/>
    <w:rsid w:val="5F570C3F"/>
    <w:rsid w:val="5F7F140C"/>
    <w:rsid w:val="5FAB7CD0"/>
    <w:rsid w:val="5FBF43A8"/>
    <w:rsid w:val="5FF84417"/>
    <w:rsid w:val="5FFB241B"/>
    <w:rsid w:val="5FFF47B6"/>
    <w:rsid w:val="5FFF6328"/>
    <w:rsid w:val="647F9C61"/>
    <w:rsid w:val="65FF3448"/>
    <w:rsid w:val="677ADA61"/>
    <w:rsid w:val="6963BBA6"/>
    <w:rsid w:val="69EFD680"/>
    <w:rsid w:val="69FEB661"/>
    <w:rsid w:val="6BCF22CC"/>
    <w:rsid w:val="6BFE8668"/>
    <w:rsid w:val="6D531E27"/>
    <w:rsid w:val="6DCD87AA"/>
    <w:rsid w:val="6DF996EB"/>
    <w:rsid w:val="6E276BF4"/>
    <w:rsid w:val="6E9AAA01"/>
    <w:rsid w:val="6F5F8D98"/>
    <w:rsid w:val="6F5FBD30"/>
    <w:rsid w:val="6FAD4DB0"/>
    <w:rsid w:val="6FE318E9"/>
    <w:rsid w:val="6FE5370A"/>
    <w:rsid w:val="6FFF5694"/>
    <w:rsid w:val="713F60D4"/>
    <w:rsid w:val="71777267"/>
    <w:rsid w:val="726E595A"/>
    <w:rsid w:val="737E37B9"/>
    <w:rsid w:val="737F19D6"/>
    <w:rsid w:val="737FA4D0"/>
    <w:rsid w:val="73B94FD2"/>
    <w:rsid w:val="73D69322"/>
    <w:rsid w:val="73DBC7A1"/>
    <w:rsid w:val="73EF8AFA"/>
    <w:rsid w:val="73FF42F7"/>
    <w:rsid w:val="76E7491C"/>
    <w:rsid w:val="76FFE0D2"/>
    <w:rsid w:val="76FFFDDB"/>
    <w:rsid w:val="7763D450"/>
    <w:rsid w:val="77AB856D"/>
    <w:rsid w:val="77EF31DA"/>
    <w:rsid w:val="77F9530C"/>
    <w:rsid w:val="791F00DC"/>
    <w:rsid w:val="79BDF5A4"/>
    <w:rsid w:val="79DB5A6C"/>
    <w:rsid w:val="79EFF74B"/>
    <w:rsid w:val="79FF33DF"/>
    <w:rsid w:val="7A7FE8E6"/>
    <w:rsid w:val="7AB4474C"/>
    <w:rsid w:val="7AFF5F5B"/>
    <w:rsid w:val="7BFDDF91"/>
    <w:rsid w:val="7BFF544B"/>
    <w:rsid w:val="7C8DFF30"/>
    <w:rsid w:val="7CBFB883"/>
    <w:rsid w:val="7CFFAA44"/>
    <w:rsid w:val="7CFFCC0E"/>
    <w:rsid w:val="7D5F9A4F"/>
    <w:rsid w:val="7DA35CA0"/>
    <w:rsid w:val="7DAD4464"/>
    <w:rsid w:val="7DB9AC82"/>
    <w:rsid w:val="7DF2D7F4"/>
    <w:rsid w:val="7DF4CDD8"/>
    <w:rsid w:val="7DFD497B"/>
    <w:rsid w:val="7E47A5D4"/>
    <w:rsid w:val="7E7F1E72"/>
    <w:rsid w:val="7ECFCF6D"/>
    <w:rsid w:val="7EDECF12"/>
    <w:rsid w:val="7EDF61CD"/>
    <w:rsid w:val="7F2B3EB3"/>
    <w:rsid w:val="7F5F91A1"/>
    <w:rsid w:val="7F679E20"/>
    <w:rsid w:val="7F7C7755"/>
    <w:rsid w:val="7F8F6C31"/>
    <w:rsid w:val="7F99A1EE"/>
    <w:rsid w:val="7F9FABE6"/>
    <w:rsid w:val="7FBFB6F0"/>
    <w:rsid w:val="7FD677C8"/>
    <w:rsid w:val="7FDA0F31"/>
    <w:rsid w:val="7FDA1387"/>
    <w:rsid w:val="7FDAB043"/>
    <w:rsid w:val="7FDF2983"/>
    <w:rsid w:val="7FED0D77"/>
    <w:rsid w:val="7FF5DE45"/>
    <w:rsid w:val="7FF9A90A"/>
    <w:rsid w:val="7FFB10D8"/>
    <w:rsid w:val="7FFDF4E0"/>
    <w:rsid w:val="7FFDFA90"/>
    <w:rsid w:val="7FFE4CE5"/>
    <w:rsid w:val="7FFEDAB7"/>
    <w:rsid w:val="7FFF2A4C"/>
    <w:rsid w:val="7FFFAC5C"/>
    <w:rsid w:val="87F302A0"/>
    <w:rsid w:val="8D77A8BB"/>
    <w:rsid w:val="8FE7CE69"/>
    <w:rsid w:val="97FE1DC2"/>
    <w:rsid w:val="9BFAF278"/>
    <w:rsid w:val="9CF9735E"/>
    <w:rsid w:val="9D6F9BB0"/>
    <w:rsid w:val="9EAF4671"/>
    <w:rsid w:val="9EFEC525"/>
    <w:rsid w:val="9F7FD85C"/>
    <w:rsid w:val="9F9EDFA7"/>
    <w:rsid w:val="9FF591ED"/>
    <w:rsid w:val="A8FD0C84"/>
    <w:rsid w:val="ACCC10BC"/>
    <w:rsid w:val="ACFFC5E3"/>
    <w:rsid w:val="B0FF3EA3"/>
    <w:rsid w:val="B5BB5592"/>
    <w:rsid w:val="B75E3098"/>
    <w:rsid w:val="B79FFAC4"/>
    <w:rsid w:val="B7F72853"/>
    <w:rsid w:val="BAC9FE8E"/>
    <w:rsid w:val="BB6FFA02"/>
    <w:rsid w:val="BB7B8FD3"/>
    <w:rsid w:val="BBBE5D93"/>
    <w:rsid w:val="BBED9DE1"/>
    <w:rsid w:val="BBFDDF51"/>
    <w:rsid w:val="BBFF4D34"/>
    <w:rsid w:val="BCDEB6DA"/>
    <w:rsid w:val="BCF92BC0"/>
    <w:rsid w:val="BDBFE878"/>
    <w:rsid w:val="BDCF081A"/>
    <w:rsid w:val="BDDD9151"/>
    <w:rsid w:val="BDF73DDB"/>
    <w:rsid w:val="BE7687CE"/>
    <w:rsid w:val="BEBC454F"/>
    <w:rsid w:val="BEF4C484"/>
    <w:rsid w:val="BEFB457D"/>
    <w:rsid w:val="BF1B5B0B"/>
    <w:rsid w:val="BF5A73CD"/>
    <w:rsid w:val="BF6EAD2F"/>
    <w:rsid w:val="BF7E1D14"/>
    <w:rsid w:val="BFBD7BB8"/>
    <w:rsid w:val="BFC52133"/>
    <w:rsid w:val="BFE86460"/>
    <w:rsid w:val="BFF78D96"/>
    <w:rsid w:val="BFFC8E11"/>
    <w:rsid w:val="C66F4375"/>
    <w:rsid w:val="CBBF0D53"/>
    <w:rsid w:val="CBDFE0E3"/>
    <w:rsid w:val="CBFFC8E6"/>
    <w:rsid w:val="CBFFC97E"/>
    <w:rsid w:val="CEDE0D6E"/>
    <w:rsid w:val="D3BF3843"/>
    <w:rsid w:val="D3F5A989"/>
    <w:rsid w:val="D75DCDBE"/>
    <w:rsid w:val="D7BB8197"/>
    <w:rsid w:val="D7E63566"/>
    <w:rsid w:val="D9D7DD3A"/>
    <w:rsid w:val="DA9FD24B"/>
    <w:rsid w:val="DBBD6181"/>
    <w:rsid w:val="DBEAAE96"/>
    <w:rsid w:val="DBFF543E"/>
    <w:rsid w:val="DCFE9766"/>
    <w:rsid w:val="DD7FF898"/>
    <w:rsid w:val="DDB5E5C4"/>
    <w:rsid w:val="DE5FFC23"/>
    <w:rsid w:val="DE65FF00"/>
    <w:rsid w:val="DF6F7957"/>
    <w:rsid w:val="DF7FC48C"/>
    <w:rsid w:val="DFB5739A"/>
    <w:rsid w:val="DFBFA47C"/>
    <w:rsid w:val="DFD6FF05"/>
    <w:rsid w:val="DFDFF151"/>
    <w:rsid w:val="DFFE977F"/>
    <w:rsid w:val="E21F015F"/>
    <w:rsid w:val="E3DEA935"/>
    <w:rsid w:val="E3FC4496"/>
    <w:rsid w:val="E7F7D082"/>
    <w:rsid w:val="E7FB12D7"/>
    <w:rsid w:val="E95DA97C"/>
    <w:rsid w:val="EB36FE60"/>
    <w:rsid w:val="EB67360E"/>
    <w:rsid w:val="EBBFB664"/>
    <w:rsid w:val="EDFD5223"/>
    <w:rsid w:val="EE7F8093"/>
    <w:rsid w:val="EF7B5980"/>
    <w:rsid w:val="EF7EB985"/>
    <w:rsid w:val="EF87E99B"/>
    <w:rsid w:val="EFB77A9C"/>
    <w:rsid w:val="EFBFB664"/>
    <w:rsid w:val="EFDDA705"/>
    <w:rsid w:val="EFF58BD0"/>
    <w:rsid w:val="F39F4EF2"/>
    <w:rsid w:val="F5DD0BD1"/>
    <w:rsid w:val="F5DF823B"/>
    <w:rsid w:val="F5FFA718"/>
    <w:rsid w:val="F655C13B"/>
    <w:rsid w:val="F674E7A0"/>
    <w:rsid w:val="F6DAA9B1"/>
    <w:rsid w:val="F6F70AE3"/>
    <w:rsid w:val="F776F472"/>
    <w:rsid w:val="F7F7ED95"/>
    <w:rsid w:val="F7FBC094"/>
    <w:rsid w:val="F7FF486A"/>
    <w:rsid w:val="F7FFA867"/>
    <w:rsid w:val="F9FFFC70"/>
    <w:rsid w:val="FA4F3B28"/>
    <w:rsid w:val="FAAF91FE"/>
    <w:rsid w:val="FAD6BD35"/>
    <w:rsid w:val="FAEFA7AF"/>
    <w:rsid w:val="FB524C14"/>
    <w:rsid w:val="FBFB7CBB"/>
    <w:rsid w:val="FC9F400D"/>
    <w:rsid w:val="FCFB5989"/>
    <w:rsid w:val="FCFFA4AD"/>
    <w:rsid w:val="FD41914D"/>
    <w:rsid w:val="FD4B29D3"/>
    <w:rsid w:val="FD5B636A"/>
    <w:rsid w:val="FD9D0810"/>
    <w:rsid w:val="FDFF11C7"/>
    <w:rsid w:val="FDFFA440"/>
    <w:rsid w:val="FE4BA072"/>
    <w:rsid w:val="FE5AA58D"/>
    <w:rsid w:val="FE7DE220"/>
    <w:rsid w:val="FE7F0229"/>
    <w:rsid w:val="FE7FE46A"/>
    <w:rsid w:val="FEBE0160"/>
    <w:rsid w:val="FEEFE3CC"/>
    <w:rsid w:val="FEF75572"/>
    <w:rsid w:val="FEFFFDDF"/>
    <w:rsid w:val="FF3BC037"/>
    <w:rsid w:val="FF3FA308"/>
    <w:rsid w:val="FF4B63BD"/>
    <w:rsid w:val="FF5FE2CB"/>
    <w:rsid w:val="FF697178"/>
    <w:rsid w:val="FF7B1089"/>
    <w:rsid w:val="FFB31375"/>
    <w:rsid w:val="FFB7FBB2"/>
    <w:rsid w:val="FFBFF0C1"/>
    <w:rsid w:val="FFCFFF1E"/>
    <w:rsid w:val="FFD3E4AD"/>
    <w:rsid w:val="FFD834B7"/>
    <w:rsid w:val="FFD8CC09"/>
    <w:rsid w:val="FFE785AB"/>
    <w:rsid w:val="FFED3221"/>
    <w:rsid w:val="FFED7563"/>
    <w:rsid w:val="FFF3C830"/>
    <w:rsid w:val="FFF4577B"/>
    <w:rsid w:val="FFF5E8B4"/>
    <w:rsid w:val="FFF7F371"/>
    <w:rsid w:val="FFFD2114"/>
    <w:rsid w:val="FFFE4F98"/>
    <w:rsid w:val="FF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TML Sample"/>
    <w:basedOn w:val="12"/>
    <w:qFormat/>
    <w:uiPriority w:val="0"/>
    <w:rPr>
      <w:rFonts w:ascii="Courier New" w:hAnsi="Courier New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字符"/>
    <w:basedOn w:val="12"/>
    <w:link w:val="3"/>
    <w:qFormat/>
    <w:uiPriority w:val="9"/>
    <w:rPr>
      <w:rFonts w:ascii="Times New Roman" w:hAnsi="Times New Roman" w:eastAsia="微软雅黑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12"/>
    <w:link w:val="4"/>
    <w:qFormat/>
    <w:uiPriority w:val="9"/>
    <w:rPr>
      <w:rFonts w:eastAsia="微软雅黑" w:asciiTheme="majorHAnsi" w:hAnsiTheme="majorHAnsi" w:cstheme="majorBidi"/>
      <w:b/>
      <w:bCs/>
      <w:sz w:val="24"/>
      <w:szCs w:val="32"/>
    </w:rPr>
  </w:style>
  <w:style w:type="character" w:customStyle="1" w:styleId="21">
    <w:name w:val="标题 3 字符"/>
    <w:basedOn w:val="12"/>
    <w:link w:val="5"/>
    <w:qFormat/>
    <w:uiPriority w:val="9"/>
    <w:rPr>
      <w:rFonts w:ascii="Times New Roman" w:hAnsi="Times New Roman" w:eastAsia="微软雅黑" w:cs="Times New Roman"/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character" w:customStyle="1" w:styleId="23">
    <w:name w:val="font51"/>
    <w:basedOn w:val="12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pn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vishee.com</Company>
  <Pages>3</Pages>
  <Words>2233</Words>
  <Characters>2873</Characters>
  <Lines>3</Lines>
  <Paragraphs>3</Paragraphs>
  <TotalTime>0</TotalTime>
  <ScaleCrop>false</ScaleCrop>
  <LinksUpToDate>false</LinksUpToDate>
  <CharactersWithSpaces>2952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2015-09-23T13:39:00Z</dcterms:created>
  <dc:creator>majiayin</dc:creator>
  <cp:lastModifiedBy>yhs</cp:lastModifiedBy>
  <cp:lastPrinted>2025-02-08T23:01:00Z</cp:lastPrinted>
  <dcterms:modified xsi:type="dcterms:W3CDTF">2025-02-08T15:22:49Z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A51FA35C670EFF8C33BA6467AE43F8AA</vt:lpwstr>
  </property>
</Properties>
</file>