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517CB">
      <w:pPr>
        <w:pStyle w:val="3"/>
        <w:bidi w:val="0"/>
        <w:jc w:val="center"/>
        <w:rPr>
          <w:rFonts w:hint="eastAsia"/>
          <w:lang w:eastAsia="zh-CN"/>
        </w:rPr>
      </w:pPr>
      <w:bookmarkStart w:id="0" w:name="_Toc32350"/>
      <w:bookmarkStart w:id="1" w:name="_Toc256698115"/>
      <w:bookmarkStart w:id="2" w:name="_Toc263767932"/>
      <w:bookmarkStart w:id="3" w:name="_Toc437957025"/>
      <w:bookmarkStart w:id="4" w:name="_Toc256697008"/>
      <w:bookmarkStart w:id="5" w:name="_Toc256697378"/>
      <w:bookmarkStart w:id="6" w:name="_Toc263753646"/>
      <w:bookmarkStart w:id="7" w:name="_Toc256697438"/>
      <w:r>
        <w:rPr>
          <w:rFonts w:hint="eastAsia"/>
          <w:lang w:eastAsia="zh-CN"/>
        </w:rPr>
        <w:t>消防设施维护保养</w:t>
      </w:r>
      <w:bookmarkEnd w:id="0"/>
    </w:p>
    <w:p w14:paraId="55912AF7">
      <w:pPr>
        <w:pStyle w:val="4"/>
        <w:pageBreakBefore w:val="0"/>
        <w:widowControl w:val="0"/>
        <w:kinsoku/>
        <w:wordWrap/>
        <w:overflowPunct/>
        <w:topLinePunct w:val="0"/>
        <w:autoSpaceDE/>
        <w:autoSpaceDN/>
        <w:bidi w:val="0"/>
        <w:adjustRightInd/>
        <w:snapToGrid/>
        <w:spacing w:line="440" w:lineRule="exact"/>
        <w:textAlignment w:val="auto"/>
        <w:rPr>
          <w:rFonts w:hint="eastAsia"/>
          <w:lang w:eastAsia="zh-CN"/>
        </w:rPr>
      </w:pPr>
      <w:bookmarkStart w:id="8" w:name="_Toc4949"/>
      <w:r>
        <w:rPr>
          <w:rFonts w:hint="eastAsia"/>
          <w:lang w:val="en-US" w:eastAsia="zh-CN"/>
        </w:rPr>
        <w:t>1、</w:t>
      </w:r>
      <w:r>
        <w:rPr>
          <w:rFonts w:hint="eastAsia"/>
        </w:rPr>
        <w:t>消防</w:t>
      </w:r>
      <w:r>
        <w:rPr>
          <w:rFonts w:hint="eastAsia"/>
          <w:lang w:eastAsia="zh-CN"/>
        </w:rPr>
        <w:t>设施</w:t>
      </w:r>
      <w:r>
        <w:rPr>
          <w:rFonts w:hint="eastAsia"/>
        </w:rPr>
        <w:t>维护保养</w:t>
      </w:r>
      <w:r>
        <w:rPr>
          <w:rFonts w:hint="eastAsia"/>
          <w:lang w:eastAsia="zh-CN"/>
        </w:rPr>
        <w:t>工作标准</w:t>
      </w:r>
      <w:bookmarkEnd w:id="8"/>
      <w:bookmarkStart w:id="33" w:name="_GoBack"/>
      <w:bookmarkEnd w:id="33"/>
    </w:p>
    <w:p w14:paraId="5DEA0820">
      <w:pPr>
        <w:pStyle w:val="5"/>
        <w:pageBreakBefore w:val="0"/>
        <w:widowControl w:val="0"/>
        <w:kinsoku/>
        <w:wordWrap/>
        <w:overflowPunct/>
        <w:topLinePunct w:val="0"/>
        <w:autoSpaceDE/>
        <w:autoSpaceDN/>
        <w:bidi w:val="0"/>
        <w:adjustRightInd/>
        <w:snapToGrid/>
        <w:spacing w:line="440" w:lineRule="exact"/>
        <w:textAlignment w:val="auto"/>
        <w:rPr>
          <w:rFonts w:hint="eastAsia"/>
        </w:rPr>
      </w:pPr>
      <w:bookmarkStart w:id="9" w:name="_Toc17647"/>
      <w:bookmarkStart w:id="10" w:name="_Toc1890"/>
      <w:r>
        <w:rPr>
          <w:rFonts w:hint="eastAsia"/>
        </w:rPr>
        <w:t>1、室内消防栓系统的维护保养</w:t>
      </w:r>
      <w:bookmarkEnd w:id="9"/>
      <w:bookmarkEnd w:id="10"/>
    </w:p>
    <w:p w14:paraId="1D9B85A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 维修保养工作内容</w:t>
      </w:r>
    </w:p>
    <w:p w14:paraId="518E2925">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检查消防栓箱配置是否完整齐全，包括检查每个消防栓口的静水压是否符合设计或规范要求，检查栓口橡胶是否老化、龟裂或脱落，检查水带是否霉烂、穿孔，检查卷盘胶管是否老化、龟裂，检查破玻消防按钮是否破碎；</w:t>
      </w:r>
    </w:p>
    <w:p w14:paraId="7BB5D76D">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1.1.2检查测试消防栓破玻消防系统，试验破玻消防按钮，警铃是否鸣响、消防水泵是否启动、消防中心是否有报警信号及消防水泵状态显示；</w:t>
      </w:r>
    </w:p>
    <w:p w14:paraId="391D37B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1.1.3 检查各阀门是否处于正常工作状态，是否完好不渗漏；</w:t>
      </w:r>
    </w:p>
    <w:p w14:paraId="142958B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1.1.4 检查保养消防栓系统的水泵接合器，确保完整、不渗漏；</w:t>
      </w:r>
    </w:p>
    <w:p w14:paraId="7F28F476">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1.1.5定期试验消防栓，检查其喷水充实水柱或静水压是否达到规范或设计要求；</w:t>
      </w:r>
    </w:p>
    <w:p w14:paraId="2EB681D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1.1.6 定期试验安全泄压阀是否灵敏、可靠，检查水锤吸纳器工作是否有效；</w:t>
      </w:r>
    </w:p>
    <w:p w14:paraId="34ED79C6">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1.1.7检查消防栓管网的减压阀及其过滤器是否正常，定期清洗过滤器；</w:t>
      </w:r>
    </w:p>
    <w:p w14:paraId="4CF25D5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1.1.8 定期检查阀门是否开关灵活、有效，阀门关闭不严或不能灵活使用的应及时修理，对阀门的接触面发现有缺陷的，需进行研磨工作，无法修复的予以更换。定期对阀门转动部位和螺栓加黄油润滑；</w:t>
      </w:r>
    </w:p>
    <w:p w14:paraId="66FA097C">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w:t>
      </w:r>
      <w:r>
        <w:rPr>
          <w:rFonts w:hint="eastAsia"/>
          <w:lang w:eastAsia="zh-CN"/>
        </w:rPr>
        <w:t>6</w:t>
      </w:r>
      <w:r>
        <w:rPr>
          <w:rFonts w:hint="eastAsia"/>
        </w:rPr>
        <w:t xml:space="preserve"> 检查止回阀启闭是否灵活、有效；</w:t>
      </w:r>
    </w:p>
    <w:p w14:paraId="45D6C219">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1.1.10 定期对消防栓系统管网进行全面检查，对腐蚀严重的管道予与更换，对油漆脱落的管道及时除锈刷防锈漆和标志漆。</w:t>
      </w:r>
    </w:p>
    <w:p w14:paraId="693B7C38">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 维修保养工作标准</w:t>
      </w:r>
    </w:p>
    <w:p w14:paraId="237175C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1.2.1消防栓箱内配置齐全，各项配件完好，消防栓口静压符合设计或规范要求；消防水池水位、高位水箱水位符合设计要求。</w:t>
      </w:r>
    </w:p>
    <w:p w14:paraId="10D08FC0">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1.2.2 试验消防栓破玻消防按钮，消防栓水泵启动，各项联动设施动作，消防中心有报警信号和消防水泵状态显示；</w:t>
      </w:r>
    </w:p>
    <w:p w14:paraId="2A68489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1.2.3各阀门处于正常的开或关状态，且有明显标志，阀体完好、不漏水；</w:t>
      </w:r>
    </w:p>
    <w:p w14:paraId="0B4FEFC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1.2.4消防栓系统水泵接合器外观完好，配置齐全，无变形、无渗漏、无缺损；</w:t>
      </w:r>
    </w:p>
    <w:p w14:paraId="6F31909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1.2.5 消防栓喷射时，其充实水柱达到设计或规范要求；</w:t>
      </w:r>
    </w:p>
    <w:p w14:paraId="0EE5A125">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1.2.6 安全泄压阀和水锤吸纳器外观完好，工作灵敏、可靠、有效；</w:t>
      </w:r>
    </w:p>
    <w:p w14:paraId="4714DAD8">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1.2.7减压阀和过滤器外观完好，减压阀工作稳定、可靠，且减压比例准确，过滤器内无杂物，水流畅通；</w:t>
      </w:r>
    </w:p>
    <w:p w14:paraId="4D230EE1">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1.2.8 阀门开关灵活、有效，无锈蚀、渗漏；</w:t>
      </w:r>
    </w:p>
    <w:p w14:paraId="753CB25D">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w:t>
      </w:r>
      <w:r>
        <w:rPr>
          <w:rFonts w:hint="eastAsia"/>
          <w:lang w:eastAsia="zh-CN"/>
        </w:rPr>
        <w:t>6</w:t>
      </w:r>
      <w:r>
        <w:rPr>
          <w:rFonts w:hint="eastAsia"/>
        </w:rPr>
        <w:t xml:space="preserve"> 止回阀启闭灵活、有效，无水回流，外观完好；</w:t>
      </w:r>
    </w:p>
    <w:p w14:paraId="60864D97">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1.2.10 消防栓系统管网外观完好，无变形、无锈蚀、脱漆和渗漏。</w:t>
      </w:r>
    </w:p>
    <w:p w14:paraId="2A6E1294">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 维修保养工作计划</w:t>
      </w:r>
    </w:p>
    <w:p w14:paraId="4B751D40">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1.3.1 每月检查消防栓箱配置是否完整齐全，包括检查每个消防栓口的静压是否符合规范要求，检查栓口橡胶是否老化、龟裂或脱落，检查水带是否霉烂、穿孔，检查卷盘胶管是否老化、龟裂，检查破玻消防按钮是否破碎；</w:t>
      </w:r>
    </w:p>
    <w:p w14:paraId="173A6A0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1.3.2 每月检查测试消防栓破玻消防系统，试验破玻消防按钮，警铃是否鸣响、消防水泵是否启动、消防中心是否有报警信号及消防水泵状态显示；</w:t>
      </w:r>
    </w:p>
    <w:p w14:paraId="7E4B4111">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1.3.3 每月检查各阀门是否处于正常工作状态，是否完好不渗漏；</w:t>
      </w:r>
    </w:p>
    <w:p w14:paraId="2B7BFC60">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1.3.4 每月检查保养消防栓系统的水泵接合器，确保完整、不渗漏；</w:t>
      </w:r>
    </w:p>
    <w:p w14:paraId="7BD2942C">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1.3.5 每季至少一次试验消防栓，检查其喷水充实水栓是否达到规范或设计要求；</w:t>
      </w:r>
    </w:p>
    <w:p w14:paraId="7A0BF2E4">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1.3.6 每季定期试验安全泄压阀是否灵敏、可靠，检查水锤吸纳器工作是否有效；</w:t>
      </w:r>
    </w:p>
    <w:p w14:paraId="79FEE0EE">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1.3.7每月检查消防栓管网的减压阀及其过滤器是否正常，每季定期清洗过滤器；</w:t>
      </w:r>
    </w:p>
    <w:p w14:paraId="7CAC910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1.3.8 每季定期检查阀门是否开关灵活、有效，阀门关闭不严或不能灵活使用的应及时修理，对阀门的接触面发现有缺陷的，需进行研磨工作，无法修复的予以更换。定期对阀门转动部位螺栓加黄油；</w:t>
      </w:r>
    </w:p>
    <w:p w14:paraId="72807DF9">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w:t>
      </w:r>
      <w:r>
        <w:rPr>
          <w:rFonts w:hint="eastAsia"/>
          <w:lang w:eastAsia="zh-CN"/>
        </w:rPr>
        <w:t>6</w:t>
      </w:r>
      <w:r>
        <w:rPr>
          <w:rFonts w:hint="eastAsia"/>
        </w:rPr>
        <w:t xml:space="preserve"> 每月检查止回阀启闭是否灵活、有效；</w:t>
      </w:r>
    </w:p>
    <w:p w14:paraId="2CA02A90">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1.3.10 每季定期对消防栓系统管网进行全面检查，对腐蚀严重的管道，提出建议予与更换，对油漆脱落的管道及时除锈刷防锈漆和标志漆。</w:t>
      </w:r>
    </w:p>
    <w:p w14:paraId="5E1FAEDB">
      <w:pPr>
        <w:pStyle w:val="5"/>
        <w:pageBreakBefore w:val="0"/>
        <w:widowControl w:val="0"/>
        <w:kinsoku/>
        <w:wordWrap/>
        <w:overflowPunct/>
        <w:topLinePunct w:val="0"/>
        <w:autoSpaceDE/>
        <w:autoSpaceDN/>
        <w:bidi w:val="0"/>
        <w:adjustRightInd/>
        <w:snapToGrid/>
        <w:spacing w:line="440" w:lineRule="exact"/>
        <w:textAlignment w:val="auto"/>
        <w:rPr>
          <w:rFonts w:hint="eastAsia"/>
        </w:rPr>
      </w:pPr>
      <w:bookmarkStart w:id="11" w:name="_Toc2182"/>
      <w:bookmarkStart w:id="12" w:name="_Toc23567"/>
      <w:r>
        <w:rPr>
          <w:rFonts w:hint="eastAsia"/>
        </w:rPr>
        <w:t>2、自动喷水灭火系统的维护保养</w:t>
      </w:r>
      <w:bookmarkEnd w:id="11"/>
      <w:bookmarkEnd w:id="12"/>
    </w:p>
    <w:p w14:paraId="0D9BD6C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2.1维修保养工作内容</w:t>
      </w:r>
    </w:p>
    <w:p w14:paraId="4351B6A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2.1.1 检查试验楼层喷淋管网末端试水装置是否正常（最小动压是否达到要求）；</w:t>
      </w:r>
    </w:p>
    <w:p w14:paraId="051461B6">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2.1.2 检查试验的水流指示器动作是否灵敏，报警是否及时准确，复位是否正常，消防中心是否有显示等；</w:t>
      </w:r>
    </w:p>
    <w:p w14:paraId="3180168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2.1.3 检查喷淋头、管道是否完好，有无爆裂隐患；</w:t>
      </w:r>
    </w:p>
    <w:p w14:paraId="640F3EFE">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2.1.4 检查各个阀门是否处于正常开启状态，试验楼层试水阀门开关是否灵活，消防中心是否有相关配水管信号阀关闭信号显示；</w:t>
      </w:r>
    </w:p>
    <w:p w14:paraId="7BDC2D67">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2.1.5 检查保养喷淋系统的水泵接合器，确保完整、不渗漏；</w:t>
      </w:r>
    </w:p>
    <w:p w14:paraId="6DE67F7F">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2.1.6 定期试验安全泄压阀是否灵敏、可靠，检查水锤吸纳器工作是否有效；</w:t>
      </w:r>
    </w:p>
    <w:p w14:paraId="5461906D">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2.1.7 检查喷淋立管的自动排气阀的工作状态是否正常；</w:t>
      </w:r>
    </w:p>
    <w:p w14:paraId="2A3D85D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2.1.8检查试验湿式报警阀、水力警铃、压力开关动作是否灵敏，喷淋泵是否启动，消防中心显示是否准确；</w:t>
      </w:r>
    </w:p>
    <w:p w14:paraId="7FCBDDC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w:t>
      </w:r>
      <w:r>
        <w:rPr>
          <w:rFonts w:hint="eastAsia"/>
          <w:lang w:eastAsia="zh-CN"/>
        </w:rPr>
        <w:t>6</w:t>
      </w:r>
      <w:r>
        <w:rPr>
          <w:rFonts w:hint="eastAsia"/>
        </w:rPr>
        <w:t xml:space="preserve"> 定期检查阀门是否开关灵活、有效，阀门关闭不严或不能灵活使用的应及时修理，对阀门的接触面发现有缺陷的，需进行研磨工作，无法修复的予以更换。定期对阀门转动部位螺栓加黄油；</w:t>
      </w:r>
    </w:p>
    <w:p w14:paraId="6345870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2.1.10 检查止回阀启闭是否灵活、有效；</w:t>
      </w:r>
    </w:p>
    <w:p w14:paraId="2E1FC966">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2.1.11 定期对喷淋系统管网进行全面检查，对腐蚀严重的管道予与更换，对油漆脱落的管道及时除锈刷防锈漆和标志漆。</w:t>
      </w:r>
    </w:p>
    <w:p w14:paraId="4374D47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 维修保养工作标准</w:t>
      </w:r>
    </w:p>
    <w:p w14:paraId="214CB0C5">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2.2.1 楼层喷淋管网末端试验压力（动、静压力）流量符合设计或规范要求；</w:t>
      </w:r>
    </w:p>
    <w:p w14:paraId="4FFFCE58">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2.2.2 水流指示器动作灵敏、报警准确、及时，复位正常，消防中心显示报警地址正确；</w:t>
      </w:r>
    </w:p>
    <w:p w14:paraId="2C1EBD1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2.2.3 喷淋头外观完好，无滴漏或爆破隐患；</w:t>
      </w:r>
    </w:p>
    <w:p w14:paraId="526B87F4">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2.2.4 阀门处于待工作开、关状态，有明显标志，信号阀门开、关灵活、有效，消防中心有开启、关闭的正确信号显示，报警地址准确；</w:t>
      </w:r>
    </w:p>
    <w:p w14:paraId="5C2D6CDC">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2.2.5 喷淋系统水泵接合器外观完好，配置齐全，无变形、无渗漏、无缺损；</w:t>
      </w:r>
    </w:p>
    <w:p w14:paraId="1B51BFC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2.2.6 安全泄压阀和水锤吸纳器外观完好，工作灵敏、可靠、有效；</w:t>
      </w:r>
    </w:p>
    <w:p w14:paraId="5DCAD9CC">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2.2.7 喷淋立管的自动排气阀无堵塞或漏水，工作正常；</w:t>
      </w:r>
    </w:p>
    <w:p w14:paraId="0E751AA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2.2.8 湿式报警阀外观完好，无渗漏，放水试验时动作灵敏，其压力开关联动喷淋泵启动，消防中心报警显示准确；</w:t>
      </w:r>
    </w:p>
    <w:p w14:paraId="3348A027">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w:t>
      </w:r>
      <w:r>
        <w:rPr>
          <w:rFonts w:hint="eastAsia"/>
          <w:lang w:eastAsia="zh-CN"/>
        </w:rPr>
        <w:t>6</w:t>
      </w:r>
      <w:r>
        <w:rPr>
          <w:rFonts w:hint="eastAsia"/>
        </w:rPr>
        <w:t xml:space="preserve"> 阀门开关灵活、有效，无锈蚀、渗漏；</w:t>
      </w:r>
    </w:p>
    <w:p w14:paraId="6D9405AD">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2.2.10 止回阀启闭灵活、有效，无水回流，外观完好；</w:t>
      </w:r>
    </w:p>
    <w:p w14:paraId="6C903D9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2.2.11 喷淋管网外观完好，无变形、无锈蚀、脱漆和渗漏。</w:t>
      </w:r>
    </w:p>
    <w:p w14:paraId="54DBCCB3">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 维修保养工作计划</w:t>
      </w:r>
    </w:p>
    <w:p w14:paraId="20F9D73F">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2.3.1 每月分批次试验楼层喷淋管网末端试验装置是否正常（水压、流量是否达到要求）；每月检查一次楼层喷淋末端试水动压是否达到规范要求；</w:t>
      </w:r>
    </w:p>
    <w:p w14:paraId="2E15D14F">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2.3.2 每月检查试验水流指示器动作是否灵敏，报警是否及时准确，复位是否正常，消防中心是否有显示等；</w:t>
      </w:r>
    </w:p>
    <w:p w14:paraId="32FED67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2.3.3 每月检查喷淋头、管道是否完好，有无破裂隐患；</w:t>
      </w:r>
    </w:p>
    <w:p w14:paraId="2852B34E">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2.3.4 每月检查各个阀门是否处于正常开启或关闭状态，试验信号阀开关是否灵活，消防中心是否有信号阀关闭信号显示；</w:t>
      </w:r>
    </w:p>
    <w:p w14:paraId="4E2EE39B">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2.3.5 每月检查保养喷淋系统的水泵接合器，确保完整、不渗漏；</w:t>
      </w:r>
    </w:p>
    <w:p w14:paraId="7FE622FC">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2.3.6 每季定期试验安全泄压阀是否灵敏、可靠，检查水锤吸纳器工作是否有效；</w:t>
      </w:r>
    </w:p>
    <w:p w14:paraId="0491FBF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2.3.7 每月检查喷淋立管的自动排气阀的工作状态是否正常；</w:t>
      </w:r>
    </w:p>
    <w:p w14:paraId="50B20112">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2.3.8 每月检查试验湿式报警阀、水力警铃动作是否灵敏，喷淋泵是否启动，消防中心显示是否准确；</w:t>
      </w:r>
    </w:p>
    <w:p w14:paraId="32266CF5">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w:t>
      </w:r>
      <w:r>
        <w:rPr>
          <w:rFonts w:hint="eastAsia"/>
          <w:lang w:eastAsia="zh-CN"/>
        </w:rPr>
        <w:t>6</w:t>
      </w:r>
      <w:r>
        <w:rPr>
          <w:rFonts w:hint="eastAsia"/>
        </w:rPr>
        <w:t xml:space="preserve"> 每季定期检查阀门是否开关灵活、有效，阀门关闭不严或不能灵活使用的应及时修理，对阀门的接触面发现有缺陷的，需进行研磨工作，无法修复的予以更换。定期对阀门转动部位螺栓加黄油；</w:t>
      </w:r>
    </w:p>
    <w:p w14:paraId="6D696AFA">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2.3.10 每月检查止回阀启闭是否灵活、有效；</w:t>
      </w:r>
    </w:p>
    <w:p w14:paraId="4D593A9F">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2.3.11 每季定期对喷淋系统管网进行全面检查，对腐蚀严重的管道，提出予与更换的建议，对油漆脱落的管道及时除锈刷防锈漆和标志漆。</w:t>
      </w:r>
    </w:p>
    <w:p w14:paraId="4F1C8F92">
      <w:pPr>
        <w:pStyle w:val="5"/>
        <w:pageBreakBefore w:val="0"/>
        <w:widowControl w:val="0"/>
        <w:kinsoku/>
        <w:wordWrap/>
        <w:overflowPunct/>
        <w:topLinePunct w:val="0"/>
        <w:autoSpaceDE/>
        <w:autoSpaceDN/>
        <w:bidi w:val="0"/>
        <w:adjustRightInd/>
        <w:snapToGrid/>
        <w:spacing w:line="440" w:lineRule="exact"/>
        <w:textAlignment w:val="auto"/>
        <w:rPr>
          <w:rFonts w:hint="eastAsia"/>
        </w:rPr>
      </w:pPr>
      <w:bookmarkStart w:id="13" w:name="_Toc23188"/>
      <w:bookmarkStart w:id="14" w:name="_Toc6754"/>
      <w:r>
        <w:rPr>
          <w:rFonts w:hint="eastAsia"/>
        </w:rPr>
        <w:t>3、火灾自动报警系统的维护保养</w:t>
      </w:r>
      <w:bookmarkEnd w:id="13"/>
      <w:bookmarkEnd w:id="14"/>
    </w:p>
    <w:p w14:paraId="470A91A4">
      <w:pPr>
        <w:pageBreakBefore w:val="0"/>
        <w:widowControl w:val="0"/>
        <w:kinsoku/>
        <w:wordWrap/>
        <w:overflowPunct/>
        <w:topLinePunct w:val="0"/>
        <w:autoSpaceDE/>
        <w:autoSpaceDN/>
        <w:bidi w:val="0"/>
        <w:adjustRightInd/>
        <w:snapToGrid/>
        <w:spacing w:line="440" w:lineRule="exact"/>
        <w:textAlignment w:val="auto"/>
      </w:pPr>
      <w:r>
        <w:rPr>
          <w:rFonts w:hint="eastAsia"/>
        </w:rPr>
        <w:t>3.1 维修保养工作内容</w:t>
      </w:r>
    </w:p>
    <w:p w14:paraId="74107B37">
      <w:pPr>
        <w:pageBreakBefore w:val="0"/>
        <w:widowControl w:val="0"/>
        <w:kinsoku/>
        <w:wordWrap/>
        <w:overflowPunct/>
        <w:topLinePunct w:val="0"/>
        <w:autoSpaceDE/>
        <w:autoSpaceDN/>
        <w:bidi w:val="0"/>
        <w:adjustRightInd/>
        <w:snapToGrid/>
        <w:spacing w:line="440" w:lineRule="exact"/>
        <w:textAlignment w:val="auto"/>
      </w:pPr>
      <w:r>
        <w:rPr>
          <w:rFonts w:hint="eastAsia"/>
        </w:rPr>
        <w:t>3.1.1 用专用测试仪器分期分批次全面测试探测器的动作及确认灯的显示，试验烟、温感探测器动作是否灵敏；</w:t>
      </w:r>
    </w:p>
    <w:p w14:paraId="365463DD">
      <w:pPr>
        <w:pageBreakBefore w:val="0"/>
        <w:widowControl w:val="0"/>
        <w:kinsoku/>
        <w:wordWrap/>
        <w:overflowPunct/>
        <w:topLinePunct w:val="0"/>
        <w:autoSpaceDE/>
        <w:autoSpaceDN/>
        <w:bidi w:val="0"/>
        <w:adjustRightInd/>
        <w:snapToGrid/>
        <w:spacing w:line="440" w:lineRule="exact"/>
        <w:textAlignment w:val="auto"/>
      </w:pPr>
      <w:r>
        <w:rPr>
          <w:rFonts w:hint="eastAsia"/>
        </w:rPr>
        <w:t>3.1.2 检查试验主控屏是否正常，有报警信号源时是否正确显示某探测区域探测器动作，警铃蜂鸣是否鸣响；</w:t>
      </w:r>
    </w:p>
    <w:p w14:paraId="47B80A90">
      <w:pPr>
        <w:pageBreakBefore w:val="0"/>
        <w:widowControl w:val="0"/>
        <w:kinsoku/>
        <w:wordWrap/>
        <w:overflowPunct/>
        <w:topLinePunct w:val="0"/>
        <w:autoSpaceDE/>
        <w:autoSpaceDN/>
        <w:bidi w:val="0"/>
        <w:adjustRightInd/>
        <w:snapToGrid/>
        <w:spacing w:line="440" w:lineRule="exact"/>
        <w:textAlignment w:val="auto"/>
      </w:pPr>
      <w:r>
        <w:rPr>
          <w:rFonts w:hint="eastAsia"/>
        </w:rPr>
        <w:t>3.1.3 试验手报按钮报警，警铃鸣响是否符合设计要求，消防中心显示报警区域是否准确；</w:t>
      </w:r>
    </w:p>
    <w:p w14:paraId="59537A04">
      <w:pPr>
        <w:pageBreakBefore w:val="0"/>
        <w:widowControl w:val="0"/>
        <w:kinsoku/>
        <w:wordWrap/>
        <w:overflowPunct/>
        <w:topLinePunct w:val="0"/>
        <w:autoSpaceDE/>
        <w:autoSpaceDN/>
        <w:bidi w:val="0"/>
        <w:adjustRightInd/>
        <w:snapToGrid/>
        <w:spacing w:line="440" w:lineRule="exact"/>
        <w:textAlignment w:val="auto"/>
      </w:pPr>
      <w:r>
        <w:rPr>
          <w:rFonts w:hint="eastAsia"/>
        </w:rPr>
        <w:t>3.1.4 检查主控屏和联动控制屏的各项输入、输出显示功能是否正常，并全面清洁、保养；</w:t>
      </w:r>
    </w:p>
    <w:p w14:paraId="40D89E61">
      <w:pPr>
        <w:pageBreakBefore w:val="0"/>
        <w:widowControl w:val="0"/>
        <w:kinsoku/>
        <w:wordWrap/>
        <w:overflowPunct/>
        <w:topLinePunct w:val="0"/>
        <w:autoSpaceDE/>
        <w:autoSpaceDN/>
        <w:bidi w:val="0"/>
        <w:adjustRightInd/>
        <w:snapToGrid/>
        <w:spacing w:line="440" w:lineRule="exact"/>
        <w:textAlignment w:val="auto"/>
      </w:pPr>
      <w:r>
        <w:rPr>
          <w:rFonts w:hint="eastAsia"/>
        </w:rPr>
        <w:t>3.1.5 检查各个界面（模块）和主机系统外围设备的通信、控制信号是否正常，检查界面（模块）输出电压是否正常，确保正常运行；</w:t>
      </w:r>
    </w:p>
    <w:p w14:paraId="36F6CB25">
      <w:pPr>
        <w:pageBreakBefore w:val="0"/>
        <w:widowControl w:val="0"/>
        <w:kinsoku/>
        <w:wordWrap/>
        <w:overflowPunct/>
        <w:topLinePunct w:val="0"/>
        <w:autoSpaceDE/>
        <w:autoSpaceDN/>
        <w:bidi w:val="0"/>
        <w:adjustRightInd/>
        <w:snapToGrid/>
        <w:spacing w:line="440" w:lineRule="exact"/>
        <w:textAlignment w:val="auto"/>
      </w:pPr>
      <w:r>
        <w:rPr>
          <w:rFonts w:hint="eastAsia"/>
        </w:rPr>
        <w:t>3.1.6 检查工作电池组、充电器的工作状态以及检查备用电池的电压及其他指标参数是否符合要求；</w:t>
      </w:r>
    </w:p>
    <w:p w14:paraId="62E48CB9">
      <w:pPr>
        <w:pageBreakBefore w:val="0"/>
        <w:widowControl w:val="0"/>
        <w:kinsoku/>
        <w:wordWrap/>
        <w:overflowPunct/>
        <w:topLinePunct w:val="0"/>
        <w:autoSpaceDE/>
        <w:autoSpaceDN/>
        <w:bidi w:val="0"/>
        <w:adjustRightInd/>
        <w:snapToGrid/>
        <w:spacing w:line="440" w:lineRule="exact"/>
        <w:textAlignment w:val="auto"/>
      </w:pPr>
      <w:r>
        <w:rPr>
          <w:rFonts w:hint="eastAsia"/>
        </w:rPr>
        <w:t>3.1.7 检查系统设备所有接线端子是否松动、破损和脱落；</w:t>
      </w:r>
    </w:p>
    <w:p w14:paraId="3A66EA6D">
      <w:pPr>
        <w:pageBreakBefore w:val="0"/>
        <w:widowControl w:val="0"/>
        <w:kinsoku/>
        <w:wordWrap/>
        <w:overflowPunct/>
        <w:topLinePunct w:val="0"/>
        <w:autoSpaceDE/>
        <w:autoSpaceDN/>
        <w:bidi w:val="0"/>
        <w:adjustRightInd/>
        <w:snapToGrid/>
        <w:spacing w:line="440" w:lineRule="exact"/>
        <w:textAlignment w:val="auto"/>
      </w:pPr>
      <w:r>
        <w:rPr>
          <w:rFonts w:hint="eastAsia"/>
        </w:rPr>
        <w:t>3.1.8 定期对备用电源进行1～2次充放电试验；1～3次主和备用电源自动切换试验；</w:t>
      </w:r>
    </w:p>
    <w:p w14:paraId="2DFF0A6D">
      <w:pPr>
        <w:pageBreakBefore w:val="0"/>
        <w:widowControl w:val="0"/>
        <w:kinsoku/>
        <w:wordWrap/>
        <w:overflowPunct/>
        <w:topLinePunct w:val="0"/>
        <w:autoSpaceDE/>
        <w:autoSpaceDN/>
        <w:bidi w:val="0"/>
        <w:adjustRightInd/>
        <w:snapToGrid/>
        <w:spacing w:line="440" w:lineRule="exact"/>
        <w:textAlignment w:val="auto"/>
      </w:pPr>
      <w:r>
        <w:rPr>
          <w:rFonts w:hint="eastAsia"/>
        </w:rPr>
        <w:t>3.1.</w:t>
      </w:r>
      <w:r>
        <w:rPr>
          <w:rFonts w:hint="eastAsia"/>
          <w:lang w:eastAsia="zh-CN"/>
        </w:rPr>
        <w:t>6</w:t>
      </w:r>
      <w:r>
        <w:rPr>
          <w:rFonts w:hint="eastAsia"/>
        </w:rPr>
        <w:t xml:space="preserve"> 定期对感烟、感温探测器进行清洁，必要时进行清洗，确保报警灵敏；</w:t>
      </w:r>
    </w:p>
    <w:p w14:paraId="35AF34BB">
      <w:pPr>
        <w:pageBreakBefore w:val="0"/>
        <w:widowControl w:val="0"/>
        <w:kinsoku/>
        <w:wordWrap/>
        <w:overflowPunct/>
        <w:topLinePunct w:val="0"/>
        <w:autoSpaceDE/>
        <w:autoSpaceDN/>
        <w:bidi w:val="0"/>
        <w:adjustRightInd/>
        <w:snapToGrid/>
        <w:spacing w:line="440" w:lineRule="exact"/>
        <w:textAlignment w:val="auto"/>
      </w:pPr>
      <w:r>
        <w:rPr>
          <w:rFonts w:hint="eastAsia"/>
        </w:rPr>
        <w:t>3.1.10 定期检测报警主机控制程序有否乱码，确保主机功能正常；</w:t>
      </w:r>
    </w:p>
    <w:p w14:paraId="47796181">
      <w:pPr>
        <w:pageBreakBefore w:val="0"/>
        <w:widowControl w:val="0"/>
        <w:kinsoku/>
        <w:wordWrap/>
        <w:overflowPunct/>
        <w:topLinePunct w:val="0"/>
        <w:autoSpaceDE/>
        <w:autoSpaceDN/>
        <w:bidi w:val="0"/>
        <w:adjustRightInd/>
        <w:snapToGrid/>
        <w:spacing w:line="440" w:lineRule="exact"/>
        <w:textAlignment w:val="auto"/>
      </w:pPr>
      <w:r>
        <w:rPr>
          <w:rFonts w:hint="eastAsia"/>
        </w:rPr>
        <w:t>3.1.11 定期测试报警主机系统的接地电阻是否满足要求，并做好记录。</w:t>
      </w:r>
    </w:p>
    <w:p w14:paraId="7CD0685C">
      <w:pPr>
        <w:pageBreakBefore w:val="0"/>
        <w:widowControl w:val="0"/>
        <w:kinsoku/>
        <w:wordWrap/>
        <w:overflowPunct/>
        <w:topLinePunct w:val="0"/>
        <w:autoSpaceDE/>
        <w:autoSpaceDN/>
        <w:bidi w:val="0"/>
        <w:adjustRightInd/>
        <w:snapToGrid/>
        <w:spacing w:line="440" w:lineRule="exact"/>
        <w:textAlignment w:val="auto"/>
      </w:pPr>
      <w:r>
        <w:rPr>
          <w:rFonts w:hint="eastAsia"/>
        </w:rPr>
        <w:t>3.2 维修保养工作标准</w:t>
      </w:r>
    </w:p>
    <w:p w14:paraId="2228F2FD">
      <w:pPr>
        <w:pageBreakBefore w:val="0"/>
        <w:widowControl w:val="0"/>
        <w:kinsoku/>
        <w:wordWrap/>
        <w:overflowPunct/>
        <w:topLinePunct w:val="0"/>
        <w:autoSpaceDE/>
        <w:autoSpaceDN/>
        <w:bidi w:val="0"/>
        <w:adjustRightInd/>
        <w:snapToGrid/>
        <w:spacing w:line="440" w:lineRule="exact"/>
        <w:textAlignment w:val="auto"/>
      </w:pPr>
      <w:r>
        <w:rPr>
          <w:rFonts w:hint="eastAsia"/>
        </w:rPr>
        <w:t>3.2.1 探测器动作灵敏，报警准确；</w:t>
      </w:r>
    </w:p>
    <w:p w14:paraId="376F69B5">
      <w:pPr>
        <w:pageBreakBefore w:val="0"/>
        <w:widowControl w:val="0"/>
        <w:kinsoku/>
        <w:wordWrap/>
        <w:overflowPunct/>
        <w:topLinePunct w:val="0"/>
        <w:autoSpaceDE/>
        <w:autoSpaceDN/>
        <w:bidi w:val="0"/>
        <w:adjustRightInd/>
        <w:snapToGrid/>
        <w:spacing w:line="440" w:lineRule="exact"/>
        <w:textAlignment w:val="auto"/>
      </w:pPr>
      <w:r>
        <w:rPr>
          <w:rFonts w:hint="eastAsia"/>
        </w:rPr>
        <w:t>3.2.2 主控屏工作正常，正常显示报警区域和输出联动信号；</w:t>
      </w:r>
    </w:p>
    <w:p w14:paraId="609A8F6C">
      <w:pPr>
        <w:pageBreakBefore w:val="0"/>
        <w:widowControl w:val="0"/>
        <w:kinsoku/>
        <w:wordWrap/>
        <w:overflowPunct/>
        <w:topLinePunct w:val="0"/>
        <w:autoSpaceDE/>
        <w:autoSpaceDN/>
        <w:bidi w:val="0"/>
        <w:adjustRightInd/>
        <w:snapToGrid/>
        <w:spacing w:line="440" w:lineRule="exact"/>
        <w:textAlignment w:val="auto"/>
      </w:pPr>
      <w:r>
        <w:rPr>
          <w:rFonts w:hint="eastAsia"/>
        </w:rPr>
        <w:t>3.2.3 手报按钮动作灵敏，报警准确，联动功能正常；</w:t>
      </w:r>
    </w:p>
    <w:p w14:paraId="7FB6C57A">
      <w:pPr>
        <w:pageBreakBefore w:val="0"/>
        <w:widowControl w:val="0"/>
        <w:kinsoku/>
        <w:wordWrap/>
        <w:overflowPunct/>
        <w:topLinePunct w:val="0"/>
        <w:autoSpaceDE/>
        <w:autoSpaceDN/>
        <w:bidi w:val="0"/>
        <w:adjustRightInd/>
        <w:snapToGrid/>
        <w:spacing w:line="440" w:lineRule="exact"/>
        <w:textAlignment w:val="auto"/>
      </w:pPr>
      <w:r>
        <w:rPr>
          <w:rFonts w:hint="eastAsia"/>
        </w:rPr>
        <w:t>3.2.4 主控屏和联动控制屏外观完好、清洁，各项输入、输出显示功能正常；</w:t>
      </w:r>
    </w:p>
    <w:p w14:paraId="29823517">
      <w:pPr>
        <w:pageBreakBefore w:val="0"/>
        <w:widowControl w:val="0"/>
        <w:kinsoku/>
        <w:wordWrap/>
        <w:overflowPunct/>
        <w:topLinePunct w:val="0"/>
        <w:autoSpaceDE/>
        <w:autoSpaceDN/>
        <w:bidi w:val="0"/>
        <w:adjustRightInd/>
        <w:snapToGrid/>
        <w:spacing w:line="440" w:lineRule="exact"/>
        <w:textAlignment w:val="auto"/>
      </w:pPr>
      <w:r>
        <w:rPr>
          <w:rFonts w:hint="eastAsia"/>
        </w:rPr>
        <w:t>3.2.5 界面（模块）各项参数正常，与外围设备的通信、控制信号正常；</w:t>
      </w:r>
    </w:p>
    <w:p w14:paraId="35222997">
      <w:pPr>
        <w:pageBreakBefore w:val="0"/>
        <w:widowControl w:val="0"/>
        <w:kinsoku/>
        <w:wordWrap/>
        <w:overflowPunct/>
        <w:topLinePunct w:val="0"/>
        <w:autoSpaceDE/>
        <w:autoSpaceDN/>
        <w:bidi w:val="0"/>
        <w:adjustRightInd/>
        <w:snapToGrid/>
        <w:spacing w:line="440" w:lineRule="exact"/>
        <w:textAlignment w:val="auto"/>
      </w:pPr>
      <w:r>
        <w:rPr>
          <w:rFonts w:hint="eastAsia"/>
        </w:rPr>
        <w:t>3.2.6 电池组的电压及其他参数正常，供电稳定、可靠；</w:t>
      </w:r>
    </w:p>
    <w:p w14:paraId="3FFBB791">
      <w:pPr>
        <w:pageBreakBefore w:val="0"/>
        <w:widowControl w:val="0"/>
        <w:kinsoku/>
        <w:wordWrap/>
        <w:overflowPunct/>
        <w:topLinePunct w:val="0"/>
        <w:autoSpaceDE/>
        <w:autoSpaceDN/>
        <w:bidi w:val="0"/>
        <w:adjustRightInd/>
        <w:snapToGrid/>
        <w:spacing w:line="440" w:lineRule="exact"/>
        <w:textAlignment w:val="auto"/>
      </w:pPr>
      <w:r>
        <w:rPr>
          <w:rFonts w:hint="eastAsia"/>
        </w:rPr>
        <w:t>3.2.7 系统设备所有接线牢固，无松动、破损或脱落；</w:t>
      </w:r>
    </w:p>
    <w:p w14:paraId="778A25BB">
      <w:pPr>
        <w:pageBreakBefore w:val="0"/>
        <w:widowControl w:val="0"/>
        <w:kinsoku/>
        <w:wordWrap/>
        <w:overflowPunct/>
        <w:topLinePunct w:val="0"/>
        <w:autoSpaceDE/>
        <w:autoSpaceDN/>
        <w:bidi w:val="0"/>
        <w:adjustRightInd/>
        <w:snapToGrid/>
        <w:spacing w:line="440" w:lineRule="exact"/>
        <w:textAlignment w:val="auto"/>
      </w:pPr>
      <w:r>
        <w:rPr>
          <w:rFonts w:hint="eastAsia"/>
        </w:rPr>
        <w:t>3.2.8 主、备电源自动切换功能正常；</w:t>
      </w:r>
    </w:p>
    <w:p w14:paraId="21483F53">
      <w:pPr>
        <w:pageBreakBefore w:val="0"/>
        <w:widowControl w:val="0"/>
        <w:kinsoku/>
        <w:wordWrap/>
        <w:overflowPunct/>
        <w:topLinePunct w:val="0"/>
        <w:autoSpaceDE/>
        <w:autoSpaceDN/>
        <w:bidi w:val="0"/>
        <w:adjustRightInd/>
        <w:snapToGrid/>
        <w:spacing w:line="440" w:lineRule="exact"/>
        <w:textAlignment w:val="auto"/>
      </w:pPr>
      <w:r>
        <w:rPr>
          <w:rFonts w:hint="eastAsia"/>
        </w:rPr>
        <w:t>3.2.</w:t>
      </w:r>
      <w:r>
        <w:rPr>
          <w:rFonts w:hint="eastAsia"/>
          <w:lang w:eastAsia="zh-CN"/>
        </w:rPr>
        <w:t>6</w:t>
      </w:r>
      <w:r>
        <w:rPr>
          <w:rFonts w:hint="eastAsia"/>
        </w:rPr>
        <w:t xml:space="preserve"> 探测器外观完好，内外部清洁，功能正常；</w:t>
      </w:r>
    </w:p>
    <w:p w14:paraId="5A5CEE2E">
      <w:pPr>
        <w:pageBreakBefore w:val="0"/>
        <w:widowControl w:val="0"/>
        <w:kinsoku/>
        <w:wordWrap/>
        <w:overflowPunct/>
        <w:topLinePunct w:val="0"/>
        <w:autoSpaceDE/>
        <w:autoSpaceDN/>
        <w:bidi w:val="0"/>
        <w:adjustRightInd/>
        <w:snapToGrid/>
        <w:spacing w:line="440" w:lineRule="exact"/>
        <w:textAlignment w:val="auto"/>
      </w:pPr>
      <w:r>
        <w:rPr>
          <w:rFonts w:hint="eastAsia"/>
        </w:rPr>
        <w:t>3.2.10 报警主机控制程序正确，各项功能正常；</w:t>
      </w:r>
    </w:p>
    <w:p w14:paraId="4C299774">
      <w:pPr>
        <w:pageBreakBefore w:val="0"/>
        <w:widowControl w:val="0"/>
        <w:kinsoku/>
        <w:wordWrap/>
        <w:overflowPunct/>
        <w:topLinePunct w:val="0"/>
        <w:autoSpaceDE/>
        <w:autoSpaceDN/>
        <w:bidi w:val="0"/>
        <w:adjustRightInd/>
        <w:snapToGrid/>
        <w:spacing w:line="440" w:lineRule="exact"/>
        <w:textAlignment w:val="auto"/>
      </w:pPr>
      <w:r>
        <w:rPr>
          <w:rFonts w:hint="eastAsia"/>
        </w:rPr>
        <w:t>3.2.11 系统接地电阻符合规范或设计要求。</w:t>
      </w:r>
    </w:p>
    <w:p w14:paraId="55E44989">
      <w:pPr>
        <w:pageBreakBefore w:val="0"/>
        <w:widowControl w:val="0"/>
        <w:kinsoku/>
        <w:wordWrap/>
        <w:overflowPunct/>
        <w:topLinePunct w:val="0"/>
        <w:autoSpaceDE/>
        <w:autoSpaceDN/>
        <w:bidi w:val="0"/>
        <w:adjustRightInd/>
        <w:snapToGrid/>
        <w:spacing w:line="440" w:lineRule="exact"/>
        <w:textAlignment w:val="auto"/>
      </w:pPr>
      <w:r>
        <w:rPr>
          <w:rFonts w:hint="eastAsia"/>
        </w:rPr>
        <w:t>3.3 维修保养工作计划</w:t>
      </w:r>
    </w:p>
    <w:p w14:paraId="1E30195A">
      <w:pPr>
        <w:pageBreakBefore w:val="0"/>
        <w:widowControl w:val="0"/>
        <w:kinsoku/>
        <w:wordWrap/>
        <w:overflowPunct/>
        <w:topLinePunct w:val="0"/>
        <w:autoSpaceDE/>
        <w:autoSpaceDN/>
        <w:bidi w:val="0"/>
        <w:adjustRightInd/>
        <w:snapToGrid/>
        <w:spacing w:line="440" w:lineRule="exact"/>
        <w:textAlignment w:val="auto"/>
      </w:pPr>
      <w:r>
        <w:rPr>
          <w:rFonts w:hint="eastAsia"/>
        </w:rPr>
        <w:t>3.3.1 每月用专用检测仪器分期分批全面测试探测器的动作及确认灯的显示，试验烟、温感探测器动作是否灵敏；</w:t>
      </w:r>
    </w:p>
    <w:p w14:paraId="4641BA9B">
      <w:pPr>
        <w:pageBreakBefore w:val="0"/>
        <w:widowControl w:val="0"/>
        <w:kinsoku/>
        <w:wordWrap/>
        <w:overflowPunct/>
        <w:topLinePunct w:val="0"/>
        <w:autoSpaceDE/>
        <w:autoSpaceDN/>
        <w:bidi w:val="0"/>
        <w:adjustRightInd/>
        <w:snapToGrid/>
        <w:spacing w:line="440" w:lineRule="exact"/>
        <w:textAlignment w:val="auto"/>
      </w:pPr>
      <w:r>
        <w:rPr>
          <w:rFonts w:hint="eastAsia"/>
        </w:rPr>
        <w:t>3.3.2 每月检查试验主控屏是否正常，有报警信号源时是否正确显示某区探测器动作，警铃蜂鸣是否鸣响；</w:t>
      </w:r>
    </w:p>
    <w:p w14:paraId="0D41BFEF">
      <w:pPr>
        <w:pageBreakBefore w:val="0"/>
        <w:widowControl w:val="0"/>
        <w:kinsoku/>
        <w:wordWrap/>
        <w:overflowPunct/>
        <w:topLinePunct w:val="0"/>
        <w:autoSpaceDE/>
        <w:autoSpaceDN/>
        <w:bidi w:val="0"/>
        <w:adjustRightInd/>
        <w:snapToGrid/>
        <w:spacing w:line="440" w:lineRule="exact"/>
        <w:textAlignment w:val="auto"/>
      </w:pPr>
      <w:r>
        <w:rPr>
          <w:rFonts w:hint="eastAsia"/>
        </w:rPr>
        <w:t>3.3.3 每月试验手报按钮报警，本层及其上、下各一层警铃是否动作鸣响；</w:t>
      </w:r>
    </w:p>
    <w:p w14:paraId="477D2F24">
      <w:pPr>
        <w:pageBreakBefore w:val="0"/>
        <w:widowControl w:val="0"/>
        <w:kinsoku/>
        <w:wordWrap/>
        <w:overflowPunct/>
        <w:topLinePunct w:val="0"/>
        <w:autoSpaceDE/>
        <w:autoSpaceDN/>
        <w:bidi w:val="0"/>
        <w:adjustRightInd/>
        <w:snapToGrid/>
        <w:spacing w:line="440" w:lineRule="exact"/>
        <w:textAlignment w:val="auto"/>
      </w:pPr>
      <w:r>
        <w:rPr>
          <w:rFonts w:hint="eastAsia"/>
        </w:rPr>
        <w:t>3.3.4 每月检查主控屏和联动控制屏的各个显示功能是否正常，并全面清洁、保养；</w:t>
      </w:r>
    </w:p>
    <w:p w14:paraId="3CBCA9C8">
      <w:pPr>
        <w:pageBreakBefore w:val="0"/>
        <w:widowControl w:val="0"/>
        <w:kinsoku/>
        <w:wordWrap/>
        <w:overflowPunct/>
        <w:topLinePunct w:val="0"/>
        <w:autoSpaceDE/>
        <w:autoSpaceDN/>
        <w:bidi w:val="0"/>
        <w:adjustRightInd/>
        <w:snapToGrid/>
        <w:spacing w:line="440" w:lineRule="exact"/>
        <w:textAlignment w:val="auto"/>
      </w:pPr>
      <w:r>
        <w:rPr>
          <w:rFonts w:hint="eastAsia"/>
        </w:rPr>
        <w:t>3.3.5 每月检查各个界面（模块）和主机系统外围设备的反馈信号是否正常，每季定期测试界面（模块）输出电压是否正常，确保正常运行；</w:t>
      </w:r>
    </w:p>
    <w:p w14:paraId="0C88121B">
      <w:pPr>
        <w:pageBreakBefore w:val="0"/>
        <w:widowControl w:val="0"/>
        <w:kinsoku/>
        <w:wordWrap/>
        <w:overflowPunct/>
        <w:topLinePunct w:val="0"/>
        <w:autoSpaceDE/>
        <w:autoSpaceDN/>
        <w:bidi w:val="0"/>
        <w:adjustRightInd/>
        <w:snapToGrid/>
        <w:spacing w:line="440" w:lineRule="exact"/>
        <w:textAlignment w:val="auto"/>
      </w:pPr>
      <w:r>
        <w:rPr>
          <w:rFonts w:hint="eastAsia"/>
        </w:rPr>
        <w:t>3.3.6 每季检查工作电池组、充电器的工作状态以及检查备用电池的电压及其他指标参数是否符合要求；</w:t>
      </w:r>
    </w:p>
    <w:p w14:paraId="27DA66F8">
      <w:pPr>
        <w:pageBreakBefore w:val="0"/>
        <w:widowControl w:val="0"/>
        <w:kinsoku/>
        <w:wordWrap/>
        <w:overflowPunct/>
        <w:topLinePunct w:val="0"/>
        <w:autoSpaceDE/>
        <w:autoSpaceDN/>
        <w:bidi w:val="0"/>
        <w:adjustRightInd/>
        <w:snapToGrid/>
        <w:spacing w:line="440" w:lineRule="exact"/>
        <w:textAlignment w:val="auto"/>
      </w:pPr>
      <w:r>
        <w:rPr>
          <w:rFonts w:hint="eastAsia"/>
        </w:rPr>
        <w:t>3.3.7 每季检查系统设备所有接线端子是否松动、破损和脱落。</w:t>
      </w:r>
    </w:p>
    <w:p w14:paraId="42C152C7">
      <w:pPr>
        <w:pageBreakBefore w:val="0"/>
        <w:widowControl w:val="0"/>
        <w:kinsoku/>
        <w:wordWrap/>
        <w:overflowPunct/>
        <w:topLinePunct w:val="0"/>
        <w:autoSpaceDE/>
        <w:autoSpaceDN/>
        <w:bidi w:val="0"/>
        <w:adjustRightInd/>
        <w:snapToGrid/>
        <w:spacing w:line="440" w:lineRule="exact"/>
        <w:textAlignment w:val="auto"/>
      </w:pPr>
      <w:r>
        <w:rPr>
          <w:rFonts w:hint="eastAsia"/>
        </w:rPr>
        <w:t>3.3.8 每季定期对备用电源进行1～2次充放电试验；1～3次主和备用电源自动切换试验。</w:t>
      </w:r>
    </w:p>
    <w:p w14:paraId="654561FB">
      <w:pPr>
        <w:pageBreakBefore w:val="0"/>
        <w:widowControl w:val="0"/>
        <w:kinsoku/>
        <w:wordWrap/>
        <w:overflowPunct/>
        <w:topLinePunct w:val="0"/>
        <w:autoSpaceDE/>
        <w:autoSpaceDN/>
        <w:bidi w:val="0"/>
        <w:adjustRightInd/>
        <w:snapToGrid/>
        <w:spacing w:line="440" w:lineRule="exact"/>
        <w:textAlignment w:val="auto"/>
      </w:pPr>
      <w:r>
        <w:rPr>
          <w:rFonts w:hint="eastAsia"/>
        </w:rPr>
        <w:t>3.3.</w:t>
      </w:r>
      <w:r>
        <w:rPr>
          <w:rFonts w:hint="eastAsia"/>
          <w:lang w:eastAsia="zh-CN"/>
        </w:rPr>
        <w:t>6</w:t>
      </w:r>
      <w:r>
        <w:rPr>
          <w:rFonts w:hint="eastAsia"/>
        </w:rPr>
        <w:t xml:space="preserve"> 每季定期对感烟、感温探测器进行清洁，必要时进行清洗，确保报警灵敏；</w:t>
      </w:r>
    </w:p>
    <w:p w14:paraId="72339736">
      <w:pPr>
        <w:pageBreakBefore w:val="0"/>
        <w:widowControl w:val="0"/>
        <w:kinsoku/>
        <w:wordWrap/>
        <w:overflowPunct/>
        <w:topLinePunct w:val="0"/>
        <w:autoSpaceDE/>
        <w:autoSpaceDN/>
        <w:bidi w:val="0"/>
        <w:adjustRightInd/>
        <w:snapToGrid/>
        <w:spacing w:line="440" w:lineRule="exact"/>
        <w:textAlignment w:val="auto"/>
      </w:pPr>
      <w:r>
        <w:rPr>
          <w:rFonts w:hint="eastAsia"/>
        </w:rPr>
        <w:t>3.3.10 每月定期检测报警主机控制程序有否乱码，确保主机功能正常；</w:t>
      </w:r>
    </w:p>
    <w:p w14:paraId="637B9BF1">
      <w:pPr>
        <w:pageBreakBefore w:val="0"/>
        <w:widowControl w:val="0"/>
        <w:kinsoku/>
        <w:wordWrap/>
        <w:overflowPunct/>
        <w:topLinePunct w:val="0"/>
        <w:autoSpaceDE/>
        <w:autoSpaceDN/>
        <w:bidi w:val="0"/>
        <w:adjustRightInd/>
        <w:snapToGrid/>
        <w:spacing w:line="440" w:lineRule="exact"/>
        <w:textAlignment w:val="auto"/>
      </w:pPr>
      <w:r>
        <w:rPr>
          <w:rFonts w:hint="eastAsia"/>
        </w:rPr>
        <w:t>3.3.11 每月定期测试报警主机系统的接地电阻是否满足要求，并做好记录。</w:t>
      </w:r>
    </w:p>
    <w:p w14:paraId="03C0ED59">
      <w:pPr>
        <w:pStyle w:val="5"/>
        <w:pageBreakBefore w:val="0"/>
        <w:widowControl w:val="0"/>
        <w:kinsoku/>
        <w:wordWrap/>
        <w:overflowPunct/>
        <w:topLinePunct w:val="0"/>
        <w:autoSpaceDE/>
        <w:autoSpaceDN/>
        <w:bidi w:val="0"/>
        <w:adjustRightInd/>
        <w:snapToGrid/>
        <w:spacing w:line="440" w:lineRule="exact"/>
        <w:textAlignment w:val="auto"/>
      </w:pPr>
      <w:bookmarkStart w:id="15" w:name="_Toc31814"/>
      <w:bookmarkStart w:id="16" w:name="_Toc2921"/>
      <w:r>
        <w:rPr>
          <w:rFonts w:hint="eastAsia"/>
          <w:lang w:val="en-US" w:eastAsia="zh-CN"/>
        </w:rPr>
        <w:t>4</w:t>
      </w:r>
      <w:r>
        <w:rPr>
          <w:rFonts w:hint="eastAsia"/>
        </w:rPr>
        <w:t>、消防广播的维护保养</w:t>
      </w:r>
      <w:bookmarkEnd w:id="15"/>
      <w:bookmarkEnd w:id="16"/>
    </w:p>
    <w:p w14:paraId="68DBE38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.1 维修保养工作内容</w:t>
      </w:r>
    </w:p>
    <w:p w14:paraId="0653AAB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.1.1 试验火灾应急广播设备的功能是否正常。在试验中不论扬声器当时处于何种工作状态，都应能紧急切换到火灾事故广播上，音响清晰；</w:t>
      </w:r>
    </w:p>
    <w:p w14:paraId="5ED3377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.1.2 检查保养消防扬声器，测试楼层扬声器的效果，声响是否响亮清晰；</w:t>
      </w:r>
    </w:p>
    <w:p w14:paraId="30C6CBD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.1.3 定期对消防广播主机进行一次检测维护保养；</w:t>
      </w:r>
    </w:p>
    <w:p w14:paraId="595BA52A">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.1.4 试验消防广播的选层广播功能是否正常。</w:t>
      </w:r>
    </w:p>
    <w:p w14:paraId="0E9787C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.2 维修保养工作标准</w:t>
      </w:r>
    </w:p>
    <w:p w14:paraId="6E6D5966">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.2.1 消防广播系统强制切换功能正常，且音响响亮、清晰；</w:t>
      </w:r>
    </w:p>
    <w:p w14:paraId="6D71A66A">
      <w:pPr>
        <w:bidi w:val="0"/>
      </w:pPr>
      <w:r>
        <w:rPr>
          <w:rFonts w:hint="eastAsia"/>
        </w:rPr>
        <w:t>7.2.2 扬声器外观完好，声响效果响亮、清晰；</w:t>
      </w:r>
    </w:p>
    <w:p w14:paraId="7B1061A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.2.3 广播主机运转灵活、可靠，控制功能正常；</w:t>
      </w:r>
    </w:p>
    <w:p w14:paraId="75126EF6">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.2.4 消防广播系统选层准确、可靠，功能正常。</w:t>
      </w:r>
    </w:p>
    <w:p w14:paraId="1F32C6E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.3 维修保养工作计划</w:t>
      </w:r>
    </w:p>
    <w:p w14:paraId="7E4B666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.3.1 每季试验火灾应急广播设备的功能是否正常。在试验中不论扬声器当时处于何种工作状态，都应能紧急切换到火灾事故广播上，音响清晰；</w:t>
      </w:r>
    </w:p>
    <w:p w14:paraId="56459EC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.3.2 每月分批次检查保养楼层消防扬声器并测试其声响是否响亮、清晰；</w:t>
      </w:r>
    </w:p>
    <w:p w14:paraId="2BF4BF6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.3.3 每季定期对消防广播主机进行一次检测维护保养；</w:t>
      </w:r>
    </w:p>
    <w:p w14:paraId="1FDF31F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4</w:t>
      </w:r>
      <w:r>
        <w:rPr>
          <w:rFonts w:hint="eastAsia"/>
        </w:rPr>
        <w:t>.3.4 每月试验消防广播的选层广播功能是否正常。</w:t>
      </w:r>
    </w:p>
    <w:p w14:paraId="7EC4F09E">
      <w:pPr>
        <w:pStyle w:val="5"/>
        <w:pageBreakBefore w:val="0"/>
        <w:widowControl w:val="0"/>
        <w:kinsoku/>
        <w:wordWrap/>
        <w:overflowPunct/>
        <w:topLinePunct w:val="0"/>
        <w:autoSpaceDE/>
        <w:autoSpaceDN/>
        <w:bidi w:val="0"/>
        <w:adjustRightInd/>
        <w:snapToGrid/>
        <w:spacing w:line="440" w:lineRule="exact"/>
        <w:textAlignment w:val="auto"/>
      </w:pPr>
      <w:bookmarkStart w:id="17" w:name="_Toc20786"/>
      <w:bookmarkStart w:id="18" w:name="_Toc17568"/>
      <w:r>
        <w:rPr>
          <w:rFonts w:hint="eastAsia"/>
          <w:lang w:val="en-US" w:eastAsia="zh-CN"/>
        </w:rPr>
        <w:t>5</w:t>
      </w:r>
      <w:r>
        <w:rPr>
          <w:rFonts w:hint="eastAsia"/>
        </w:rPr>
        <w:t>、消防联动系统（含防排烟系统）的维护保养</w:t>
      </w:r>
      <w:bookmarkEnd w:id="17"/>
      <w:bookmarkEnd w:id="18"/>
    </w:p>
    <w:p w14:paraId="7AD3693D">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 维修保养工作内容</w:t>
      </w:r>
    </w:p>
    <w:p w14:paraId="070D9B7A">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.1.1 检查试验消防正压送风机（排烟风机）及正压送风阀（排烟阀）的联动功能是否正常；</w:t>
      </w:r>
    </w:p>
    <w:p w14:paraId="30F7FBE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.1.2 测试空调通风系统、排风系统的防火阀功能及联动讯号功能是否正常；</w:t>
      </w:r>
    </w:p>
    <w:p w14:paraId="3BC4C49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.1.3 测试消防电梯的人工迫降的信号功能是否正常；</w:t>
      </w:r>
    </w:p>
    <w:p w14:paraId="75FB1BE6">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.1.4 测试非消防电梯迫降首层的信号和联锁信号功能是否正常；</w:t>
      </w:r>
    </w:p>
    <w:p w14:paraId="3F6A5C9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.1.5 测试以上各联动机构消防中心相应控制屏的讯号是否正常；</w:t>
      </w:r>
    </w:p>
    <w:p w14:paraId="0A99692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.1.6 测试楼层非消防电源自动切断功能是否正常；</w:t>
      </w:r>
    </w:p>
    <w:p w14:paraId="16BF14D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.1.7 检查试验联动警铃的功能是否正常；</w:t>
      </w:r>
    </w:p>
    <w:p w14:paraId="609E4FB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.1.8 检查试验联动广播的功能是否正常；</w:t>
      </w:r>
    </w:p>
    <w:p w14:paraId="0CA246E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w:t>
      </w:r>
      <w:r>
        <w:rPr>
          <w:rFonts w:hint="eastAsia"/>
          <w:lang w:eastAsia="zh-CN"/>
        </w:rPr>
        <w:t>6</w:t>
      </w:r>
      <w:r>
        <w:rPr>
          <w:rFonts w:hint="eastAsia"/>
        </w:rPr>
        <w:t xml:space="preserve"> 测试正压送风机（排烟风机）现场和远程启停控制功能是否正常；</w:t>
      </w:r>
    </w:p>
    <w:p w14:paraId="071E1C6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.1.10 定期对正压送风机（排烟风机）、正压送风阀（排烟阀）进行保养，对转动部位加润滑油并调整风机皮带松紧度等。</w:t>
      </w:r>
    </w:p>
    <w:p w14:paraId="132AF53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 维修保养工作标准</w:t>
      </w:r>
    </w:p>
    <w:p w14:paraId="6FA1CA4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.2.1 风机风阀联动功能正常，动作准确；</w:t>
      </w:r>
    </w:p>
    <w:p w14:paraId="544045BE">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.2.2 防火阀阀体和易熔片完好，控制及反馈信号通讯畅通正常；</w:t>
      </w:r>
    </w:p>
    <w:p w14:paraId="1F4186DA">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.2.3 消防电梯人工迫降功能正常；</w:t>
      </w:r>
    </w:p>
    <w:p w14:paraId="6CECFE2E">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.2.4 联动试验时有迫降电梯的信号输出，电压符合要求；</w:t>
      </w:r>
    </w:p>
    <w:p w14:paraId="02D8944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.2.5 各联动设备与消防中心控制屏或联动柜的功能正常；</w:t>
      </w:r>
    </w:p>
    <w:p w14:paraId="44DC975D">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.2.6 联动楼层非消防电源自动切断功能正常；</w:t>
      </w:r>
    </w:p>
    <w:p w14:paraId="53B523A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8</w:t>
      </w:r>
      <w:r>
        <w:rPr>
          <w:rFonts w:hint="eastAsia"/>
        </w:rPr>
        <w:t>.2.7 联动警铃的功能正常；</w:t>
      </w:r>
    </w:p>
    <w:p w14:paraId="36B5BE9B">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.2.8 联动广播的功能正常；</w:t>
      </w:r>
    </w:p>
    <w:p w14:paraId="77A0C46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w:t>
      </w:r>
      <w:r>
        <w:rPr>
          <w:rFonts w:hint="eastAsia"/>
          <w:lang w:eastAsia="zh-CN"/>
        </w:rPr>
        <w:t>6</w:t>
      </w:r>
      <w:r>
        <w:rPr>
          <w:rFonts w:hint="eastAsia"/>
        </w:rPr>
        <w:t xml:space="preserve"> 现场和远程启、停风机的控制功能正常；</w:t>
      </w:r>
    </w:p>
    <w:p w14:paraId="3C68DE1E">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.2.10 风机运行平稳，噪声低，风量、风压达到要求，风阀开、关灵活，密封性好，风机皮带松紧度适中。</w:t>
      </w:r>
    </w:p>
    <w:p w14:paraId="42822FF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 维修保养工作计划</w:t>
      </w:r>
    </w:p>
    <w:p w14:paraId="0C3857E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.3.1 每月检查试验消防正压送风机（排烟风机）及正压送风阀（排烟阀）的联动功能是否正常；</w:t>
      </w:r>
    </w:p>
    <w:p w14:paraId="5913D49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.3.2 每季测试空调通风系统、排风系统的防火阀功能及联动讯号功能是否正常；</w:t>
      </w:r>
    </w:p>
    <w:p w14:paraId="0540554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.3.3 每季测试消防电梯的人工迫降的信号功能是否正常；</w:t>
      </w:r>
    </w:p>
    <w:p w14:paraId="7155F64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.3.4 每季测试非消防电梯迫降首层的信号和联锁信号功能是否正常；</w:t>
      </w:r>
    </w:p>
    <w:p w14:paraId="3DE0817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.3.5 每季测试以上各联动机构消防中心相应控制屏的讯号是否正常；</w:t>
      </w:r>
    </w:p>
    <w:p w14:paraId="3DFA1D06">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.3.6 每季测试楼层非消防电源自动切断功能是否正常；</w:t>
      </w:r>
    </w:p>
    <w:p w14:paraId="02A0351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.3.7 每季检查试验联动警铃的功能是否正常；</w:t>
      </w:r>
    </w:p>
    <w:p w14:paraId="395DED66">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.3.8 每季检查试验联动广播的功能是否正常；</w:t>
      </w:r>
    </w:p>
    <w:p w14:paraId="54C002C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w:t>
      </w:r>
      <w:r>
        <w:rPr>
          <w:rFonts w:hint="eastAsia"/>
          <w:lang w:eastAsia="zh-CN"/>
        </w:rPr>
        <w:t>6</w:t>
      </w:r>
      <w:r>
        <w:rPr>
          <w:rFonts w:hint="eastAsia"/>
        </w:rPr>
        <w:t xml:space="preserve"> 每月测试正压送风机（排烟风机）就地和远程启停控制功能是否正常；</w:t>
      </w:r>
    </w:p>
    <w:p w14:paraId="1212690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5</w:t>
      </w:r>
      <w:r>
        <w:rPr>
          <w:rFonts w:hint="eastAsia"/>
        </w:rPr>
        <w:t>.3.10 每季定期对正压送风机（排烟风机）、正压送风阀（排烟阀）进行保养，对转动部位加润滑油并调整皮带松紧度等；</w:t>
      </w:r>
    </w:p>
    <w:p w14:paraId="5A04982A">
      <w:pPr>
        <w:pStyle w:val="5"/>
        <w:pageBreakBefore w:val="0"/>
        <w:widowControl w:val="0"/>
        <w:kinsoku/>
        <w:wordWrap/>
        <w:overflowPunct/>
        <w:topLinePunct w:val="0"/>
        <w:autoSpaceDE/>
        <w:autoSpaceDN/>
        <w:bidi w:val="0"/>
        <w:adjustRightInd/>
        <w:snapToGrid/>
        <w:spacing w:line="440" w:lineRule="exact"/>
        <w:textAlignment w:val="auto"/>
      </w:pPr>
      <w:bookmarkStart w:id="19" w:name="_Toc5039"/>
      <w:bookmarkStart w:id="20" w:name="_Toc20269"/>
      <w:r>
        <w:rPr>
          <w:rFonts w:hint="eastAsia"/>
          <w:lang w:val="en-US" w:eastAsia="zh-CN"/>
        </w:rPr>
        <w:t>6</w:t>
      </w:r>
      <w:r>
        <w:rPr>
          <w:rFonts w:hint="eastAsia"/>
        </w:rPr>
        <w:t>、水泵、恒压泵、控制柜、联动柜的维护保养</w:t>
      </w:r>
      <w:bookmarkEnd w:id="19"/>
      <w:bookmarkEnd w:id="20"/>
    </w:p>
    <w:p w14:paraId="25334F3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 维修保养工作内容</w:t>
      </w:r>
    </w:p>
    <w:p w14:paraId="35A2A8F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.1.1 检查试验自动和手动启动消防水泵，观察流量、压力、运行电流是否正常，并做好记录存档；</w:t>
      </w:r>
    </w:p>
    <w:p w14:paraId="432BE0F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.1.2 检查各控制柜到消防中心信号是否正常，控制柜各指示灯各功能是否正常；</w:t>
      </w:r>
    </w:p>
    <w:p w14:paraId="713D5F5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.1.3 定期检查联动柜内部电路，测试其功能是否正常，并进行吸尘、紧固接线的保养工作；</w:t>
      </w:r>
    </w:p>
    <w:p w14:paraId="7155AB7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.1.4 定期检查消防水泵主备电源自动切换装置是否正常。打开水泵出水管上的放水试验阀，用主电源启动消防水泵，消防水泵启动应正常；关掉主电源，主、备电源切换正常，试验1~3次；</w:t>
      </w:r>
    </w:p>
    <w:p w14:paraId="1457E06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.1.5 定期测试水泵的相间及对地电阻是否符合要求，并做好记录；</w:t>
      </w:r>
    </w:p>
    <w:p w14:paraId="4CF866E5">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.1.6 定期测试消防水泵的故障自投功能是否正常；</w:t>
      </w:r>
    </w:p>
    <w:p w14:paraId="0F818EF5">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.1.7 定期添加或更换水泵的润滑油。</w:t>
      </w:r>
    </w:p>
    <w:p w14:paraId="4407B39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 维修保养工作标准</w:t>
      </w:r>
    </w:p>
    <w:p w14:paraId="0D07844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.2.1 水泵运行平稳，流量、压力达到设计要求；</w:t>
      </w:r>
    </w:p>
    <w:p w14:paraId="7589683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.2.2 控制柜与消防中心信号通讯正常、准确，显示正确；</w:t>
      </w:r>
    </w:p>
    <w:p w14:paraId="1B09E374">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.2.3 控制柜、联动柜内接线无松脱、无撞火烧花，清洁无尘，功能正常；</w:t>
      </w:r>
    </w:p>
    <w:p w14:paraId="08D9CEA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.2.4 消防水泵末端双电源控制箱主备电源自动切换投入功能正常；</w:t>
      </w:r>
    </w:p>
    <w:p w14:paraId="6A0741A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.2.5 水泵的相间及对地绝缘电阻符合要求；</w:t>
      </w:r>
    </w:p>
    <w:p w14:paraId="750E8DB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6</w:t>
      </w:r>
      <w:r>
        <w:rPr>
          <w:rFonts w:hint="eastAsia"/>
        </w:rPr>
        <w:t>.2.6 消防水泵控制柜的故障自投功能正常，即一台故障时，另一台能自动投入使用；</w:t>
      </w:r>
    </w:p>
    <w:p w14:paraId="16414A80">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.2.7 水泵轴承润滑充分、可靠，水泵运行平稳，轴承不过热。</w:t>
      </w:r>
    </w:p>
    <w:p w14:paraId="49857393">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 维修保养工作计划</w:t>
      </w:r>
    </w:p>
    <w:p w14:paraId="3FFA2E0B">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.3.1 每月检查试验自动和手动启动消防水泵，观察流量、压力、运行电流是否正常，并做好记录存档；</w:t>
      </w:r>
    </w:p>
    <w:p w14:paraId="36DA3BA6">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.3.2 每月检查各控制柜到消防中心信号是否正常，控制柜各指示灯各功能是否正常；</w:t>
      </w:r>
    </w:p>
    <w:p w14:paraId="166CA5F9">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.3.3 每月定期检查联动柜内部电路，测试其功能是否正常，并进行吸尘、紧固接线的保养工作；</w:t>
      </w:r>
    </w:p>
    <w:p w14:paraId="55F3445F">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.3.4 每月定期检查消防水泵主备电源自动切换装置是否正常。打开水泵出水管上的放水试验阀，用主电源启动消防水泵，消防水泵启动应正常；关掉主电源，主、备电源切换正常，试验1~3次；</w:t>
      </w:r>
    </w:p>
    <w:p w14:paraId="310921BA">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.3.5 每季定期测试水泵的相间及对地电阻是否符合要求，并做好记录；</w:t>
      </w:r>
    </w:p>
    <w:p w14:paraId="7B1DD038">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.3.6 每月定期测试消防水泵的故障自投功能是否正常；</w:t>
      </w:r>
    </w:p>
    <w:p w14:paraId="3A323F05">
      <w:pPr>
        <w:pageBreakBefore w:val="0"/>
        <w:widowControl w:val="0"/>
        <w:kinsoku/>
        <w:wordWrap/>
        <w:overflowPunct/>
        <w:topLinePunct w:val="0"/>
        <w:autoSpaceDE/>
        <w:autoSpaceDN/>
        <w:bidi w:val="0"/>
        <w:adjustRightInd/>
        <w:snapToGrid/>
        <w:spacing w:line="440" w:lineRule="exact"/>
        <w:textAlignment w:val="auto"/>
      </w:pPr>
      <w:r>
        <w:rPr>
          <w:rFonts w:hint="eastAsia"/>
          <w:lang w:eastAsia="zh-CN"/>
        </w:rPr>
        <w:t>6</w:t>
      </w:r>
      <w:r>
        <w:rPr>
          <w:rFonts w:hint="eastAsia"/>
        </w:rPr>
        <w:t>.3.7 每季定期添加或更换水泵的润滑油。</w:t>
      </w:r>
    </w:p>
    <w:p w14:paraId="4F92CBE1">
      <w:pPr>
        <w:pStyle w:val="5"/>
        <w:pageBreakBefore w:val="0"/>
        <w:widowControl w:val="0"/>
        <w:kinsoku/>
        <w:wordWrap/>
        <w:overflowPunct/>
        <w:topLinePunct w:val="0"/>
        <w:autoSpaceDE/>
        <w:autoSpaceDN/>
        <w:bidi w:val="0"/>
        <w:adjustRightInd/>
        <w:snapToGrid/>
        <w:spacing w:line="440" w:lineRule="exact"/>
        <w:textAlignment w:val="auto"/>
      </w:pPr>
      <w:bookmarkStart w:id="21" w:name="_Toc22889"/>
      <w:bookmarkStart w:id="22" w:name="_Toc23774"/>
      <w:r>
        <w:rPr>
          <w:rFonts w:hint="eastAsia"/>
          <w:lang w:val="en-US" w:eastAsia="zh-CN"/>
        </w:rPr>
        <w:t>7</w:t>
      </w:r>
      <w:r>
        <w:rPr>
          <w:rFonts w:hint="eastAsia"/>
        </w:rPr>
        <w:t>、应急疏散系统的维护保养</w:t>
      </w:r>
      <w:bookmarkEnd w:id="21"/>
      <w:bookmarkEnd w:id="22"/>
    </w:p>
    <w:p w14:paraId="0112C63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 维修保养工作内容</w:t>
      </w:r>
    </w:p>
    <w:p w14:paraId="1547D00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.1.1 检查防火门的开启力度是否适中，闭门器有无漏油或松动；</w:t>
      </w:r>
    </w:p>
    <w:p w14:paraId="02E8DE0B">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.1.2 检查双扇防火门的关闭顺序是否正确；</w:t>
      </w:r>
    </w:p>
    <w:p w14:paraId="7FFBAFF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.1.3 检查防火门的密封性是否良好，钢质防火门有无生锈、脱漆现象；</w:t>
      </w:r>
    </w:p>
    <w:p w14:paraId="4D9D869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.1.4 检查应急灯、出口指示灯、疏散指示灯的外观是否完好，灯炮（管）有无烧毁，充放电试验是否正常；</w:t>
      </w:r>
    </w:p>
    <w:p w14:paraId="22C9ED7B">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.1.5 测试应急灯、出口及疏散指示灯的蓄电量是否达到规范要求时间。</w:t>
      </w:r>
    </w:p>
    <w:p w14:paraId="17C7D84E">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 维修保养工作标准</w:t>
      </w:r>
    </w:p>
    <w:p w14:paraId="64426CD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.2.1 防火门开启力度适中，闭门器无松动、漏油，自动复位灵活；</w:t>
      </w:r>
    </w:p>
    <w:p w14:paraId="1664F60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.2.2 防火门有先后关闭顺序的关闭顺序正确；</w:t>
      </w:r>
    </w:p>
    <w:p w14:paraId="345A6154">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.2.3 防火门的密封性良好，无变形，钢质防火门无生锈、脱漆现象；</w:t>
      </w:r>
    </w:p>
    <w:p w14:paraId="610DBA7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.2.4 应急灯、出口指示灯、疏散指示灯外观完好，充放电正常；</w:t>
      </w:r>
    </w:p>
    <w:p w14:paraId="417C469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.2.5 应急灯、出口指示灯、疏散指示灯蓄电量达到规范要求。</w:t>
      </w:r>
    </w:p>
    <w:p w14:paraId="70BBB38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.3 维修保养工作计划</w:t>
      </w:r>
    </w:p>
    <w:p w14:paraId="0F6A14A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.3.1 每月检查防火门的开启力度是否适中，闭门器有无漏油或松动；</w:t>
      </w:r>
    </w:p>
    <w:p w14:paraId="37A7A3C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 xml:space="preserve">.3.2 每月检查双扇防火门的关闭顺序是否正确； </w:t>
      </w:r>
    </w:p>
    <w:p w14:paraId="356BCE05">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.3.3 每月检查防火门的密封性是否良好，钢质防火门有无生锈、脱漆现象；</w:t>
      </w:r>
    </w:p>
    <w:p w14:paraId="69F5CCBA">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.3.4 每月检查应急灯、出口指示灯、疏散指示灯的外观是否完好，灯炮（管）有无烧毁，充放电试验是否正常；</w:t>
      </w:r>
    </w:p>
    <w:p w14:paraId="1CA39FE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7</w:t>
      </w:r>
      <w:r>
        <w:rPr>
          <w:rFonts w:hint="eastAsia"/>
        </w:rPr>
        <w:t>.3.5 每半年测试应急灯、出口及疏散指示灯的蓄电量是否达到规范要求时间。</w:t>
      </w:r>
    </w:p>
    <w:p w14:paraId="0DEE81E1">
      <w:pPr>
        <w:pStyle w:val="5"/>
        <w:pageBreakBefore w:val="0"/>
        <w:widowControl w:val="0"/>
        <w:kinsoku/>
        <w:wordWrap/>
        <w:overflowPunct/>
        <w:topLinePunct w:val="0"/>
        <w:autoSpaceDE/>
        <w:autoSpaceDN/>
        <w:bidi w:val="0"/>
        <w:adjustRightInd/>
        <w:snapToGrid/>
        <w:spacing w:line="440" w:lineRule="exact"/>
        <w:textAlignment w:val="auto"/>
      </w:pPr>
      <w:bookmarkStart w:id="23" w:name="_Toc4652"/>
      <w:bookmarkStart w:id="24" w:name="_Toc6050"/>
      <w:r>
        <w:rPr>
          <w:rFonts w:hint="eastAsia"/>
          <w:lang w:val="en-US" w:eastAsia="zh-CN"/>
        </w:rPr>
        <w:t>8</w:t>
      </w:r>
      <w:r>
        <w:rPr>
          <w:rFonts w:hint="eastAsia"/>
        </w:rPr>
        <w:t>、泡沫灭火系统的保养方案</w:t>
      </w:r>
      <w:bookmarkEnd w:id="23"/>
      <w:bookmarkEnd w:id="24"/>
    </w:p>
    <w:p w14:paraId="2614EC3C">
      <w:pPr>
        <w:pageBreakBefore w:val="0"/>
        <w:widowControl w:val="0"/>
        <w:kinsoku/>
        <w:wordWrap/>
        <w:overflowPunct/>
        <w:topLinePunct w:val="0"/>
        <w:autoSpaceDE/>
        <w:autoSpaceDN/>
        <w:bidi w:val="0"/>
        <w:adjustRightInd/>
        <w:snapToGrid/>
        <w:spacing w:line="440" w:lineRule="exact"/>
        <w:textAlignment w:val="auto"/>
      </w:pPr>
      <w:r>
        <w:rPr>
          <w:rFonts w:hint="eastAsia"/>
        </w:rPr>
        <w:t>每月例行检查项目，有异常及时维修保养</w:t>
      </w:r>
    </w:p>
    <w:p w14:paraId="0E8B0C6D">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8</w:t>
      </w:r>
      <w:r>
        <w:rPr>
          <w:rFonts w:hint="eastAsia"/>
        </w:rPr>
        <w:t>.1.1设备的维护保养。</w:t>
      </w:r>
    </w:p>
    <w:p w14:paraId="76AE0F01">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8</w:t>
      </w:r>
      <w:r>
        <w:rPr>
          <w:rFonts w:hint="eastAsia"/>
        </w:rPr>
        <w:t>.1.2检查泵组的漏水和润滑情况；检查管网的压力；</w:t>
      </w:r>
    </w:p>
    <w:p w14:paraId="18487F9B">
      <w:pPr>
        <w:pageBreakBefore w:val="0"/>
        <w:widowControl w:val="0"/>
        <w:kinsoku/>
        <w:wordWrap/>
        <w:overflowPunct/>
        <w:topLinePunct w:val="0"/>
        <w:autoSpaceDE/>
        <w:autoSpaceDN/>
        <w:bidi w:val="0"/>
        <w:adjustRightInd/>
        <w:snapToGrid/>
        <w:spacing w:line="440" w:lineRule="exact"/>
        <w:textAlignment w:val="auto"/>
      </w:pPr>
      <w:r>
        <w:rPr>
          <w:rFonts w:hint="eastAsia"/>
        </w:rPr>
        <w:t>①检查水泵组轴承的漏水率是否正常，检查水泵轴承润滑是否正常；</w:t>
      </w:r>
    </w:p>
    <w:p w14:paraId="37B91CAA">
      <w:pPr>
        <w:pageBreakBefore w:val="0"/>
        <w:widowControl w:val="0"/>
        <w:kinsoku/>
        <w:wordWrap/>
        <w:overflowPunct/>
        <w:topLinePunct w:val="0"/>
        <w:autoSpaceDE/>
        <w:autoSpaceDN/>
        <w:bidi w:val="0"/>
        <w:adjustRightInd/>
        <w:snapToGrid/>
        <w:spacing w:line="440" w:lineRule="exact"/>
        <w:textAlignment w:val="auto"/>
      </w:pPr>
      <w:r>
        <w:rPr>
          <w:rFonts w:hint="eastAsia"/>
        </w:rPr>
        <w:t>②检查大小各闸阀是否会漏水，松紧闸阀，看闸阀的润滑是否正常；</w:t>
      </w:r>
    </w:p>
    <w:p w14:paraId="21365F84">
      <w:pPr>
        <w:pageBreakBefore w:val="0"/>
        <w:widowControl w:val="0"/>
        <w:kinsoku/>
        <w:wordWrap/>
        <w:overflowPunct/>
        <w:topLinePunct w:val="0"/>
        <w:autoSpaceDE/>
        <w:autoSpaceDN/>
        <w:bidi w:val="0"/>
        <w:adjustRightInd/>
        <w:snapToGrid/>
        <w:spacing w:line="440" w:lineRule="exact"/>
        <w:textAlignment w:val="auto"/>
      </w:pPr>
      <w:r>
        <w:rPr>
          <w:rFonts w:hint="eastAsia"/>
        </w:rPr>
        <w:t>③检查各大闸阀关、开水是否良好；</w:t>
      </w:r>
    </w:p>
    <w:p w14:paraId="198222B3">
      <w:pPr>
        <w:pageBreakBefore w:val="0"/>
        <w:widowControl w:val="0"/>
        <w:kinsoku/>
        <w:wordWrap/>
        <w:overflowPunct/>
        <w:topLinePunct w:val="0"/>
        <w:autoSpaceDE/>
        <w:autoSpaceDN/>
        <w:bidi w:val="0"/>
        <w:adjustRightInd/>
        <w:snapToGrid/>
        <w:spacing w:line="440" w:lineRule="exact"/>
        <w:textAlignment w:val="auto"/>
      </w:pPr>
      <w:r>
        <w:rPr>
          <w:rFonts w:hint="eastAsia"/>
        </w:rPr>
        <w:t>④检查各止回阀能否达到止回要求；</w:t>
      </w:r>
    </w:p>
    <w:p w14:paraId="096FECB5">
      <w:pPr>
        <w:pageBreakBefore w:val="0"/>
        <w:widowControl w:val="0"/>
        <w:kinsoku/>
        <w:wordWrap/>
        <w:overflowPunct/>
        <w:topLinePunct w:val="0"/>
        <w:autoSpaceDE/>
        <w:autoSpaceDN/>
        <w:bidi w:val="0"/>
        <w:adjustRightInd/>
        <w:snapToGrid/>
        <w:spacing w:line="440" w:lineRule="exact"/>
        <w:textAlignment w:val="auto"/>
      </w:pPr>
      <w:r>
        <w:rPr>
          <w:rFonts w:hint="eastAsia"/>
        </w:rPr>
        <w:t>⑤检查各管网压力是否达到规范要求；</w:t>
      </w:r>
    </w:p>
    <w:p w14:paraId="5BC93A6D">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8</w:t>
      </w:r>
      <w:r>
        <w:rPr>
          <w:rFonts w:hint="eastAsia"/>
        </w:rPr>
        <w:t>.1.3主泵手动启动和模拟自动启动各一次，检查运行功能和运行后管网压力是否正常；</w:t>
      </w:r>
    </w:p>
    <w:p w14:paraId="25679FC4">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①主泵手动启动，看控制板显示信号是否正常，听控制板各元器件有无杂声，听水泵转动声音是否会过大，看压力是否会逐渐上升。</w:t>
      </w:r>
    </w:p>
    <w:p w14:paraId="489A6D13">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②模拟自动启动，采取手动排水使压力下降，降至压力下限时，稳压泵是否会自动启动，然后关排水阀，压力上升至上限时，稳压泵是否会停止，控制屏显示信号是否正常。</w:t>
      </w:r>
    </w:p>
    <w:p w14:paraId="233F03B0">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①检查主泵控制箱里面的漏电开关、交流接触器、热继电器等设备运行是否正常；</w:t>
      </w:r>
    </w:p>
    <w:p w14:paraId="7872D984">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②主回路与二次回路运行是否正常；</w:t>
      </w:r>
    </w:p>
    <w:p w14:paraId="5C8E6D8C">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.1.4检查水泵控制箱的运行情况；</w:t>
      </w:r>
    </w:p>
    <w:p w14:paraId="77067BA3">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.1.5每个湿式报警阀模拟报警试验一次；</w:t>
      </w:r>
    </w:p>
    <w:p w14:paraId="69FB26C9">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.1.6检查、询问消防水源情况和检查消防水池水位是否正常；进水管套管、水池、有无渗漏。询问专业管理人员管网有无渗漏现象；</w:t>
      </w:r>
    </w:p>
    <w:p w14:paraId="4BA11BCE">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.1.7检查泵房环境有何不利于设备的因素；</w:t>
      </w:r>
    </w:p>
    <w:p w14:paraId="2CEC0DF3">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.1.8检查信号阀、主要阀门的开闭状态是否正常。</w:t>
      </w:r>
    </w:p>
    <w:p w14:paraId="66EDF34F">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每季度（3个月）例行检查项目，有异常及时维修保养</w:t>
      </w:r>
    </w:p>
    <w:p w14:paraId="288F2087">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.2.1除1.1例行检查项目外，尚需例行检查的项目；</w:t>
      </w:r>
    </w:p>
    <w:p w14:paraId="420CFFD4">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.2.2检查喷淋保护区的危险等级（场地使用内容）有否改变，如有改变，核对是否仍符合消防规范要求；</w:t>
      </w:r>
    </w:p>
    <w:p w14:paraId="65C0A4F7">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.2.3检查信号阀、主要控制阀的开闭和控制功能，必要时保养维护；</w:t>
      </w:r>
    </w:p>
    <w:p w14:paraId="6FAB7D3C">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 xml:space="preserve">.3.1除1.1、2.1例行检查项目外，尚需例行检查的项目； </w:t>
      </w:r>
      <w:r>
        <w:rPr>
          <w:rFonts w:hint="eastAsia"/>
          <w:lang w:val="en-US" w:eastAsia="zh-CN"/>
        </w:rPr>
        <w:t>8</w:t>
      </w:r>
      <w:r>
        <w:rPr>
          <w:rFonts w:hint="eastAsia"/>
        </w:rPr>
        <w:t>.3.2检查止回阀功能，必要时维修保养；</w:t>
      </w:r>
    </w:p>
    <w:p w14:paraId="613C9591">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.3.3检查管网渗漏、锈蚀情况，必要时作防锈处理；</w:t>
      </w:r>
    </w:p>
    <w:p w14:paraId="14E83B51">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.3.4检查喷头有无锈蚀、积尘和异物阻。</w:t>
      </w:r>
    </w:p>
    <w:p w14:paraId="7DC0001F">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每年（12个月）例行检查项目，有异常及时维修保养</w:t>
      </w:r>
    </w:p>
    <w:p w14:paraId="0B0B4C2C">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.4.1除1.1、2.1、3.1、例行检查项目外，尚需例行检查的项目；</w:t>
      </w:r>
    </w:p>
    <w:p w14:paraId="697A084F">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4.2检查消防供水情况是否良好，作出相应的报告；</w:t>
      </w:r>
    </w:p>
    <w:p w14:paraId="6418045B">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.4.3喷淋泵组维护保养；</w:t>
      </w:r>
    </w:p>
    <w:p w14:paraId="16C563B6">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.4.4湿式报警阀的维护保养；</w:t>
      </w:r>
    </w:p>
    <w:p w14:paraId="788E7F47">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.4.5检查压力表的指示值是否正常；</w:t>
      </w:r>
    </w:p>
    <w:p w14:paraId="28DB59F3">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.4.6检查压力开关的设定值和控制阀与压力表指示值的误差范围是否符合要求；</w:t>
      </w:r>
    </w:p>
    <w:p w14:paraId="19E9900E">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.4.7检查管网支、吊架有否机械损坏和锈蚀现象，必要时进行维护修理；</w:t>
      </w:r>
    </w:p>
    <w:p w14:paraId="082265E3">
      <w:pPr>
        <w:pageBreakBefore w:val="0"/>
        <w:widowControl w:val="0"/>
        <w:kinsoku/>
        <w:wordWrap/>
        <w:overflowPunct/>
        <w:topLinePunct w:val="0"/>
        <w:autoSpaceDE/>
        <w:autoSpaceDN/>
        <w:bidi w:val="0"/>
        <w:adjustRightInd/>
        <w:snapToGrid/>
        <w:spacing w:line="440" w:lineRule="exact"/>
        <w:textAlignment w:val="auto"/>
      </w:pPr>
      <w:r>
        <w:rPr>
          <w:rFonts w:hint="eastAsia"/>
        </w:rPr>
        <w:t xml:space="preserve"> </w:t>
      </w:r>
      <w:r>
        <w:rPr>
          <w:rFonts w:hint="eastAsia"/>
          <w:lang w:val="en-US" w:eastAsia="zh-CN"/>
        </w:rPr>
        <w:t>8</w:t>
      </w:r>
      <w:r>
        <w:rPr>
          <w:rFonts w:hint="eastAsia"/>
        </w:rPr>
        <w:t>.4.8检查消防水源，如发现可能造成管网阻塞的因素时，需对管网作全面清洗；</w:t>
      </w:r>
    </w:p>
    <w:p w14:paraId="17ACD2F8">
      <w:pPr>
        <w:pStyle w:val="5"/>
        <w:pageBreakBefore w:val="0"/>
        <w:widowControl w:val="0"/>
        <w:kinsoku/>
        <w:wordWrap/>
        <w:overflowPunct/>
        <w:topLinePunct w:val="0"/>
        <w:autoSpaceDE/>
        <w:autoSpaceDN/>
        <w:bidi w:val="0"/>
        <w:adjustRightInd/>
        <w:snapToGrid/>
        <w:spacing w:line="440" w:lineRule="exact"/>
        <w:textAlignment w:val="auto"/>
      </w:pPr>
      <w:bookmarkStart w:id="25" w:name="_Toc25568"/>
      <w:bookmarkStart w:id="26" w:name="_Toc18912"/>
      <w:r>
        <w:rPr>
          <w:rFonts w:hint="eastAsia"/>
          <w:lang w:val="en-US" w:eastAsia="zh-CN"/>
        </w:rPr>
        <w:t>9</w:t>
      </w:r>
      <w:r>
        <w:rPr>
          <w:rFonts w:hint="eastAsia"/>
        </w:rPr>
        <w:t>、移动式灭火器的维护保养</w:t>
      </w:r>
      <w:bookmarkEnd w:id="25"/>
      <w:bookmarkEnd w:id="26"/>
    </w:p>
    <w:p w14:paraId="6CD5777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.1 维修保养工作内容</w:t>
      </w:r>
    </w:p>
    <w:p w14:paraId="2C497F3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.1.1 检查移动式灭火器（手提式、推车式）压力指针是否在绿区；</w:t>
      </w:r>
    </w:p>
    <w:p w14:paraId="31DA801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.1.2 检查移动式灭火器外观是否完好，有无变形、脱漆或配件缺失；</w:t>
      </w:r>
    </w:p>
    <w:p w14:paraId="3F7A861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.1.3 检查移动式灭火器药剂贮瓶有无过期失效。</w:t>
      </w:r>
    </w:p>
    <w:p w14:paraId="4E00C7A9">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.2 维修保养工作标准</w:t>
      </w:r>
    </w:p>
    <w:p w14:paraId="4226CAEB">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.2.1 移动式灭火器压力指针在绿区内；</w:t>
      </w:r>
    </w:p>
    <w:p w14:paraId="0BCF140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.2.2 移动式灭火器外观完好，无变形、脱漆或配件缺损；</w:t>
      </w:r>
    </w:p>
    <w:p w14:paraId="5623059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.2.3 移动式灭火器贮瓶和药剂未过期。</w:t>
      </w:r>
    </w:p>
    <w:p w14:paraId="059945CB">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.3 维修保养工作计划</w:t>
      </w:r>
    </w:p>
    <w:p w14:paraId="39B9F2B5">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.3.1 每月检查移动式灭火器（手提式、推车式）压力指针是否在绿区；</w:t>
      </w:r>
    </w:p>
    <w:p w14:paraId="607C35CE">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9</w:t>
      </w:r>
      <w:r>
        <w:rPr>
          <w:rFonts w:hint="eastAsia"/>
        </w:rPr>
        <w:t>.3.2 每月检查移动式灭火器外观是否完好，有无变形、脱漆或配件缺失；</w:t>
      </w:r>
    </w:p>
    <w:p w14:paraId="6D7BC080">
      <w:pPr>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9</w:t>
      </w:r>
      <w:r>
        <w:rPr>
          <w:rFonts w:hint="eastAsia"/>
        </w:rPr>
        <w:t>.3.3 每月检查移动式灭火器药剂贮瓶有无过期失效；</w:t>
      </w:r>
    </w:p>
    <w:p w14:paraId="18866E60">
      <w:pPr>
        <w:pStyle w:val="5"/>
        <w:pageBreakBefore w:val="0"/>
        <w:widowControl w:val="0"/>
        <w:kinsoku/>
        <w:wordWrap/>
        <w:overflowPunct/>
        <w:topLinePunct w:val="0"/>
        <w:autoSpaceDE/>
        <w:autoSpaceDN/>
        <w:bidi w:val="0"/>
        <w:adjustRightInd/>
        <w:snapToGrid/>
        <w:spacing w:line="440" w:lineRule="exact"/>
        <w:textAlignment w:val="auto"/>
      </w:pPr>
      <w:bookmarkStart w:id="27" w:name="_Toc27995"/>
      <w:bookmarkStart w:id="28" w:name="_Toc8540"/>
      <w:r>
        <w:rPr>
          <w:rFonts w:hint="eastAsia"/>
          <w:lang w:val="en-US" w:eastAsia="zh-CN"/>
        </w:rPr>
        <w:t>10</w:t>
      </w:r>
      <w:r>
        <w:rPr>
          <w:rFonts w:hint="eastAsia"/>
        </w:rPr>
        <w:t>、防火卷帘的维护保养</w:t>
      </w:r>
      <w:bookmarkEnd w:id="27"/>
      <w:bookmarkEnd w:id="28"/>
    </w:p>
    <w:p w14:paraId="10C0991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 维修保养工作内容</w:t>
      </w:r>
    </w:p>
    <w:p w14:paraId="048660A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.1.1 试验感烟、感温探测器的联动卷帘降落的功能是否正常；</w:t>
      </w:r>
    </w:p>
    <w:p w14:paraId="5238A0A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.1.2 试验现场手动控制按钮的功能是否正常，试验防火卷帘远程启降功能是否正常；</w:t>
      </w:r>
    </w:p>
    <w:p w14:paraId="00E973F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.1.3 试验防火卷帘控制器的功能是否正常；</w:t>
      </w:r>
    </w:p>
    <w:p w14:paraId="2EB332B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.1.4 检查试验卷帘导轨和转动机构（含链条）运转是否正常，检查卷帘叶片有无变形；</w:t>
      </w:r>
    </w:p>
    <w:p w14:paraId="1A4901A3">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.1.5 试验防火卷帘的联动功能是否正常，降落时消防中心有无显示。</w:t>
      </w:r>
    </w:p>
    <w:p w14:paraId="3C793A1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 维修保养工作标准</w:t>
      </w:r>
    </w:p>
    <w:p w14:paraId="7E3519D8">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.2.1 烟、温感动作，联动卷帘降落功能正常；</w:t>
      </w:r>
    </w:p>
    <w:p w14:paraId="407334B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.2.2 现场和远程控制卷帘起、降功能正常；</w:t>
      </w:r>
    </w:p>
    <w:p w14:paraId="312A8F3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.2.3 防火卷帘控制器功能正常；</w:t>
      </w:r>
    </w:p>
    <w:p w14:paraId="26B00F57">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.2.4 防火卷帘导轨和转动机构运转灵活，卷帘叶片无变形、脱落；</w:t>
      </w:r>
    </w:p>
    <w:p w14:paraId="11126CE2">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.2.5 防火卷帘联动功能正常，降落时消防中心有显示。</w:t>
      </w:r>
    </w:p>
    <w:p w14:paraId="07CB135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.3 维修保养工作计划</w:t>
      </w:r>
    </w:p>
    <w:p w14:paraId="762CD4FF">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.3.1 每月试验感烟、感温探测器的联动卷帘降落的功能是否正常；</w:t>
      </w:r>
    </w:p>
    <w:p w14:paraId="3430FD5D">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.3.2 每月试验现场手动控制按钮的功能是否正常，试验防火卷帘远程启降功能是否正常；</w:t>
      </w:r>
    </w:p>
    <w:p w14:paraId="61607C3A">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.3.3 每月试验防火卷帘控制器的功能是否正常；</w:t>
      </w:r>
    </w:p>
    <w:p w14:paraId="0677D890">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10</w:t>
      </w:r>
      <w:r>
        <w:rPr>
          <w:rFonts w:hint="eastAsia"/>
        </w:rPr>
        <w:t>.3.4 每月检查试验卷帘导轨和转动机构运转是否正常，检查卷帘叶片有无变形；</w:t>
      </w:r>
    </w:p>
    <w:p w14:paraId="6638DE0C">
      <w:pPr>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1</w:t>
      </w:r>
      <w:r>
        <w:rPr>
          <w:rFonts w:hint="eastAsia"/>
        </w:rPr>
        <w:t>.3.5 每月试验防火卷帘的联动功能是否正常，降落时消防中心有无显示。</w:t>
      </w:r>
    </w:p>
    <w:p w14:paraId="207A01CE">
      <w:pPr>
        <w:pStyle w:val="4"/>
        <w:bidi w:val="0"/>
        <w:outlineLvl w:val="1"/>
        <w:rPr>
          <w:rFonts w:hint="default"/>
          <w:lang w:eastAsia="zh-CN"/>
        </w:rPr>
      </w:pPr>
      <w:bookmarkStart w:id="29" w:name="_Toc11842"/>
      <w:bookmarkStart w:id="30" w:name="_Toc29044"/>
      <w:bookmarkStart w:id="31" w:name="_Toc6872"/>
      <w:bookmarkStart w:id="32" w:name="_Toc27427"/>
      <w:r>
        <w:rPr>
          <w:rFonts w:hint="eastAsia"/>
          <w:lang w:val="en-US" w:eastAsia="zh-CN"/>
        </w:rPr>
        <w:t>2、</w:t>
      </w:r>
      <w:r>
        <w:rPr>
          <w:rFonts w:hint="default"/>
          <w:lang w:eastAsia="zh-CN"/>
        </w:rPr>
        <w:t>消防设施定期维护服务</w:t>
      </w:r>
      <w:r>
        <w:rPr>
          <w:rFonts w:hint="eastAsia"/>
          <w:lang w:eastAsia="zh-CN"/>
        </w:rPr>
        <w:t>计划</w:t>
      </w:r>
      <w:bookmarkEnd w:id="29"/>
      <w:bookmarkEnd w:id="30"/>
      <w:bookmarkEnd w:id="31"/>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052"/>
        <w:gridCol w:w="1850"/>
      </w:tblGrid>
      <w:tr w14:paraId="670C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14:paraId="2A0DE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eastAsia="zh-CN"/>
              </w:rPr>
            </w:pPr>
            <w:r>
              <w:rPr>
                <w:rFonts w:hint="eastAsia" w:ascii="Times New Roman" w:hAnsi="Times New Roman" w:eastAsia="宋体" w:cs="Times New Roman"/>
                <w:b/>
                <w:bCs/>
                <w:color w:val="auto"/>
                <w:sz w:val="24"/>
                <w:szCs w:val="24"/>
                <w:highlight w:val="none"/>
                <w:vertAlign w:val="baseline"/>
                <w:lang w:eastAsia="zh-CN"/>
              </w:rPr>
              <w:t>系统</w:t>
            </w:r>
          </w:p>
        </w:tc>
        <w:tc>
          <w:tcPr>
            <w:tcW w:w="5052" w:type="dxa"/>
            <w:noWrap w:val="0"/>
            <w:vAlign w:val="center"/>
          </w:tcPr>
          <w:p w14:paraId="73E575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eastAsia="zh-CN"/>
              </w:rPr>
            </w:pPr>
            <w:r>
              <w:rPr>
                <w:rFonts w:hint="eastAsia" w:cs="Times New Roman"/>
                <w:b/>
                <w:bCs/>
                <w:color w:val="auto"/>
                <w:sz w:val="24"/>
                <w:szCs w:val="24"/>
                <w:highlight w:val="none"/>
                <w:vertAlign w:val="baseline"/>
                <w:lang w:eastAsia="zh-CN"/>
              </w:rPr>
              <w:t>维护保养检测、检验、验收</w:t>
            </w:r>
          </w:p>
        </w:tc>
        <w:tc>
          <w:tcPr>
            <w:tcW w:w="1850" w:type="dxa"/>
            <w:noWrap w:val="0"/>
            <w:vAlign w:val="center"/>
          </w:tcPr>
          <w:p w14:paraId="2DD80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eastAsia="zh-CN"/>
              </w:rPr>
            </w:pPr>
            <w:r>
              <w:rPr>
                <w:rFonts w:hint="eastAsia" w:ascii="Times New Roman" w:hAnsi="Times New Roman" w:eastAsia="宋体" w:cs="Times New Roman"/>
                <w:b/>
                <w:bCs/>
                <w:color w:val="auto"/>
                <w:sz w:val="24"/>
                <w:szCs w:val="24"/>
                <w:highlight w:val="none"/>
                <w:vertAlign w:val="baseline"/>
                <w:lang w:eastAsia="zh-CN"/>
              </w:rPr>
              <w:t>周期</w:t>
            </w:r>
          </w:p>
        </w:tc>
      </w:tr>
      <w:tr w14:paraId="2F08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1D8AF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消</w:t>
            </w:r>
          </w:p>
          <w:p w14:paraId="4611B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防</w:t>
            </w:r>
          </w:p>
          <w:p w14:paraId="59227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供</w:t>
            </w:r>
          </w:p>
          <w:p w14:paraId="420C3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电</w:t>
            </w:r>
          </w:p>
        </w:tc>
        <w:tc>
          <w:tcPr>
            <w:tcW w:w="5052" w:type="dxa"/>
            <w:noWrap w:val="0"/>
            <w:vAlign w:val="top"/>
          </w:tcPr>
          <w:p w14:paraId="582282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关闭相关电源，察看电源盘显示</w:t>
            </w:r>
          </w:p>
        </w:tc>
        <w:tc>
          <w:tcPr>
            <w:tcW w:w="1850" w:type="dxa"/>
            <w:noWrap w:val="0"/>
            <w:vAlign w:val="center"/>
          </w:tcPr>
          <w:p w14:paraId="55CDF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284F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2730F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619920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备用电源欠压报警功能</w:t>
            </w:r>
          </w:p>
        </w:tc>
        <w:tc>
          <w:tcPr>
            <w:tcW w:w="1850" w:type="dxa"/>
            <w:noWrap w:val="0"/>
            <w:vAlign w:val="center"/>
          </w:tcPr>
          <w:p w14:paraId="5769D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4EBB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315706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4ECEAB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 xml:space="preserve">消防供配电 </w:t>
            </w:r>
          </w:p>
        </w:tc>
        <w:tc>
          <w:tcPr>
            <w:tcW w:w="1850" w:type="dxa"/>
            <w:noWrap w:val="0"/>
            <w:vAlign w:val="center"/>
          </w:tcPr>
          <w:p w14:paraId="1D3075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0791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2CDAC9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5AC2D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测试主、备电切换功能</w:t>
            </w:r>
          </w:p>
        </w:tc>
        <w:tc>
          <w:tcPr>
            <w:tcW w:w="1850" w:type="dxa"/>
            <w:noWrap w:val="0"/>
            <w:vAlign w:val="center"/>
          </w:tcPr>
          <w:p w14:paraId="67950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72E2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3C11D2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2C95CC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测试非消防用电切换功能</w:t>
            </w:r>
          </w:p>
        </w:tc>
        <w:tc>
          <w:tcPr>
            <w:tcW w:w="1850" w:type="dxa"/>
            <w:noWrap w:val="0"/>
            <w:vAlign w:val="center"/>
          </w:tcPr>
          <w:p w14:paraId="08DCF9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5C71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548E2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79295C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备用电源是否完好</w:t>
            </w:r>
          </w:p>
        </w:tc>
        <w:tc>
          <w:tcPr>
            <w:tcW w:w="1850" w:type="dxa"/>
            <w:noWrap w:val="0"/>
            <w:vAlign w:val="center"/>
          </w:tcPr>
          <w:p w14:paraId="3C55C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3E0E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37B7A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火</w:t>
            </w:r>
          </w:p>
          <w:p w14:paraId="41A2E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灾</w:t>
            </w:r>
          </w:p>
          <w:p w14:paraId="5ED0C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报</w:t>
            </w:r>
          </w:p>
          <w:p w14:paraId="43315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警</w:t>
            </w:r>
          </w:p>
          <w:p w14:paraId="7D961B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系</w:t>
            </w:r>
          </w:p>
          <w:p w14:paraId="470CE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统</w:t>
            </w:r>
          </w:p>
        </w:tc>
        <w:tc>
          <w:tcPr>
            <w:tcW w:w="5052" w:type="dxa"/>
            <w:noWrap w:val="0"/>
            <w:vAlign w:val="top"/>
          </w:tcPr>
          <w:p w14:paraId="340AD5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测试各类探测器报警功能</w:t>
            </w:r>
          </w:p>
        </w:tc>
        <w:tc>
          <w:tcPr>
            <w:tcW w:w="1850" w:type="dxa"/>
            <w:noWrap w:val="0"/>
            <w:vAlign w:val="center"/>
          </w:tcPr>
          <w:p w14:paraId="625DE4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4ACE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2F5557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159CA2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测试手动报警、消火栓报警按钮功能</w:t>
            </w:r>
          </w:p>
        </w:tc>
        <w:tc>
          <w:tcPr>
            <w:tcW w:w="1850" w:type="dxa"/>
            <w:noWrap w:val="0"/>
            <w:vAlign w:val="center"/>
          </w:tcPr>
          <w:p w14:paraId="5776F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0137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ABFE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6BC3AF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测试控制器火灾报警功能</w:t>
            </w:r>
          </w:p>
        </w:tc>
        <w:tc>
          <w:tcPr>
            <w:tcW w:w="1850" w:type="dxa"/>
            <w:noWrap w:val="0"/>
            <w:vAlign w:val="center"/>
          </w:tcPr>
          <w:p w14:paraId="36107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2909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5D8CF1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07D48F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测试控制器故障报警功能</w:t>
            </w:r>
          </w:p>
        </w:tc>
        <w:tc>
          <w:tcPr>
            <w:tcW w:w="1850" w:type="dxa"/>
            <w:noWrap w:val="0"/>
            <w:vAlign w:val="center"/>
          </w:tcPr>
          <w:p w14:paraId="0E327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0351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24DA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23A40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测试控制器火灾报警优先功能</w:t>
            </w:r>
          </w:p>
        </w:tc>
        <w:tc>
          <w:tcPr>
            <w:tcW w:w="1850" w:type="dxa"/>
            <w:noWrap w:val="0"/>
            <w:vAlign w:val="center"/>
          </w:tcPr>
          <w:p w14:paraId="2A239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6154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FD01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68B262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测试控制器自检功能</w:t>
            </w:r>
          </w:p>
        </w:tc>
        <w:tc>
          <w:tcPr>
            <w:tcW w:w="1850" w:type="dxa"/>
            <w:noWrap w:val="0"/>
            <w:vAlign w:val="center"/>
          </w:tcPr>
          <w:p w14:paraId="7464F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3FFC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B12CD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47EB59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测试控制器联动（自动）控制和显示功能</w:t>
            </w:r>
          </w:p>
        </w:tc>
        <w:tc>
          <w:tcPr>
            <w:tcW w:w="1850" w:type="dxa"/>
            <w:noWrap w:val="0"/>
            <w:vAlign w:val="center"/>
          </w:tcPr>
          <w:p w14:paraId="557D1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07B9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75454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1C7DBC2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测试控制器消音、复位功能</w:t>
            </w:r>
          </w:p>
        </w:tc>
        <w:tc>
          <w:tcPr>
            <w:tcW w:w="1850" w:type="dxa"/>
            <w:noWrap w:val="0"/>
            <w:vAlign w:val="center"/>
          </w:tcPr>
          <w:p w14:paraId="7CD22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5653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06D1F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097FA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测试控制器记忆功能</w:t>
            </w:r>
          </w:p>
        </w:tc>
        <w:tc>
          <w:tcPr>
            <w:tcW w:w="1850" w:type="dxa"/>
            <w:noWrap w:val="0"/>
            <w:vAlign w:val="center"/>
          </w:tcPr>
          <w:p w14:paraId="599B2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4A9E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50C626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44F57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测试控制器打印机打印功能</w:t>
            </w:r>
          </w:p>
        </w:tc>
        <w:tc>
          <w:tcPr>
            <w:tcW w:w="1850" w:type="dxa"/>
            <w:noWrap w:val="0"/>
            <w:vAlign w:val="center"/>
          </w:tcPr>
          <w:p w14:paraId="532C90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7DA4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6CA2F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20976C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 xml:space="preserve">测试火灾显示盘功能 </w:t>
            </w:r>
          </w:p>
        </w:tc>
        <w:tc>
          <w:tcPr>
            <w:tcW w:w="1850" w:type="dxa"/>
            <w:noWrap w:val="0"/>
            <w:vAlign w:val="center"/>
          </w:tcPr>
          <w:p w14:paraId="4C677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29AA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6A309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0DDBF4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 CRT 显示器显示功能</w:t>
            </w:r>
          </w:p>
        </w:tc>
        <w:tc>
          <w:tcPr>
            <w:tcW w:w="1850" w:type="dxa"/>
            <w:noWrap w:val="0"/>
            <w:vAlign w:val="center"/>
          </w:tcPr>
          <w:p w14:paraId="5CD55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30F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7DDF4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消</w:t>
            </w:r>
          </w:p>
          <w:p w14:paraId="7731A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防</w:t>
            </w:r>
          </w:p>
          <w:p w14:paraId="38118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供</w:t>
            </w:r>
          </w:p>
          <w:p w14:paraId="23127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eastAsia"/>
                <w:color w:val="auto"/>
                <w:highlight w:val="none"/>
              </w:rPr>
              <w:t>水</w:t>
            </w:r>
          </w:p>
        </w:tc>
        <w:tc>
          <w:tcPr>
            <w:tcW w:w="5052" w:type="dxa"/>
            <w:noWrap w:val="0"/>
            <w:vAlign w:val="top"/>
          </w:tcPr>
          <w:p w14:paraId="296628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消防水池进水阀常开、浮球工作正常</w:t>
            </w:r>
          </w:p>
        </w:tc>
        <w:tc>
          <w:tcPr>
            <w:tcW w:w="1850" w:type="dxa"/>
            <w:noWrap w:val="0"/>
            <w:vAlign w:val="center"/>
          </w:tcPr>
          <w:p w14:paraId="60647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5BB5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3F221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A6BC72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测试压力开关动作信号</w:t>
            </w:r>
          </w:p>
        </w:tc>
        <w:tc>
          <w:tcPr>
            <w:tcW w:w="1850" w:type="dxa"/>
            <w:noWrap w:val="0"/>
            <w:vAlign w:val="center"/>
          </w:tcPr>
          <w:p w14:paraId="0C6AA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00DC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EA77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40F26A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测试远程起泵和主、备泵切换功能</w:t>
            </w:r>
          </w:p>
        </w:tc>
        <w:tc>
          <w:tcPr>
            <w:tcW w:w="1850" w:type="dxa"/>
            <w:noWrap w:val="0"/>
            <w:vAlign w:val="center"/>
          </w:tcPr>
          <w:p w14:paraId="47BC0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2F66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74778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0D699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消防水箱进水阀常开、浮球是否正常</w:t>
            </w:r>
          </w:p>
        </w:tc>
        <w:tc>
          <w:tcPr>
            <w:tcW w:w="1850" w:type="dxa"/>
            <w:noWrap w:val="0"/>
            <w:vAlign w:val="center"/>
          </w:tcPr>
          <w:p w14:paraId="1A901E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4B58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58EDE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191B48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检查室外水泵结合器、稳压罐及压力表</w:t>
            </w:r>
          </w:p>
        </w:tc>
        <w:tc>
          <w:tcPr>
            <w:tcW w:w="1850" w:type="dxa"/>
            <w:noWrap w:val="0"/>
            <w:vAlign w:val="center"/>
          </w:tcPr>
          <w:p w14:paraId="3AFE3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5377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2F8E5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286C8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各类管网、阀门是否处于正常完好状态</w:t>
            </w:r>
          </w:p>
        </w:tc>
        <w:tc>
          <w:tcPr>
            <w:tcW w:w="1850" w:type="dxa"/>
            <w:noWrap w:val="0"/>
            <w:vAlign w:val="center"/>
          </w:tcPr>
          <w:p w14:paraId="0D0AD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5882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3337E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消</w:t>
            </w:r>
          </w:p>
          <w:p w14:paraId="085E6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火</w:t>
            </w:r>
          </w:p>
          <w:p w14:paraId="4C08E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栓</w:t>
            </w:r>
          </w:p>
        </w:tc>
        <w:tc>
          <w:tcPr>
            <w:tcW w:w="5052" w:type="dxa"/>
            <w:noWrap w:val="0"/>
            <w:vAlign w:val="top"/>
          </w:tcPr>
          <w:p w14:paraId="5294E4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 xml:space="preserve">测试层顶消火栓静压及出水 </w:t>
            </w:r>
          </w:p>
        </w:tc>
        <w:tc>
          <w:tcPr>
            <w:tcW w:w="1850" w:type="dxa"/>
            <w:noWrap w:val="0"/>
            <w:vAlign w:val="center"/>
          </w:tcPr>
          <w:p w14:paraId="0D936F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4D22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2109E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0014A6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测试室外消火栓静压及出水</w:t>
            </w:r>
          </w:p>
        </w:tc>
        <w:tc>
          <w:tcPr>
            <w:tcW w:w="1850" w:type="dxa"/>
            <w:noWrap w:val="0"/>
            <w:vAlign w:val="center"/>
          </w:tcPr>
          <w:p w14:paraId="081A48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25B9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1D5D3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CE96B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测试消火栓启泵功能</w:t>
            </w:r>
          </w:p>
        </w:tc>
        <w:tc>
          <w:tcPr>
            <w:tcW w:w="1850" w:type="dxa"/>
            <w:noWrap w:val="0"/>
            <w:vAlign w:val="center"/>
          </w:tcPr>
          <w:p w14:paraId="21A89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6835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6735E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78FB3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检查消火栓箱内的水枪、水带</w:t>
            </w:r>
          </w:p>
        </w:tc>
        <w:tc>
          <w:tcPr>
            <w:tcW w:w="1850" w:type="dxa"/>
            <w:noWrap w:val="0"/>
            <w:vAlign w:val="center"/>
          </w:tcPr>
          <w:p w14:paraId="5D6C9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68C2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1B9A9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eastAsia"/>
                <w:color w:val="auto"/>
                <w:highlight w:val="none"/>
              </w:rPr>
              <w:t>自喷系统</w:t>
            </w:r>
          </w:p>
        </w:tc>
        <w:tc>
          <w:tcPr>
            <w:tcW w:w="5052" w:type="dxa"/>
            <w:noWrap w:val="0"/>
            <w:vAlign w:val="top"/>
          </w:tcPr>
          <w:p w14:paraId="6F0252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 xml:space="preserve">测试末端放水阀的静压及出水 </w:t>
            </w:r>
          </w:p>
        </w:tc>
        <w:tc>
          <w:tcPr>
            <w:tcW w:w="1850" w:type="dxa"/>
            <w:noWrap w:val="0"/>
            <w:vAlign w:val="center"/>
          </w:tcPr>
          <w:p w14:paraId="21D72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38B0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3273F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62CB81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测试水流器的反馈信号</w:t>
            </w:r>
          </w:p>
        </w:tc>
        <w:tc>
          <w:tcPr>
            <w:tcW w:w="1850" w:type="dxa"/>
            <w:noWrap w:val="0"/>
            <w:vAlign w:val="center"/>
          </w:tcPr>
          <w:p w14:paraId="46527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3192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06877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eastAsia" w:ascii="Times New Roman" w:hAnsi="Times New Roman" w:eastAsia="宋体" w:cs="Times New Roman"/>
                <w:b w:val="0"/>
                <w:bCs w:val="0"/>
                <w:color w:val="auto"/>
                <w:sz w:val="24"/>
                <w:szCs w:val="24"/>
                <w:highlight w:val="none"/>
                <w:vertAlign w:val="baseline"/>
                <w:lang w:eastAsia="zh-CN"/>
              </w:rPr>
              <w:t>防火</w:t>
            </w:r>
            <w:r>
              <w:rPr>
                <w:rFonts w:hint="default" w:ascii="Times New Roman" w:hAnsi="Times New Roman" w:eastAsia="宋体" w:cs="Times New Roman"/>
                <w:b w:val="0"/>
                <w:bCs w:val="0"/>
                <w:color w:val="auto"/>
                <w:sz w:val="24"/>
                <w:szCs w:val="24"/>
                <w:highlight w:val="none"/>
                <w:vertAlign w:val="baseline"/>
                <w:lang w:eastAsia="zh-CN"/>
              </w:rPr>
              <w:t>分隔</w:t>
            </w:r>
          </w:p>
        </w:tc>
        <w:tc>
          <w:tcPr>
            <w:tcW w:w="5052" w:type="dxa"/>
            <w:noWrap w:val="0"/>
            <w:vAlign w:val="top"/>
          </w:tcPr>
          <w:p w14:paraId="0B2108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试验电动防火阀联动关闭功能</w:t>
            </w:r>
          </w:p>
        </w:tc>
        <w:tc>
          <w:tcPr>
            <w:tcW w:w="1850" w:type="dxa"/>
            <w:noWrap w:val="0"/>
            <w:vAlign w:val="center"/>
          </w:tcPr>
          <w:p w14:paraId="3CFF4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color w:val="auto"/>
                <w:sz w:val="24"/>
                <w:highlight w:val="none"/>
              </w:rPr>
              <w:t>一月一次</w:t>
            </w:r>
          </w:p>
        </w:tc>
      </w:tr>
      <w:tr w14:paraId="62A2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0F043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393DB5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检查防火卷手动</w:t>
            </w:r>
          </w:p>
        </w:tc>
        <w:tc>
          <w:tcPr>
            <w:tcW w:w="1850" w:type="dxa"/>
            <w:noWrap w:val="0"/>
            <w:vAlign w:val="center"/>
          </w:tcPr>
          <w:p w14:paraId="5C0E9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68E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center"/>
          </w:tcPr>
          <w:p w14:paraId="081FC5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安全疏散</w:t>
            </w:r>
          </w:p>
        </w:tc>
        <w:tc>
          <w:tcPr>
            <w:tcW w:w="5052" w:type="dxa"/>
            <w:noWrap w:val="0"/>
            <w:vAlign w:val="top"/>
          </w:tcPr>
          <w:p w14:paraId="666E35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应急照明在切断正常供电后照明亮度</w:t>
            </w:r>
          </w:p>
        </w:tc>
        <w:tc>
          <w:tcPr>
            <w:tcW w:w="1850" w:type="dxa"/>
            <w:noWrap w:val="0"/>
            <w:vAlign w:val="center"/>
          </w:tcPr>
          <w:p w14:paraId="6C269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36BB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center"/>
          </w:tcPr>
          <w:p w14:paraId="036C9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2A4828E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疏散指示标志要在切断正常供电时照明亮度</w:t>
            </w:r>
          </w:p>
        </w:tc>
        <w:tc>
          <w:tcPr>
            <w:tcW w:w="1850" w:type="dxa"/>
            <w:noWrap w:val="0"/>
            <w:vAlign w:val="center"/>
          </w:tcPr>
          <w:p w14:paraId="6C8E3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一月一次</w:t>
            </w:r>
          </w:p>
        </w:tc>
      </w:tr>
      <w:tr w14:paraId="2A59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noWrap w:val="0"/>
            <w:vAlign w:val="top"/>
          </w:tcPr>
          <w:p w14:paraId="26F8F577">
            <w:pPr>
              <w:pStyle w:val="23"/>
              <w:rPr>
                <w:rFonts w:ascii="Times New Roman"/>
                <w:color w:val="auto"/>
                <w:sz w:val="24"/>
                <w:highlight w:val="none"/>
              </w:rPr>
            </w:pPr>
          </w:p>
          <w:p w14:paraId="4E7B76ED">
            <w:pPr>
              <w:pStyle w:val="23"/>
              <w:spacing w:before="188" w:line="242" w:lineRule="auto"/>
              <w:ind w:left="236" w:leftChars="0" w:right="224" w:rightChars="0"/>
              <w:rPr>
                <w:rFonts w:hint="eastAsia" w:ascii="宋体" w:hAnsi="宋体" w:eastAsia="宋体" w:cs="宋体"/>
                <w:color w:val="auto"/>
                <w:kern w:val="2"/>
                <w:sz w:val="24"/>
                <w:szCs w:val="24"/>
                <w:highlight w:val="none"/>
                <w:lang w:val="zh-CN" w:eastAsia="zh-CN" w:bidi="zh-CN"/>
              </w:rPr>
            </w:pPr>
            <w:r>
              <w:rPr>
                <w:color w:val="auto"/>
                <w:sz w:val="24"/>
                <w:highlight w:val="none"/>
              </w:rPr>
              <w:t>应急广播通迅系统</w:t>
            </w:r>
          </w:p>
        </w:tc>
        <w:tc>
          <w:tcPr>
            <w:tcW w:w="5052" w:type="dxa"/>
            <w:noWrap w:val="0"/>
            <w:vAlign w:val="top"/>
          </w:tcPr>
          <w:p w14:paraId="0D4B2282">
            <w:pPr>
              <w:pStyle w:val="23"/>
              <w:spacing w:before="101"/>
              <w:ind w:left="108" w:leftChars="0"/>
              <w:rPr>
                <w:rFonts w:hint="default" w:ascii="宋体" w:hAnsi="宋体" w:eastAsia="宋体" w:cs="宋体"/>
                <w:color w:val="auto"/>
                <w:kern w:val="2"/>
                <w:sz w:val="24"/>
                <w:szCs w:val="24"/>
                <w:highlight w:val="none"/>
                <w:lang w:val="zh-CN" w:eastAsia="zh-CN" w:bidi="zh-CN"/>
              </w:rPr>
            </w:pPr>
            <w:r>
              <w:rPr>
                <w:color w:val="auto"/>
                <w:sz w:val="24"/>
                <w:highlight w:val="none"/>
              </w:rPr>
              <w:t>试验扩音器联动启动和强制切换功能</w:t>
            </w:r>
          </w:p>
        </w:tc>
        <w:tc>
          <w:tcPr>
            <w:tcW w:w="1850" w:type="dxa"/>
            <w:noWrap w:val="0"/>
            <w:vAlign w:val="top"/>
          </w:tcPr>
          <w:p w14:paraId="326B88E0">
            <w:pPr>
              <w:pStyle w:val="23"/>
              <w:spacing w:before="99"/>
              <w:ind w:left="7" w:leftChars="0"/>
              <w:jc w:val="center"/>
              <w:rPr>
                <w:rFonts w:hint="default" w:ascii="宋体" w:hAnsi="宋体" w:eastAsia="宋体" w:cs="宋体"/>
                <w:color w:val="auto"/>
                <w:kern w:val="2"/>
                <w:sz w:val="24"/>
                <w:szCs w:val="24"/>
                <w:highlight w:val="none"/>
                <w:lang w:val="zh-CN" w:eastAsia="zh-CN" w:bidi="zh-CN"/>
              </w:rPr>
            </w:pPr>
          </w:p>
        </w:tc>
      </w:tr>
      <w:tr w14:paraId="2415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top"/>
          </w:tcPr>
          <w:p w14:paraId="17336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54BBBC3A">
            <w:pPr>
              <w:pStyle w:val="23"/>
              <w:spacing w:before="100"/>
              <w:ind w:left="108" w:leftChars="0"/>
              <w:rPr>
                <w:rFonts w:hint="default" w:ascii="宋体" w:hAnsi="宋体" w:eastAsia="宋体" w:cs="宋体"/>
                <w:color w:val="auto"/>
                <w:kern w:val="2"/>
                <w:sz w:val="24"/>
                <w:szCs w:val="24"/>
                <w:highlight w:val="none"/>
                <w:lang w:val="zh-CN" w:eastAsia="zh-CN" w:bidi="zh-CN"/>
              </w:rPr>
            </w:pPr>
            <w:r>
              <w:rPr>
                <w:color w:val="auto"/>
                <w:sz w:val="24"/>
                <w:highlight w:val="none"/>
              </w:rPr>
              <w:t>扬声器测试功能</w:t>
            </w:r>
          </w:p>
        </w:tc>
        <w:tc>
          <w:tcPr>
            <w:tcW w:w="0" w:type="auto"/>
            <w:noWrap w:val="0"/>
            <w:vAlign w:val="top"/>
          </w:tcPr>
          <w:p w14:paraId="05EF5300">
            <w:pPr>
              <w:pStyle w:val="23"/>
              <w:spacing w:before="100"/>
              <w:ind w:left="7" w:leftChars="0"/>
              <w:jc w:val="center"/>
              <w:rPr>
                <w:rFonts w:hint="default" w:ascii="宋体" w:hAnsi="宋体" w:eastAsia="宋体" w:cs="宋体"/>
                <w:color w:val="auto"/>
                <w:kern w:val="2"/>
                <w:sz w:val="24"/>
                <w:szCs w:val="24"/>
                <w:highlight w:val="none"/>
                <w:lang w:val="zh-CN" w:eastAsia="zh-CN" w:bidi="zh-CN"/>
              </w:rPr>
            </w:pPr>
          </w:p>
        </w:tc>
      </w:tr>
      <w:tr w14:paraId="53AF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noWrap w:val="0"/>
            <w:vAlign w:val="top"/>
          </w:tcPr>
          <w:p w14:paraId="60196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p>
        </w:tc>
        <w:tc>
          <w:tcPr>
            <w:tcW w:w="5052" w:type="dxa"/>
            <w:noWrap w:val="0"/>
            <w:vAlign w:val="top"/>
          </w:tcPr>
          <w:p w14:paraId="2A462F20">
            <w:pPr>
              <w:pStyle w:val="23"/>
              <w:spacing w:before="100"/>
              <w:ind w:left="108" w:leftChars="0"/>
              <w:rPr>
                <w:rFonts w:hint="default" w:ascii="宋体" w:hAnsi="宋体" w:eastAsia="宋体" w:cs="宋体"/>
                <w:color w:val="auto"/>
                <w:kern w:val="2"/>
                <w:sz w:val="24"/>
                <w:szCs w:val="24"/>
                <w:highlight w:val="none"/>
                <w:lang w:val="zh-CN" w:eastAsia="zh-CN" w:bidi="zh-CN"/>
              </w:rPr>
            </w:pPr>
            <w:r>
              <w:rPr>
                <w:color w:val="auto"/>
                <w:sz w:val="24"/>
                <w:highlight w:val="none"/>
              </w:rPr>
              <w:t>测试消防专用电话通话质量</w:t>
            </w:r>
          </w:p>
        </w:tc>
        <w:tc>
          <w:tcPr>
            <w:tcW w:w="0" w:type="auto"/>
            <w:noWrap w:val="0"/>
            <w:vAlign w:val="top"/>
          </w:tcPr>
          <w:p w14:paraId="677752E5">
            <w:pPr>
              <w:spacing w:before="101"/>
              <w:ind w:left="7" w:leftChars="0"/>
              <w:jc w:val="center"/>
              <w:rPr>
                <w:rFonts w:hint="default" w:ascii="宋体" w:hAnsi="宋体" w:eastAsia="宋体" w:cs="宋体"/>
                <w:color w:val="auto"/>
                <w:kern w:val="2"/>
                <w:sz w:val="24"/>
                <w:szCs w:val="24"/>
                <w:highlight w:val="none"/>
                <w:lang w:val="zh-CN" w:eastAsia="zh-CN" w:bidi="zh-CN"/>
              </w:rPr>
            </w:pPr>
          </w:p>
        </w:tc>
      </w:tr>
    </w:tbl>
    <w:p w14:paraId="0426A553">
      <w:pPr>
        <w:keepNext w:val="0"/>
        <w:keepLines w:val="0"/>
        <w:pageBreakBefore w:val="0"/>
        <w:widowControl w:val="0"/>
        <w:kinsoku/>
        <w:wordWrap/>
        <w:overflowPunct/>
        <w:topLinePunct w:val="0"/>
        <w:autoSpaceDE/>
        <w:autoSpaceDN/>
        <w:bidi w:val="0"/>
        <w:adjustRightInd/>
        <w:snapToGrid/>
        <w:spacing w:line="520" w:lineRule="exact"/>
        <w:ind w:firstLine="48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对上述全面检查测试中发现的问题故障及时解决和排除。对一时无法解决的问题和难以排除的故障应立即报告院方相关人员，同时采取应急措施。</w:t>
      </w:r>
      <w:r>
        <w:rPr>
          <w:rFonts w:hint="eastAsia" w:ascii="宋体" w:hAnsi="宋体" w:cs="宋体"/>
          <w:color w:val="auto"/>
          <w:sz w:val="24"/>
          <w:szCs w:val="24"/>
          <w:highlight w:val="none"/>
          <w:lang w:val="en-US" w:eastAsia="zh-CN"/>
        </w:rPr>
        <w:t xml:space="preserve"> </w:t>
      </w:r>
    </w:p>
    <w:p w14:paraId="47373AFF"/>
    <w:p w14:paraId="2256A2A7">
      <w:pPr>
        <w:bidi w:val="0"/>
        <w:rPr>
          <w:rFonts w:hint="eastAsia"/>
          <w:lang w:val="en-US" w:eastAsia="zh-CN"/>
        </w:rPr>
      </w:pPr>
      <w:r>
        <w:rPr>
          <w:rFonts w:hint="eastAsia"/>
          <w:lang w:val="en-US" w:eastAsia="zh-CN"/>
        </w:rPr>
        <w:t>如遇到突发事件，一般情况下24内到场，紧急情况下2小时到场。</w:t>
      </w:r>
    </w:p>
    <w:bookmarkEnd w:id="1"/>
    <w:bookmarkEnd w:id="2"/>
    <w:bookmarkEnd w:id="3"/>
    <w:bookmarkEnd w:id="4"/>
    <w:bookmarkEnd w:id="5"/>
    <w:bookmarkEnd w:id="6"/>
    <w:bookmarkEnd w:id="7"/>
    <w:p w14:paraId="7BE06B92">
      <w:pPr>
        <w:rPr>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059B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C231E">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2C231E">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YzQ0MzQwMDU1ODNkYjFiNGQ2OWNhNzZiZWVlYmUifQ=="/>
  </w:docVars>
  <w:rsids>
    <w:rsidRoot w:val="00000000"/>
    <w:rsid w:val="0D963FA3"/>
    <w:rsid w:val="0F3E1E18"/>
    <w:rsid w:val="136955AC"/>
    <w:rsid w:val="14835C41"/>
    <w:rsid w:val="15BF67F5"/>
    <w:rsid w:val="1A0D626A"/>
    <w:rsid w:val="1AF1617E"/>
    <w:rsid w:val="1D504B23"/>
    <w:rsid w:val="21C074E3"/>
    <w:rsid w:val="258E78B0"/>
    <w:rsid w:val="25D05C75"/>
    <w:rsid w:val="26520215"/>
    <w:rsid w:val="29E15553"/>
    <w:rsid w:val="2A0F279E"/>
    <w:rsid w:val="3216766F"/>
    <w:rsid w:val="34CC3ACA"/>
    <w:rsid w:val="37645CD9"/>
    <w:rsid w:val="3850703E"/>
    <w:rsid w:val="45F878FC"/>
    <w:rsid w:val="48942859"/>
    <w:rsid w:val="4D5D240E"/>
    <w:rsid w:val="4FA02258"/>
    <w:rsid w:val="55B41744"/>
    <w:rsid w:val="590B7FBA"/>
    <w:rsid w:val="5E5359B3"/>
    <w:rsid w:val="633638B8"/>
    <w:rsid w:val="63FB6F4C"/>
    <w:rsid w:val="64462CB7"/>
    <w:rsid w:val="664C3BC1"/>
    <w:rsid w:val="668E5678"/>
    <w:rsid w:val="678371C8"/>
    <w:rsid w:val="6E8B7202"/>
    <w:rsid w:val="6F470407"/>
    <w:rsid w:val="79D93D90"/>
    <w:rsid w:val="7C90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29"/>
    <w:autoRedefine/>
    <w:qFormat/>
    <w:uiPriority w:val="0"/>
    <w:pPr>
      <w:keepNext/>
      <w:keepLines/>
      <w:spacing w:before="340" w:beforeLines="0" w:beforeAutospacing="0" w:after="330" w:afterLines="0" w:afterAutospacing="0" w:line="576" w:lineRule="auto"/>
      <w:outlineLvl w:val="0"/>
    </w:pPr>
    <w:rPr>
      <w:rFonts w:ascii="Times New Roman" w:hAnsi="Times New Roman"/>
      <w:b/>
      <w:kern w:val="1"/>
      <w:sz w:val="32"/>
    </w:rPr>
  </w:style>
  <w:style w:type="paragraph" w:styleId="4">
    <w:name w:val="heading 2"/>
    <w:basedOn w:val="1"/>
    <w:next w:val="1"/>
    <w:link w:val="28"/>
    <w:unhideWhenUsed/>
    <w:qFormat/>
    <w:uiPriority w:val="0"/>
    <w:pPr>
      <w:keepNext/>
      <w:keepLines/>
      <w:tabs>
        <w:tab w:val="left" w:pos="2520"/>
      </w:tabs>
      <w:spacing w:before="260" w:beforeLines="0" w:beforeAutospacing="0" w:after="260" w:afterLines="0" w:afterAutospacing="0" w:line="413" w:lineRule="auto"/>
      <w:jc w:val="center"/>
      <w:outlineLvl w:val="1"/>
    </w:pPr>
    <w:rPr>
      <w:rFonts w:ascii="Arial" w:hAnsi="Arial"/>
      <w:sz w:val="28"/>
    </w:rPr>
  </w:style>
  <w:style w:type="paragraph" w:styleId="5">
    <w:name w:val="heading 3"/>
    <w:basedOn w:val="1"/>
    <w:next w:val="1"/>
    <w:autoRedefine/>
    <w:qFormat/>
    <w:uiPriority w:val="0"/>
    <w:pPr>
      <w:tabs>
        <w:tab w:val="left" w:pos="2520"/>
      </w:tabs>
      <w:spacing w:before="0" w:beforeLines="0" w:beforeAutospacing="0" w:after="0" w:afterLines="0" w:afterAutospacing="0" w:line="360" w:lineRule="auto"/>
      <w:ind w:left="0" w:firstLine="422"/>
      <w:outlineLvl w:val="2"/>
    </w:pPr>
    <w:rPr>
      <w:b/>
      <w:sz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6">
    <w:name w:val="table of authorities"/>
    <w:basedOn w:val="1"/>
    <w:next w:val="1"/>
    <w:autoRedefine/>
    <w:qFormat/>
    <w:uiPriority w:val="0"/>
    <w:pPr>
      <w:ind w:left="420" w:leftChars="200"/>
    </w:pPr>
  </w:style>
  <w:style w:type="paragraph" w:styleId="7">
    <w:name w:val="toc 3"/>
    <w:basedOn w:val="1"/>
    <w:next w:val="1"/>
    <w:autoRedefine/>
    <w:qFormat/>
    <w:uiPriority w:val="0"/>
    <w:pPr>
      <w:ind w:left="840" w:leftChars="400"/>
    </w:p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page number"/>
    <w:basedOn w:val="16"/>
    <w:autoRedefine/>
    <w:qFormat/>
    <w:uiPriority w:val="0"/>
  </w:style>
  <w:style w:type="paragraph" w:customStyle="1" w:styleId="19">
    <w:name w:val="样式 样式1 + 左侧:  0 厘米"/>
    <w:autoRedefine/>
    <w:qFormat/>
    <w:uiPriority w:val="0"/>
    <w:pPr>
      <w:keepNext/>
      <w:keepLines/>
      <w:widowControl w:val="0"/>
      <w:spacing w:before="100" w:after="100" w:line="440" w:lineRule="exact"/>
      <w:ind w:right="-16"/>
      <w:jc w:val="left"/>
      <w:outlineLvl w:val="1"/>
    </w:pPr>
    <w:rPr>
      <w:rFonts w:ascii="华文细黑" w:hAnsi="华文细黑" w:eastAsia="华文细黑" w:cs="Times New Roman"/>
      <w:b/>
      <w:snapToGrid w:val="0"/>
      <w:color w:val="000000"/>
      <w:kern w:val="2"/>
      <w:sz w:val="24"/>
      <w:lang w:val="en-US" w:eastAsia="zh-CN" w:bidi="ar-SA"/>
    </w:rPr>
  </w:style>
  <w:style w:type="paragraph" w:customStyle="1" w:styleId="20">
    <w:name w:val="Normal Indent1"/>
    <w:autoRedefine/>
    <w:qFormat/>
    <w:uiPriority w:val="0"/>
    <w:pPr>
      <w:widowControl/>
      <w:autoSpaceDE w:val="0"/>
      <w:autoSpaceDN w:val="0"/>
      <w:ind w:firstLine="420"/>
      <w:jc w:val="left"/>
    </w:pPr>
    <w:rPr>
      <w:rFonts w:ascii="宋体" w:hAnsi="Times New Roman" w:eastAsia="宋体" w:cs="Times New Roman"/>
      <w:kern w:val="0"/>
      <w:sz w:val="20"/>
      <w:lang w:val="en-US" w:eastAsia="zh-CN" w:bidi="ar-SA"/>
    </w:rPr>
  </w:style>
  <w:style w:type="paragraph" w:customStyle="1" w:styleId="21">
    <w:name w:val="纯文本1"/>
    <w:autoRedefine/>
    <w:qFormat/>
    <w:uiPriority w:val="0"/>
    <w:pPr>
      <w:widowControl w:val="0"/>
      <w:jc w:val="left"/>
    </w:pPr>
    <w:rPr>
      <w:rFonts w:ascii="宋体" w:hAnsi="Courier New" w:eastAsia="宋体" w:cs="Times New Roman"/>
      <w:kern w:val="2"/>
      <w:sz w:val="21"/>
      <w:lang w:val="en-US" w:eastAsia="zh-CN" w:bidi="ar-SA"/>
    </w:rPr>
  </w:style>
  <w:style w:type="paragraph" w:customStyle="1" w:styleId="22">
    <w:name w:val="样式7"/>
    <w:autoRedefine/>
    <w:qFormat/>
    <w:uiPriority w:val="0"/>
    <w:pPr>
      <w:widowControl w:val="0"/>
      <w:autoSpaceDE w:val="0"/>
      <w:autoSpaceDN w:val="0"/>
      <w:adjustRightInd w:val="0"/>
      <w:jc w:val="center"/>
    </w:pPr>
    <w:rPr>
      <w:rFonts w:ascii="Times New Roman" w:hAnsi="Times New Roman" w:eastAsia="宋体" w:cs="Times New Roman"/>
      <w:b/>
      <w:kern w:val="20"/>
      <w:sz w:val="30"/>
      <w:lang w:val="en-US" w:eastAsia="zh-CN" w:bidi="ar-SA"/>
    </w:rPr>
  </w:style>
  <w:style w:type="paragraph" w:customStyle="1" w:styleId="23">
    <w:name w:val="Table Paragraph"/>
    <w:basedOn w:val="1"/>
    <w:autoRedefine/>
    <w:qFormat/>
    <w:uiPriority w:val="1"/>
    <w:rPr>
      <w:rFonts w:ascii="宋体" w:hAnsi="宋体" w:eastAsia="宋体" w:cs="宋体"/>
      <w:lang w:val="zh-CN" w:eastAsia="zh-CN" w:bidi="zh-CN"/>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textcontents"/>
    <w:basedOn w:val="16"/>
    <w:autoRedefine/>
    <w:qFormat/>
    <w:uiPriority w:val="0"/>
  </w:style>
  <w:style w:type="paragraph" w:customStyle="1" w:styleId="26">
    <w:name w:val="正文6q"/>
    <w:basedOn w:val="1"/>
    <w:autoRedefine/>
    <w:qFormat/>
    <w:uiPriority w:val="0"/>
    <w:pPr>
      <w:tabs>
        <w:tab w:val="left" w:pos="912"/>
        <w:tab w:val="left" w:pos="960"/>
        <w:tab w:val="left" w:pos="1287"/>
      </w:tabs>
      <w:spacing w:line="300" w:lineRule="auto"/>
      <w:ind w:left="907" w:hanging="340"/>
    </w:pPr>
    <w:rPr>
      <w:rFonts w:eastAsia="幼圆"/>
      <w:sz w:val="24"/>
      <w:szCs w:val="24"/>
    </w:rPr>
  </w:style>
  <w:style w:type="paragraph" w:customStyle="1" w:styleId="27">
    <w:name w:val="标准"/>
    <w:basedOn w:val="1"/>
    <w:qFormat/>
    <w:uiPriority w:val="0"/>
    <w:pPr>
      <w:adjustRightInd w:val="0"/>
      <w:spacing w:line="312" w:lineRule="atLeast"/>
      <w:textAlignment w:val="baseline"/>
    </w:pPr>
    <w:rPr>
      <w:kern w:val="0"/>
    </w:rPr>
  </w:style>
  <w:style w:type="character" w:customStyle="1" w:styleId="28">
    <w:name w:val="标题 2 Char"/>
    <w:link w:val="4"/>
    <w:qFormat/>
    <w:uiPriority w:val="0"/>
    <w:rPr>
      <w:rFonts w:ascii="Arial" w:hAnsi="Arial"/>
      <w:b/>
      <w:sz w:val="28"/>
    </w:rPr>
  </w:style>
  <w:style w:type="character" w:customStyle="1" w:styleId="29">
    <w:name w:val="标题 1 Char"/>
    <w:link w:val="3"/>
    <w:qFormat/>
    <w:uiPriority w:val="0"/>
    <w:rPr>
      <w:rFonts w:ascii="Times New Roman" w:hAnsi="Times New Roman"/>
      <w:b/>
      <w:kern w:val="1"/>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8594</Words>
  <Characters>9587</Characters>
  <Lines>0</Lines>
  <Paragraphs>0</Paragraphs>
  <TotalTime>5</TotalTime>
  <ScaleCrop>false</ScaleCrop>
  <LinksUpToDate>false</LinksUpToDate>
  <CharactersWithSpaces>9836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2020-07-17T07:13:00Z</dcterms:created>
  <dc:creator>Administrator</dc:creator>
  <cp:lastModifiedBy>c</cp:lastModifiedBy>
  <cp:lastPrinted>2025-03-22T01:38:00Z</cp:lastPrinted>
  <dcterms:modified xsi:type="dcterms:W3CDTF">2025-07-04T05:04:58Z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367E9434ED494CE4BA6344B67C61C147_13</vt:lpwstr>
  </property>
  <property fmtid="{D5CDD505-2E9C-101B-9397-08002B2CF9AE}" pid="4" name="KSOTemplateDocerSaveRecord">
    <vt:lpwstr>eyJoZGlkIjoiODVlNmY5Nzk4NzZjMzc4MmMyNjBmYjVjNGUwMzQyZTgiLCJ1c2VySWQiOiIzMjc0NTA1NTMifQ==</vt:lpwstr>
  </property>
</Properties>
</file>