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5C" w:rsidRDefault="004955B5">
      <w:pPr>
        <w:spacing w:line="620" w:lineRule="exact"/>
        <w:jc w:val="center"/>
        <w:rPr>
          <w:rFonts w:ascii="方正小标宋简体" w:eastAsia="方正小标宋简体" w:hAnsiTheme="minorEastAsia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inorEastAsia" w:hint="eastAsia"/>
          <w:b/>
          <w:color w:val="000000" w:themeColor="text1"/>
          <w:sz w:val="44"/>
          <w:szCs w:val="44"/>
        </w:rPr>
        <w:t>浙江省妇幼和生殖保健中心</w:t>
      </w:r>
    </w:p>
    <w:p w:rsidR="006E435C" w:rsidRDefault="00AF45A7">
      <w:pPr>
        <w:spacing w:line="620" w:lineRule="exact"/>
        <w:jc w:val="center"/>
        <w:rPr>
          <w:rFonts w:ascii="方正小标宋简体" w:eastAsia="方正小标宋简体" w:hAnsiTheme="minorEastAsia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inorEastAsia" w:hint="eastAsia"/>
          <w:b/>
          <w:color w:val="000000" w:themeColor="text1"/>
          <w:sz w:val="44"/>
          <w:szCs w:val="44"/>
        </w:rPr>
        <w:t>优生两免系统</w:t>
      </w:r>
      <w:r w:rsidR="004955B5">
        <w:rPr>
          <w:rFonts w:ascii="方正小标宋简体" w:eastAsia="方正小标宋简体" w:hAnsiTheme="minorEastAsia" w:hint="eastAsia"/>
          <w:b/>
          <w:color w:val="000000" w:themeColor="text1"/>
          <w:sz w:val="44"/>
          <w:szCs w:val="44"/>
        </w:rPr>
        <w:t>改造项目</w:t>
      </w:r>
    </w:p>
    <w:p w:rsidR="0001037B" w:rsidRDefault="004955B5">
      <w:pPr>
        <w:spacing w:line="620" w:lineRule="exact"/>
        <w:jc w:val="center"/>
        <w:rPr>
          <w:rFonts w:ascii="方正小标宋简体" w:eastAsia="方正小标宋简体" w:hAnsiTheme="minorEastAsia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inorEastAsia" w:hint="eastAsia"/>
          <w:b/>
          <w:color w:val="000000" w:themeColor="text1"/>
          <w:sz w:val="44"/>
          <w:szCs w:val="44"/>
        </w:rPr>
        <w:t>在线询价要求</w:t>
      </w:r>
    </w:p>
    <w:p w:rsidR="0001037B" w:rsidRDefault="004955B5">
      <w:pPr>
        <w:spacing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一、采购内容</w:t>
      </w:r>
    </w:p>
    <w:tbl>
      <w:tblPr>
        <w:tblStyle w:val="a8"/>
        <w:tblW w:w="0" w:type="auto"/>
        <w:jc w:val="center"/>
        <w:tblLook w:val="04A0"/>
      </w:tblPr>
      <w:tblGrid>
        <w:gridCol w:w="1242"/>
        <w:gridCol w:w="4951"/>
        <w:gridCol w:w="2329"/>
      </w:tblGrid>
      <w:tr w:rsidR="0001037B" w:rsidRPr="00240ACD" w:rsidTr="006E435C">
        <w:trPr>
          <w:jc w:val="center"/>
        </w:trPr>
        <w:tc>
          <w:tcPr>
            <w:tcW w:w="1242" w:type="dxa"/>
            <w:vAlign w:val="center"/>
          </w:tcPr>
          <w:p w:rsidR="0001037B" w:rsidRPr="00240ACD" w:rsidRDefault="004955B5" w:rsidP="006E435C">
            <w:pPr>
              <w:spacing w:line="360" w:lineRule="auto"/>
              <w:jc w:val="center"/>
              <w:rPr>
                <w:rFonts w:ascii="仿宋_GB2312" w:eastAsia="仿宋_GB2312" w:hAnsiTheme="minorEastAsia" w:cs="Times New Roman"/>
                <w:color w:val="000000" w:themeColor="text1"/>
                <w:kern w:val="0"/>
                <w:sz w:val="28"/>
                <w:szCs w:val="28"/>
              </w:rPr>
            </w:pPr>
            <w:r w:rsidRPr="00240ACD">
              <w:rPr>
                <w:rFonts w:ascii="仿宋_GB2312" w:eastAsia="仿宋_GB2312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951" w:type="dxa"/>
            <w:vAlign w:val="center"/>
          </w:tcPr>
          <w:p w:rsidR="0001037B" w:rsidRPr="00240ACD" w:rsidRDefault="004955B5" w:rsidP="006E435C">
            <w:pPr>
              <w:spacing w:line="360" w:lineRule="auto"/>
              <w:jc w:val="center"/>
              <w:rPr>
                <w:rFonts w:ascii="仿宋_GB2312" w:eastAsia="仿宋_GB2312" w:hAnsiTheme="minorEastAsia" w:cs="Times New Roman"/>
                <w:color w:val="000000" w:themeColor="text1"/>
                <w:kern w:val="0"/>
                <w:sz w:val="28"/>
                <w:szCs w:val="28"/>
              </w:rPr>
            </w:pPr>
            <w:r w:rsidRPr="00240ACD">
              <w:rPr>
                <w:rFonts w:ascii="仿宋_GB2312" w:eastAsia="仿宋_GB2312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采购内容</w:t>
            </w:r>
          </w:p>
        </w:tc>
        <w:tc>
          <w:tcPr>
            <w:tcW w:w="2329" w:type="dxa"/>
            <w:vAlign w:val="center"/>
          </w:tcPr>
          <w:p w:rsidR="0001037B" w:rsidRPr="00240ACD" w:rsidRDefault="004955B5" w:rsidP="006E435C">
            <w:pPr>
              <w:spacing w:line="360" w:lineRule="auto"/>
              <w:jc w:val="center"/>
              <w:rPr>
                <w:rFonts w:ascii="仿宋_GB2312" w:eastAsia="仿宋_GB2312" w:hAnsiTheme="minorEastAsia" w:cs="Times New Roman"/>
                <w:color w:val="000000" w:themeColor="text1"/>
                <w:kern w:val="0"/>
                <w:sz w:val="28"/>
                <w:szCs w:val="28"/>
              </w:rPr>
            </w:pPr>
            <w:r w:rsidRPr="00240ACD">
              <w:rPr>
                <w:rFonts w:ascii="仿宋_GB2312" w:eastAsia="仿宋_GB2312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01037B" w:rsidRPr="00240ACD" w:rsidTr="006E435C">
        <w:trPr>
          <w:jc w:val="center"/>
        </w:trPr>
        <w:tc>
          <w:tcPr>
            <w:tcW w:w="1242" w:type="dxa"/>
            <w:vAlign w:val="center"/>
          </w:tcPr>
          <w:p w:rsidR="0001037B" w:rsidRPr="00240ACD" w:rsidRDefault="004955B5" w:rsidP="006E435C">
            <w:pPr>
              <w:spacing w:line="360" w:lineRule="auto"/>
              <w:jc w:val="center"/>
              <w:rPr>
                <w:rFonts w:ascii="仿宋_GB2312" w:eastAsia="仿宋_GB2312" w:hAnsiTheme="minorEastAsia" w:cs="Times New Roman"/>
                <w:color w:val="000000" w:themeColor="text1"/>
                <w:kern w:val="0"/>
                <w:sz w:val="28"/>
                <w:szCs w:val="28"/>
              </w:rPr>
            </w:pPr>
            <w:r w:rsidRPr="00240ACD">
              <w:rPr>
                <w:rFonts w:ascii="仿宋_GB2312" w:eastAsia="仿宋_GB2312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951" w:type="dxa"/>
            <w:vAlign w:val="center"/>
          </w:tcPr>
          <w:p w:rsidR="0001037B" w:rsidRPr="00240ACD" w:rsidRDefault="00AF45A7" w:rsidP="000B2432">
            <w:pPr>
              <w:spacing w:line="360" w:lineRule="auto"/>
              <w:jc w:val="center"/>
              <w:rPr>
                <w:rFonts w:ascii="仿宋_GB2312" w:eastAsia="仿宋_GB2312" w:hAnsiTheme="minorEastAsia" w:cs="Times New Roman"/>
                <w:color w:val="000000" w:themeColor="text1"/>
                <w:kern w:val="0"/>
                <w:sz w:val="28"/>
                <w:szCs w:val="28"/>
              </w:rPr>
            </w:pPr>
            <w:r w:rsidRPr="00AF45A7">
              <w:rPr>
                <w:rFonts w:ascii="仿宋_GB2312" w:eastAsia="仿宋_GB2312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优生两免系统</w:t>
            </w:r>
          </w:p>
        </w:tc>
        <w:tc>
          <w:tcPr>
            <w:tcW w:w="2329" w:type="dxa"/>
            <w:vAlign w:val="center"/>
          </w:tcPr>
          <w:p w:rsidR="0001037B" w:rsidRPr="00240ACD" w:rsidRDefault="004955B5" w:rsidP="006E435C">
            <w:pPr>
              <w:spacing w:line="360" w:lineRule="auto"/>
              <w:jc w:val="center"/>
              <w:rPr>
                <w:rFonts w:ascii="仿宋_GB2312" w:eastAsia="仿宋_GB2312" w:hAnsiTheme="minorEastAsia" w:cs="Times New Roman"/>
                <w:color w:val="000000" w:themeColor="text1"/>
                <w:kern w:val="0"/>
                <w:sz w:val="28"/>
                <w:szCs w:val="28"/>
              </w:rPr>
            </w:pPr>
            <w:r w:rsidRPr="00240ACD">
              <w:rPr>
                <w:rFonts w:ascii="仿宋_GB2312" w:eastAsia="仿宋_GB2312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此报价含所涉及到</w:t>
            </w:r>
            <w:r w:rsidR="006E435C" w:rsidRPr="00240ACD">
              <w:rPr>
                <w:rFonts w:ascii="仿宋_GB2312" w:eastAsia="仿宋_GB2312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所有</w:t>
            </w:r>
            <w:r w:rsidRPr="00240ACD">
              <w:rPr>
                <w:rFonts w:ascii="仿宋_GB2312" w:eastAsia="仿宋_GB2312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系统的接口费用</w:t>
            </w:r>
            <w:r w:rsidR="00AF45A7">
              <w:rPr>
                <w:rFonts w:ascii="仿宋_GB2312" w:eastAsia="仿宋_GB2312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（不分包）</w:t>
            </w:r>
          </w:p>
        </w:tc>
      </w:tr>
    </w:tbl>
    <w:p w:rsidR="0001037B" w:rsidRDefault="004955B5">
      <w:pPr>
        <w:spacing w:line="360" w:lineRule="auto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二、系统技术要求</w:t>
      </w:r>
    </w:p>
    <w:p w:rsidR="006E435C" w:rsidRPr="006E435C" w:rsidRDefault="006E435C" w:rsidP="006E435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Pr="006E435C">
        <w:rPr>
          <w:rFonts w:ascii="仿宋" w:eastAsia="仿宋" w:hAnsi="仿宋" w:cs="仿宋" w:hint="eastAsia"/>
          <w:sz w:val="28"/>
          <w:szCs w:val="28"/>
        </w:rPr>
        <w:t>数据一致性：确保</w:t>
      </w:r>
      <w:r w:rsidR="00AF45A7">
        <w:rPr>
          <w:rFonts w:ascii="仿宋" w:eastAsia="仿宋" w:hAnsi="仿宋" w:cs="仿宋" w:hint="eastAsia"/>
          <w:sz w:val="28"/>
          <w:szCs w:val="28"/>
        </w:rPr>
        <w:t>门诊开单数据与优生两免</w:t>
      </w:r>
      <w:r w:rsidRPr="006E435C">
        <w:rPr>
          <w:rFonts w:ascii="仿宋" w:eastAsia="仿宋" w:hAnsi="仿宋" w:cs="仿宋"/>
          <w:sz w:val="28"/>
          <w:szCs w:val="28"/>
        </w:rPr>
        <w:t>的数据交互准确无误，这要求接口设计需严格遵守数据交换标准，保证数据传输的完整性和准确性。</w:t>
      </w:r>
    </w:p>
    <w:p w:rsidR="006E435C" w:rsidRPr="006E435C" w:rsidRDefault="006E435C" w:rsidP="006E435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6E435C">
        <w:rPr>
          <w:rFonts w:ascii="仿宋" w:eastAsia="仿宋" w:hAnsi="仿宋" w:cs="仿宋" w:hint="eastAsia"/>
          <w:sz w:val="28"/>
          <w:szCs w:val="28"/>
        </w:rPr>
        <w:t>接口安全性：接口改造过程中需加强安全措施，包括数据加密、访问控制、身份验证等，以防止数据泄露和非法访问。同时，应确保接口的稳定性，避免因接口故障导致的数据丢失或系统崩溃。</w:t>
      </w:r>
    </w:p>
    <w:p w:rsidR="006E435C" w:rsidRPr="006E435C" w:rsidRDefault="006E435C" w:rsidP="006E435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Pr="006E435C">
        <w:rPr>
          <w:rFonts w:ascii="仿宋" w:eastAsia="仿宋" w:hAnsi="仿宋" w:cs="仿宋" w:hint="eastAsia"/>
          <w:sz w:val="28"/>
          <w:szCs w:val="28"/>
        </w:rPr>
        <w:t>性能优化：</w:t>
      </w:r>
      <w:r w:rsidRPr="006E435C">
        <w:rPr>
          <w:rFonts w:ascii="仿宋" w:eastAsia="仿宋" w:hAnsi="仿宋" w:cs="仿宋"/>
          <w:sz w:val="28"/>
          <w:szCs w:val="28"/>
        </w:rPr>
        <w:t>接口改造需注重性能优化，包括优化数据库查询、缓存策略、并发处理机制等，以提高接口的响应速度和承载能力。</w:t>
      </w:r>
    </w:p>
    <w:p w:rsidR="006E435C" w:rsidRPr="006E435C" w:rsidRDefault="006E435C" w:rsidP="006E435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 w:rsidRPr="006E435C">
        <w:rPr>
          <w:rFonts w:ascii="仿宋" w:eastAsia="仿宋" w:hAnsi="仿宋" w:cs="仿宋" w:hint="eastAsia"/>
          <w:sz w:val="28"/>
          <w:szCs w:val="28"/>
        </w:rPr>
        <w:t>可扩展性与灵活性：系统设计需考虑未来的扩展性和灵活性，以便适应医院业务的不断变化和升级需求。接口应支持多种数据格式和传输协议，便于与其他系统进行集成和扩展。</w:t>
      </w:r>
    </w:p>
    <w:p w:rsidR="006E435C" w:rsidRPr="006E435C" w:rsidRDefault="006E435C" w:rsidP="006E435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 w:rsidRPr="006E435C">
        <w:rPr>
          <w:rFonts w:ascii="仿宋" w:eastAsia="仿宋" w:hAnsi="仿宋" w:cs="仿宋" w:hint="eastAsia"/>
          <w:sz w:val="28"/>
          <w:szCs w:val="28"/>
        </w:rPr>
        <w:t>自动化处理：接口改造应实现</w:t>
      </w:r>
      <w:r w:rsidR="00AF45A7">
        <w:rPr>
          <w:rFonts w:ascii="仿宋" w:eastAsia="仿宋" w:hAnsi="仿宋" w:cs="仿宋" w:hint="eastAsia"/>
          <w:sz w:val="28"/>
          <w:szCs w:val="28"/>
        </w:rPr>
        <w:t>用户数据</w:t>
      </w:r>
      <w:r w:rsidRPr="006E435C">
        <w:rPr>
          <w:rFonts w:ascii="仿宋" w:eastAsia="仿宋" w:hAnsi="仿宋" w:cs="仿宋" w:hint="eastAsia"/>
          <w:sz w:val="28"/>
          <w:szCs w:val="28"/>
        </w:rPr>
        <w:t>的自动化处理，包括减少人工干预，提高工作效率和准确性。</w:t>
      </w:r>
    </w:p>
    <w:p w:rsidR="006E435C" w:rsidRPr="006E435C" w:rsidRDefault="006E435C" w:rsidP="006E435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Pr="006E435C">
        <w:rPr>
          <w:rFonts w:ascii="仿宋" w:eastAsia="仿宋" w:hAnsi="仿宋" w:cs="仿宋" w:hint="eastAsia"/>
          <w:sz w:val="28"/>
          <w:szCs w:val="28"/>
        </w:rPr>
        <w:t>用户友好性：接口改造过程中需注重用户体验，提供简洁明了的操作界面和清晰的错误提示信息，方便用户进行操作和故障排查。</w:t>
      </w:r>
    </w:p>
    <w:p w:rsidR="006E435C" w:rsidRPr="006E435C" w:rsidRDefault="006E435C" w:rsidP="006E435C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7.</w:t>
      </w:r>
      <w:r w:rsidRPr="006E435C">
        <w:rPr>
          <w:rFonts w:ascii="仿宋" w:eastAsia="仿宋" w:hAnsi="仿宋" w:cs="仿宋" w:hint="eastAsia"/>
          <w:sz w:val="28"/>
          <w:szCs w:val="28"/>
        </w:rPr>
        <w:t>合规性：接口改造需符合相关法律法规和行业标准的要求，包括数据安全、隐私保护等方面的规定，确保系统的合法合规运行。</w:t>
      </w:r>
    </w:p>
    <w:p w:rsidR="0001037B" w:rsidRDefault="004955B5" w:rsidP="006E435C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三、实施及服务要求</w:t>
      </w:r>
    </w:p>
    <w:p w:rsidR="0001037B" w:rsidRDefault="004955B5">
      <w:pPr>
        <w:pStyle w:val="a0"/>
        <w:adjustRightInd w:val="0"/>
        <w:snapToGrid w:val="0"/>
        <w:spacing w:after="0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1.实施及工期要求</w:t>
      </w:r>
    </w:p>
    <w:p w:rsidR="0001037B" w:rsidRDefault="004955B5">
      <w:pPr>
        <w:pStyle w:val="a0"/>
        <w:adjustRightInd w:val="0"/>
        <w:snapToGrid w:val="0"/>
        <w:spacing w:after="0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合同签订后，在</w:t>
      </w:r>
      <w:r w:rsidR="00AF45A7">
        <w:rPr>
          <w:rFonts w:ascii="仿宋" w:eastAsia="仿宋" w:hAnsi="仿宋" w:cs="仿宋" w:hint="eastAsia"/>
          <w:sz w:val="28"/>
          <w:szCs w:val="28"/>
        </w:rPr>
        <w:t>2个月</w:t>
      </w:r>
      <w:r>
        <w:rPr>
          <w:rFonts w:ascii="仿宋" w:eastAsia="仿宋" w:hAnsi="仿宋" w:cs="仿宋" w:hint="eastAsia"/>
          <w:sz w:val="28"/>
          <w:szCs w:val="28"/>
        </w:rPr>
        <w:t>内完成</w:t>
      </w:r>
      <w:r w:rsidR="005132C9">
        <w:rPr>
          <w:rFonts w:ascii="仿宋" w:eastAsia="仿宋" w:hAnsi="仿宋" w:cs="仿宋" w:hint="eastAsia"/>
          <w:sz w:val="28"/>
          <w:szCs w:val="28"/>
        </w:rPr>
        <w:t>结算接口改造</w:t>
      </w:r>
      <w:r>
        <w:rPr>
          <w:rFonts w:ascii="仿宋" w:eastAsia="仿宋" w:hAnsi="仿宋" w:cs="仿宋" w:hint="eastAsia"/>
          <w:sz w:val="28"/>
          <w:szCs w:val="28"/>
        </w:rPr>
        <w:t>，并通过验收交付使用。</w:t>
      </w:r>
    </w:p>
    <w:p w:rsidR="0001037B" w:rsidRDefault="004955B5">
      <w:pPr>
        <w:pStyle w:val="a0"/>
        <w:adjustRightInd w:val="0"/>
        <w:snapToGrid w:val="0"/>
        <w:spacing w:after="0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2.售后服务要求</w:t>
      </w:r>
    </w:p>
    <w:p w:rsidR="0001037B" w:rsidRPr="00821582" w:rsidRDefault="004955B5">
      <w:pPr>
        <w:pStyle w:val="a0"/>
        <w:adjustRightInd w:val="0"/>
        <w:snapToGrid w:val="0"/>
        <w:spacing w:after="0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（1）服务响应要求：7×24小时电话或远程服务，1小时内做出明确响应和安排，如需现场服务的，具有解决故障能力的工程师</w:t>
      </w:r>
      <w:r w:rsidR="0001037B" w:rsidRPr="00821582">
        <w:rPr>
          <w:rFonts w:ascii="仿宋" w:eastAsia="仿宋" w:hAnsi="仿宋" w:cs="仿宋" w:hint="eastAsia"/>
          <w:sz w:val="28"/>
          <w:szCs w:val="28"/>
        </w:rPr>
        <w:t>应在</w:t>
      </w:r>
      <w:r w:rsidRPr="00821582">
        <w:rPr>
          <w:rFonts w:ascii="仿宋" w:eastAsia="仿宋" w:hAnsi="仿宋" w:cs="仿宋" w:hint="eastAsia"/>
          <w:sz w:val="28"/>
          <w:szCs w:val="28"/>
        </w:rPr>
        <w:t>4</w:t>
      </w:r>
      <w:r w:rsidR="0001037B" w:rsidRPr="00821582">
        <w:rPr>
          <w:rFonts w:ascii="仿宋" w:eastAsia="仿宋" w:hAnsi="仿宋" w:cs="仿宋" w:hint="eastAsia"/>
          <w:sz w:val="28"/>
          <w:szCs w:val="28"/>
        </w:rPr>
        <w:t>小时内</w:t>
      </w:r>
      <w:r w:rsidRPr="00821582">
        <w:rPr>
          <w:rFonts w:ascii="仿宋" w:eastAsia="仿宋" w:hAnsi="仿宋" w:cs="仿宋" w:hint="eastAsia"/>
          <w:sz w:val="28"/>
          <w:szCs w:val="28"/>
        </w:rPr>
        <w:t>到达现场。</w:t>
      </w:r>
    </w:p>
    <w:p w:rsidR="0001037B" w:rsidRDefault="004955B5">
      <w:pPr>
        <w:pStyle w:val="a0"/>
        <w:adjustRightInd w:val="0"/>
        <w:snapToGrid w:val="0"/>
        <w:spacing w:after="0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5132C9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）完成本项目所需的接口改造</w:t>
      </w:r>
      <w:r w:rsidR="005132C9">
        <w:rPr>
          <w:rFonts w:ascii="仿宋" w:eastAsia="仿宋" w:hAnsi="仿宋" w:cs="仿宋" w:hint="eastAsia"/>
          <w:sz w:val="28"/>
          <w:szCs w:val="28"/>
        </w:rPr>
        <w:t>工作</w:t>
      </w:r>
      <w:r>
        <w:rPr>
          <w:rFonts w:ascii="仿宋" w:eastAsia="仿宋" w:hAnsi="仿宋" w:cs="仿宋" w:hint="eastAsia"/>
          <w:sz w:val="28"/>
          <w:szCs w:val="28"/>
        </w:rPr>
        <w:t>，由中标人负责，不再另行支付费用。</w:t>
      </w:r>
    </w:p>
    <w:p w:rsidR="0001037B" w:rsidRDefault="004955B5">
      <w:pPr>
        <w:pStyle w:val="a0"/>
        <w:adjustRightInd w:val="0"/>
        <w:snapToGrid w:val="0"/>
        <w:spacing w:after="0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3.培训要求</w:t>
      </w:r>
    </w:p>
    <w:p w:rsidR="0001037B" w:rsidRDefault="004955B5">
      <w:pPr>
        <w:pStyle w:val="a0"/>
        <w:adjustRightInd w:val="0"/>
        <w:snapToGrid w:val="0"/>
        <w:spacing w:after="0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中标方在项目改造后对相关业务人员进行专业培训。</w:t>
      </w:r>
    </w:p>
    <w:p w:rsidR="0001037B" w:rsidRDefault="004955B5">
      <w:pPr>
        <w:pStyle w:val="a0"/>
        <w:adjustRightInd w:val="0"/>
        <w:snapToGrid w:val="0"/>
        <w:spacing w:after="0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4.付款方式</w:t>
      </w:r>
    </w:p>
    <w:p w:rsidR="0001037B" w:rsidRDefault="004955B5">
      <w:pPr>
        <w:pStyle w:val="a0"/>
        <w:adjustRightInd w:val="0"/>
        <w:snapToGrid w:val="0"/>
        <w:spacing w:after="0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完成项目改造并通过验收后15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个工作日内，一次性支付合同全款。</w:t>
      </w:r>
    </w:p>
    <w:p w:rsidR="0001037B" w:rsidRDefault="0001037B">
      <w:pPr>
        <w:adjustRightInd w:val="0"/>
        <w:snapToGrid w:val="0"/>
        <w:spacing w:line="360" w:lineRule="auto"/>
        <w:jc w:val="left"/>
      </w:pPr>
    </w:p>
    <w:sectPr w:rsidR="0001037B" w:rsidSect="00010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921" w:rsidRDefault="00177921" w:rsidP="000973A3">
      <w:r>
        <w:separator/>
      </w:r>
    </w:p>
  </w:endnote>
  <w:endnote w:type="continuationSeparator" w:id="1">
    <w:p w:rsidR="00177921" w:rsidRDefault="00177921" w:rsidP="0009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921" w:rsidRDefault="00177921" w:rsidP="000973A3">
      <w:r>
        <w:separator/>
      </w:r>
    </w:p>
  </w:footnote>
  <w:footnote w:type="continuationSeparator" w:id="1">
    <w:p w:rsidR="00177921" w:rsidRDefault="00177921" w:rsidP="000973A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yzx-a122">
    <w15:presenceInfo w15:providerId="None" w15:userId="fyzx-a1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M2NDAyNmU3MGMwZmNjZmRiMTk2OWUxOWRhNjg1NjQifQ=="/>
  </w:docVars>
  <w:rsids>
    <w:rsidRoot w:val="00BF75A3"/>
    <w:rsid w:val="0001037B"/>
    <w:rsid w:val="00016F97"/>
    <w:rsid w:val="000973A3"/>
    <w:rsid w:val="000B2432"/>
    <w:rsid w:val="000C662D"/>
    <w:rsid w:val="00110FA1"/>
    <w:rsid w:val="00127123"/>
    <w:rsid w:val="00177921"/>
    <w:rsid w:val="00240ACD"/>
    <w:rsid w:val="00261754"/>
    <w:rsid w:val="00296492"/>
    <w:rsid w:val="002C26C7"/>
    <w:rsid w:val="003348C5"/>
    <w:rsid w:val="003A6EAC"/>
    <w:rsid w:val="00415BE3"/>
    <w:rsid w:val="0043456E"/>
    <w:rsid w:val="004561D8"/>
    <w:rsid w:val="004955B5"/>
    <w:rsid w:val="004975DD"/>
    <w:rsid w:val="004A77AF"/>
    <w:rsid w:val="004B181D"/>
    <w:rsid w:val="004F4D1D"/>
    <w:rsid w:val="005132C9"/>
    <w:rsid w:val="00517019"/>
    <w:rsid w:val="0056137D"/>
    <w:rsid w:val="005A03F2"/>
    <w:rsid w:val="005F10FB"/>
    <w:rsid w:val="006B0CB6"/>
    <w:rsid w:val="006B2F6D"/>
    <w:rsid w:val="006C6292"/>
    <w:rsid w:val="006E435C"/>
    <w:rsid w:val="007042D6"/>
    <w:rsid w:val="007338C8"/>
    <w:rsid w:val="007F7F6B"/>
    <w:rsid w:val="00821582"/>
    <w:rsid w:val="008231C5"/>
    <w:rsid w:val="0083629A"/>
    <w:rsid w:val="008B2C58"/>
    <w:rsid w:val="008F3852"/>
    <w:rsid w:val="0093219A"/>
    <w:rsid w:val="009430F8"/>
    <w:rsid w:val="00950197"/>
    <w:rsid w:val="0098374B"/>
    <w:rsid w:val="009D76CD"/>
    <w:rsid w:val="00AB6473"/>
    <w:rsid w:val="00AC1E44"/>
    <w:rsid w:val="00AF45A7"/>
    <w:rsid w:val="00B4128D"/>
    <w:rsid w:val="00B855FC"/>
    <w:rsid w:val="00BA2831"/>
    <w:rsid w:val="00BA5D23"/>
    <w:rsid w:val="00BB05CC"/>
    <w:rsid w:val="00BF75A3"/>
    <w:rsid w:val="00C14CED"/>
    <w:rsid w:val="00CA7A5D"/>
    <w:rsid w:val="00CB1253"/>
    <w:rsid w:val="00CB52EB"/>
    <w:rsid w:val="00CD0083"/>
    <w:rsid w:val="00D53057"/>
    <w:rsid w:val="00E12FC0"/>
    <w:rsid w:val="00E76B00"/>
    <w:rsid w:val="00EC7CD6"/>
    <w:rsid w:val="0BBC738C"/>
    <w:rsid w:val="0D125DBF"/>
    <w:rsid w:val="1C8A1992"/>
    <w:rsid w:val="24F12DE2"/>
    <w:rsid w:val="34E815DE"/>
    <w:rsid w:val="3F582760"/>
    <w:rsid w:val="40AE019F"/>
    <w:rsid w:val="42E50612"/>
    <w:rsid w:val="4EBD3D88"/>
    <w:rsid w:val="4FEE23B7"/>
    <w:rsid w:val="512812FC"/>
    <w:rsid w:val="5E0F1300"/>
    <w:rsid w:val="63A4596D"/>
    <w:rsid w:val="776F1736"/>
    <w:rsid w:val="78FE1BD1"/>
    <w:rsid w:val="7B60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uiPriority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037B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link w:val="Char"/>
    <w:semiHidden/>
    <w:unhideWhenUsed/>
    <w:qFormat/>
    <w:rsid w:val="0001037B"/>
    <w:pPr>
      <w:spacing w:line="360" w:lineRule="auto"/>
      <w:ind w:firstLineChars="100" w:firstLine="420"/>
    </w:pPr>
    <w:rPr>
      <w:rFonts w:ascii="Times New Roman" w:eastAsia="微软雅黑" w:hAnsi="Times New Roman" w:cs="Times New Roman"/>
      <w:szCs w:val="24"/>
    </w:rPr>
  </w:style>
  <w:style w:type="paragraph" w:styleId="a4">
    <w:name w:val="Body Text"/>
    <w:basedOn w:val="a"/>
    <w:next w:val="a0"/>
    <w:link w:val="Char0"/>
    <w:uiPriority w:val="99"/>
    <w:semiHidden/>
    <w:unhideWhenUsed/>
    <w:qFormat/>
    <w:rsid w:val="0001037B"/>
    <w:pPr>
      <w:spacing w:after="120"/>
    </w:pPr>
  </w:style>
  <w:style w:type="paragraph" w:styleId="a5">
    <w:name w:val="footer"/>
    <w:basedOn w:val="a"/>
    <w:link w:val="Char1"/>
    <w:uiPriority w:val="99"/>
    <w:unhideWhenUsed/>
    <w:qFormat/>
    <w:rsid w:val="0001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103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1037B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table" w:styleId="a8">
    <w:name w:val="Table Grid"/>
    <w:basedOn w:val="a2"/>
    <w:uiPriority w:val="39"/>
    <w:qFormat/>
    <w:rsid w:val="00010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sid w:val="0001037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37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1"/>
    <w:link w:val="a4"/>
    <w:uiPriority w:val="99"/>
    <w:semiHidden/>
    <w:qFormat/>
    <w:rsid w:val="0001037B"/>
  </w:style>
  <w:style w:type="character" w:customStyle="1" w:styleId="Char">
    <w:name w:val="正文首行缩进 Char"/>
    <w:basedOn w:val="Char0"/>
    <w:link w:val="a0"/>
    <w:semiHidden/>
    <w:qFormat/>
    <w:rsid w:val="0001037B"/>
    <w:rPr>
      <w:rFonts w:ascii="Times New Roman" w:eastAsia="微软雅黑" w:hAnsi="Times New Roman" w:cs="Times New Roman"/>
      <w:szCs w:val="24"/>
    </w:rPr>
  </w:style>
  <w:style w:type="paragraph" w:customStyle="1" w:styleId="ab">
    <w:name w:val="表格"/>
    <w:basedOn w:val="a"/>
    <w:next w:val="a"/>
    <w:uiPriority w:val="3"/>
    <w:qFormat/>
    <w:rsid w:val="0001037B"/>
    <w:rPr>
      <w:rFonts w:eastAsia="微软雅黑"/>
      <w:sz w:val="24"/>
      <w:szCs w:val="21"/>
    </w:rPr>
  </w:style>
  <w:style w:type="character" w:customStyle="1" w:styleId="Char2">
    <w:name w:val="页眉 Char"/>
    <w:basedOn w:val="a1"/>
    <w:link w:val="a6"/>
    <w:uiPriority w:val="99"/>
    <w:qFormat/>
    <w:rsid w:val="0001037B"/>
    <w:rPr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01037B"/>
    <w:rPr>
      <w:kern w:val="2"/>
      <w:sz w:val="18"/>
      <w:szCs w:val="18"/>
    </w:rPr>
  </w:style>
  <w:style w:type="paragraph" w:styleId="ac">
    <w:name w:val="Balloon Text"/>
    <w:basedOn w:val="a"/>
    <w:link w:val="Char3"/>
    <w:uiPriority w:val="99"/>
    <w:semiHidden/>
    <w:unhideWhenUsed/>
    <w:rsid w:val="000973A3"/>
    <w:rPr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0973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P R C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471327116@qq.com</dc:creator>
  <cp:lastModifiedBy>Administrator</cp:lastModifiedBy>
  <cp:revision>3</cp:revision>
  <dcterms:created xsi:type="dcterms:W3CDTF">2025-02-17T02:34:00Z</dcterms:created>
  <dcterms:modified xsi:type="dcterms:W3CDTF">2025-02-17T02:40:00Z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BEB9D16D1A0347F89BF940C2251398DC</vt:lpwstr>
  </property>
</Properties>
</file>