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64039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鹅颈话筒采购需求说明</w:t>
      </w:r>
      <w:bookmarkStart w:id="0" w:name="_GoBack"/>
      <w:bookmarkEnd w:id="0"/>
    </w:p>
    <w:p w14:paraId="48EF687A"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 w14:paraId="560BC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总体要求：</w:t>
      </w:r>
    </w:p>
    <w:p w14:paraId="01DBE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1.设备配置要求和附图一致；</w:t>
      </w:r>
    </w:p>
    <w:p w14:paraId="34379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2.设备包装要求和原厂说明一致；</w:t>
      </w:r>
    </w:p>
    <w:p w14:paraId="0C7FB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3.采购需求（一）、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采购需求（二）、采购需求（三）共同为1套设备，共采购4套；</w:t>
      </w:r>
    </w:p>
    <w:p w14:paraId="5EAEB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4.成交供应商负责设备的供货、安装调试等所有工作。</w:t>
      </w:r>
    </w:p>
    <w:p w14:paraId="5ED99BD5">
      <w:pPr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 w14:paraId="22474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采购需求（一）配置：</w:t>
      </w:r>
    </w:p>
    <w:p w14:paraId="52341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2260600"/>
            <wp:effectExtent l="0" t="0" r="12065" b="0"/>
            <wp:docPr id="1" name="图片 1" descr="数字无线接收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数字无线接收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2B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 w14:paraId="6BFF9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采购需求（二）配置：</w:t>
      </w:r>
    </w:p>
    <w:p w14:paraId="42DAF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2740660"/>
            <wp:effectExtent l="0" t="0" r="12065" b="2540"/>
            <wp:docPr id="3" name="图片 3" descr="鹅颈底座发射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鹅颈底座发射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4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96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 w14:paraId="14448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采购需求（三）配置：</w:t>
      </w:r>
    </w:p>
    <w:p w14:paraId="62921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2245" cy="2787015"/>
            <wp:effectExtent l="0" t="0" r="8255" b="6985"/>
            <wp:docPr id="2" name="图片 2" descr="鹅颈话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鹅颈话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250EE"/>
    <w:rsid w:val="6A12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2025-06-04T05:40:00Z</dcterms:created>
  <dc:creator>YU</dc:creator>
  <cp:lastModifiedBy>YU</cp:lastModifiedBy>
  <dcterms:modified xsi:type="dcterms:W3CDTF">2025-06-04T05:50:41Z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EB08E7677C5F427FAAD72D799A07D03A_11</vt:lpwstr>
  </property>
  <property fmtid="{D5CDD505-2E9C-101B-9397-08002B2CF9AE}" pid="4" name="KSOTemplateDocerSaveRecord">
    <vt:lpwstr>eyJoZGlkIjoiYTJjNGFkYTZjYWE0OWEwNzBkNjc0NDcxNDI2NTdhYWEiLCJ1c2VySWQiOiIxNjMzNzA2NzQzIn0=</vt:lpwstr>
  </property>
</Properties>
</file>