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1" w:firstLineChars="1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一、采购货物清单</w:t>
      </w:r>
    </w:p>
    <w:tbl>
      <w:tblPr>
        <w:tblStyle w:val="5"/>
        <w:tblW w:w="78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3078"/>
        <w:gridCol w:w="1680"/>
        <w:gridCol w:w="2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9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4"/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7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项目内容</w:t>
            </w:r>
            <w:bookmarkEnd w:id="0"/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数量（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户</w:t>
            </w:r>
            <w:r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1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农家乐民宿游客公众责任险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172</w:t>
            </w:r>
            <w:bookmarkStart w:id="1" w:name="_GoBack"/>
            <w:bookmarkEnd w:id="1"/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ind w:firstLine="602" w:firstLineChars="200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二、</w:t>
      </w:r>
      <w:r>
        <w:rPr>
          <w:rFonts w:hint="eastAsia"/>
          <w:b/>
          <w:bCs/>
          <w:sz w:val="30"/>
          <w:szCs w:val="30"/>
          <w:lang w:eastAsia="zh-CN"/>
        </w:rPr>
        <w:t>采购内容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因意外导致身故或伤残最高可获赔60万元/人；因意外需住院治疗的医疗费用最高可获赔20万元/人；因突发急性病导致死亡最高可获赔5万元/人；最高赔偿限额为1500万元。 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加险：自然灾害扩展条款（保障同主险，最高保险金额为60万/人）；火灾、爆炸、烟熏及水损条款（保障同主险，最高保险金额为50万/人）；食品、饮料责任险条款（保障同主，最高保险金额为50万/人）；停车场责任条款（年累计赔偿限额50万，每次事故赔偿限额20万，每车1万元，每次事故免赔额200元）；恶意破坏、罢工、暴动、民众骚乱及恐怖活动；建筑物改变条款（每次事故赔偿限额30万元，累计赔偿限额100万元）。</w:t>
      </w:r>
    </w:p>
    <w:p>
      <w:pPr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三、其他要求</w:t>
      </w:r>
    </w:p>
    <w:p>
      <w:pPr>
        <w:numPr>
          <w:ilvl w:val="0"/>
          <w:numId w:val="0"/>
        </w:num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投标人的联系方式必须正确，招标工作结束后三天内联系不上的视为弃标。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79A4"/>
    <w:rsid w:val="000226FF"/>
    <w:rsid w:val="000A0B13"/>
    <w:rsid w:val="000E4C33"/>
    <w:rsid w:val="00121D82"/>
    <w:rsid w:val="00145342"/>
    <w:rsid w:val="00146B8C"/>
    <w:rsid w:val="00184702"/>
    <w:rsid w:val="00187B79"/>
    <w:rsid w:val="001D66A5"/>
    <w:rsid w:val="00270F0E"/>
    <w:rsid w:val="0029195D"/>
    <w:rsid w:val="003A22B8"/>
    <w:rsid w:val="003A39D8"/>
    <w:rsid w:val="004752A3"/>
    <w:rsid w:val="00487DA6"/>
    <w:rsid w:val="004B2A63"/>
    <w:rsid w:val="004B33F3"/>
    <w:rsid w:val="004E3155"/>
    <w:rsid w:val="0052293E"/>
    <w:rsid w:val="0057131A"/>
    <w:rsid w:val="00596F93"/>
    <w:rsid w:val="005C1D3E"/>
    <w:rsid w:val="006400DD"/>
    <w:rsid w:val="006708DA"/>
    <w:rsid w:val="006737E2"/>
    <w:rsid w:val="007117E7"/>
    <w:rsid w:val="00767E49"/>
    <w:rsid w:val="008C3B3C"/>
    <w:rsid w:val="008D231F"/>
    <w:rsid w:val="009236FC"/>
    <w:rsid w:val="00950A6E"/>
    <w:rsid w:val="009679A4"/>
    <w:rsid w:val="00990C11"/>
    <w:rsid w:val="009A6DD5"/>
    <w:rsid w:val="00A0177B"/>
    <w:rsid w:val="00A12EA9"/>
    <w:rsid w:val="00AE4E32"/>
    <w:rsid w:val="00B14829"/>
    <w:rsid w:val="00B372D0"/>
    <w:rsid w:val="00B72017"/>
    <w:rsid w:val="00B77B84"/>
    <w:rsid w:val="00C01C79"/>
    <w:rsid w:val="00CB3C41"/>
    <w:rsid w:val="00CC0AAC"/>
    <w:rsid w:val="00CC5B07"/>
    <w:rsid w:val="00D014A4"/>
    <w:rsid w:val="00D315AD"/>
    <w:rsid w:val="00E25BC9"/>
    <w:rsid w:val="00E32D00"/>
    <w:rsid w:val="00E7188E"/>
    <w:rsid w:val="00EC5E3D"/>
    <w:rsid w:val="00F13CE4"/>
    <w:rsid w:val="04A11BAE"/>
    <w:rsid w:val="04E635FD"/>
    <w:rsid w:val="16840E39"/>
    <w:rsid w:val="2417549A"/>
    <w:rsid w:val="258028A7"/>
    <w:rsid w:val="43801097"/>
    <w:rsid w:val="56582C53"/>
    <w:rsid w:val="5D3B6C7A"/>
    <w:rsid w:val="7424659A"/>
    <w:rsid w:val="7FA164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keepNext/>
      <w:keepLines/>
      <w:spacing w:line="360" w:lineRule="auto"/>
      <w:jc w:val="left"/>
      <w:outlineLvl w:val="1"/>
    </w:pPr>
    <w:rPr>
      <w:rFonts w:ascii="Arial" w:hAnsi="Arial" w:eastAsia="宋体" w:cs="Times New Roman"/>
      <w:b/>
      <w:bCs/>
      <w:sz w:val="30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Char"/>
    <w:basedOn w:val="6"/>
    <w:link w:val="2"/>
    <w:qFormat/>
    <w:uiPriority w:val="0"/>
    <w:rPr>
      <w:rFonts w:ascii="Arial" w:hAnsi="Arial" w:eastAsia="宋体" w:cs="Times New Roman"/>
      <w:b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C5BCBA-7DC0-47A2-88A4-BBC6EF5859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UQi.me</Company>
  <Pages>3</Pages>
  <Words>160</Words>
  <Characters>915</Characters>
  <Lines>7</Lines>
  <Paragraphs>2</Paragraphs>
  <TotalTime>4</TotalTime>
  <ScaleCrop>false</ScaleCrop>
  <LinksUpToDate>false</LinksUpToDate>
  <CharactersWithSpaces>1073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2019-02-21T01:42:00Z</dcterms:created>
  <dc:creator>User</dc:creator>
  <cp:lastModifiedBy>Administrator</cp:lastModifiedBy>
  <cp:lastPrinted>2022-07-20T01:07:00Z</cp:lastPrinted>
  <dcterms:modified xsi:type="dcterms:W3CDTF">2024-12-27T07:40:50Z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