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木艺工作坊参数</w:t>
      </w:r>
    </w:p>
    <w:tbl>
      <w:tblPr>
        <w:tblStyle w:val="3"/>
        <w:tblW w:w="829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51"/>
        <w:gridCol w:w="2758"/>
        <w:gridCol w:w="633"/>
        <w:gridCol w:w="660"/>
        <w:gridCol w:w="648"/>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木工凿子（平刀）</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130300" cy="1059180"/>
                  <wp:effectExtent l="0" t="0" r="0" b="7620"/>
                  <wp:docPr id="44" name="图片 44" descr="171628022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716280222223"/>
                          <pic:cNvPicPr>
                            <a:picLocks noChangeAspect="1"/>
                          </pic:cNvPicPr>
                        </pic:nvPicPr>
                        <pic:blipFill>
                          <a:blip r:embed="rId4"/>
                          <a:stretch>
                            <a:fillRect/>
                          </a:stretch>
                        </pic:blipFill>
                        <pic:spPr>
                          <a:xfrm>
                            <a:off x="0" y="0"/>
                            <a:ext cx="1130300" cy="1059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5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开槽木凿</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116840</wp:posOffset>
                  </wp:positionV>
                  <wp:extent cx="1160145" cy="1149985"/>
                  <wp:effectExtent l="0" t="0" r="8255" b="5715"/>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5"/>
                          <a:stretch>
                            <a:fillRect/>
                          </a:stretch>
                        </pic:blipFill>
                        <pic:spPr>
                          <a:xfrm>
                            <a:off x="0" y="0"/>
                            <a:ext cx="1160145" cy="11499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胶枪</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高温型热熔胶枪100W带开关 适用11mm溶胶条 配10根溶胶条</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225425</wp:posOffset>
                  </wp:positionH>
                  <wp:positionV relativeFrom="paragraph">
                    <wp:posOffset>55245</wp:posOffset>
                  </wp:positionV>
                  <wp:extent cx="796290" cy="875030"/>
                  <wp:effectExtent l="0" t="0" r="3810" b="1270"/>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6"/>
                          <a:stretch>
                            <a:fillRect/>
                          </a:stretch>
                        </pic:blipFill>
                        <pic:spPr>
                          <a:xfrm>
                            <a:off x="0" y="0"/>
                            <a:ext cx="796290" cy="8750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鸟刨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210mm大号鸟刨</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648"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12065</wp:posOffset>
                  </wp:positionV>
                  <wp:extent cx="915670" cy="515620"/>
                  <wp:effectExtent l="0" t="0" r="11430" b="5080"/>
                  <wp:wrapNone/>
                  <wp:docPr id="7" name="图片_22"/>
                  <wp:cNvGraphicFramePr/>
                  <a:graphic xmlns:a="http://schemas.openxmlformats.org/drawingml/2006/main">
                    <a:graphicData uri="http://schemas.openxmlformats.org/drawingml/2006/picture">
                      <pic:pic xmlns:pic="http://schemas.openxmlformats.org/drawingml/2006/picture">
                        <pic:nvPicPr>
                          <pic:cNvPr id="7" name="图片_22"/>
                          <pic:cNvPicPr/>
                        </pic:nvPicPr>
                        <pic:blipFill>
                          <a:blip r:embed="rId7"/>
                          <a:stretch>
                            <a:fillRect/>
                          </a:stretch>
                        </pic:blipFill>
                        <pic:spPr>
                          <a:xfrm>
                            <a:off x="0" y="0"/>
                            <a:ext cx="915670" cy="515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木柄老式一字刨</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358140</wp:posOffset>
                  </wp:positionH>
                  <wp:positionV relativeFrom="paragraph">
                    <wp:posOffset>41910</wp:posOffset>
                  </wp:positionV>
                  <wp:extent cx="676275" cy="689610"/>
                  <wp:effectExtent l="0" t="0" r="9525" b="8890"/>
                  <wp:wrapNone/>
                  <wp:docPr id="8" name="图片_13"/>
                  <wp:cNvGraphicFramePr/>
                  <a:graphic xmlns:a="http://schemas.openxmlformats.org/drawingml/2006/main">
                    <a:graphicData uri="http://schemas.openxmlformats.org/drawingml/2006/picture">
                      <pic:pic xmlns:pic="http://schemas.openxmlformats.org/drawingml/2006/picture">
                        <pic:nvPicPr>
                          <pic:cNvPr id="8" name="图片_13"/>
                          <pic:cNvPicPr/>
                        </pic:nvPicPr>
                        <pic:blipFill>
                          <a:blip r:embed="rId8"/>
                          <a:stretch>
                            <a:fillRect/>
                          </a:stretch>
                        </pic:blipFill>
                        <pic:spPr>
                          <a:xfrm>
                            <a:off x="0" y="0"/>
                            <a:ext cx="676275" cy="6896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110mm红木微型刨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菠萝格木实木材质，尺寸：11cm；适用范围：木材；</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175895</wp:posOffset>
                  </wp:positionV>
                  <wp:extent cx="741680" cy="650875"/>
                  <wp:effectExtent l="0" t="0" r="7620" b="9525"/>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9"/>
                          <a:stretch>
                            <a:fillRect/>
                          </a:stretch>
                        </pic:blipFill>
                        <pic:spPr>
                          <a:xfrm>
                            <a:off x="0" y="0"/>
                            <a:ext cx="741680" cy="6508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180mm短刨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柞木质地硬短刨670g，强度高，比重大，结构密，纹理清晰美观，具有中等抗弯曲强度及刚性,抗蒸汽弯曲性能，切削面光滑，染色及抛光后能获得良好表面，耐湿、耐磨损，着色、土饰性能良好。尺寸：180mm；适用范围：木材</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101600</wp:posOffset>
                  </wp:positionH>
                  <wp:positionV relativeFrom="paragraph">
                    <wp:posOffset>148590</wp:posOffset>
                  </wp:positionV>
                  <wp:extent cx="716915" cy="718820"/>
                  <wp:effectExtent l="0" t="0" r="6985" b="5080"/>
                  <wp:wrapNone/>
                  <wp:docPr id="1" name="图片_19"/>
                  <wp:cNvGraphicFramePr/>
                  <a:graphic xmlns:a="http://schemas.openxmlformats.org/drawingml/2006/main">
                    <a:graphicData uri="http://schemas.openxmlformats.org/drawingml/2006/picture">
                      <pic:pic xmlns:pic="http://schemas.openxmlformats.org/drawingml/2006/picture">
                        <pic:nvPicPr>
                          <pic:cNvPr id="1" name="图片_19"/>
                          <pic:cNvPicPr/>
                        </pic:nvPicPr>
                        <pic:blipFill>
                          <a:blip r:embed="rId10"/>
                          <a:stretch>
                            <a:fillRect/>
                          </a:stretch>
                        </pic:blipFill>
                        <pic:spPr>
                          <a:xfrm>
                            <a:off x="0" y="0"/>
                            <a:ext cx="716915" cy="7188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280mm短刨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柞木质地硬中刨880g，强度高，比重大，结构密，纹理清晰美观，具有中等抗弯曲强度及刚性,抗蒸汽弯曲性能，切削面光滑，染色及抛光后能获得良好表面，耐湿、耐磨损，着色、土饰性能良好。尺寸：280mm；适用范围：木材</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93345</wp:posOffset>
                  </wp:positionH>
                  <wp:positionV relativeFrom="paragraph">
                    <wp:posOffset>812165</wp:posOffset>
                  </wp:positionV>
                  <wp:extent cx="793115" cy="791845"/>
                  <wp:effectExtent l="0" t="0" r="6985" b="825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1"/>
                          <a:stretch>
                            <a:fillRect/>
                          </a:stretch>
                        </pic:blipFill>
                        <pic:spPr>
                          <a:xfrm>
                            <a:off x="0" y="0"/>
                            <a:ext cx="793115" cy="79184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194945</wp:posOffset>
                  </wp:positionH>
                  <wp:positionV relativeFrom="paragraph">
                    <wp:posOffset>100965</wp:posOffset>
                  </wp:positionV>
                  <wp:extent cx="685165" cy="690880"/>
                  <wp:effectExtent l="0" t="0" r="635" b="7620"/>
                  <wp:wrapNone/>
                  <wp:docPr id="25" name="图片_20"/>
                  <wp:cNvGraphicFramePr/>
                  <a:graphic xmlns:a="http://schemas.openxmlformats.org/drawingml/2006/main">
                    <a:graphicData uri="http://schemas.openxmlformats.org/drawingml/2006/picture">
                      <pic:pic xmlns:pic="http://schemas.openxmlformats.org/drawingml/2006/picture">
                        <pic:nvPicPr>
                          <pic:cNvPr id="25" name="图片_20"/>
                          <pic:cNvPicPr/>
                        </pic:nvPicPr>
                        <pic:blipFill>
                          <a:blip r:embed="rId12"/>
                          <a:stretch>
                            <a:fillRect/>
                          </a:stretch>
                        </pic:blipFill>
                        <pic:spPr>
                          <a:xfrm>
                            <a:off x="0" y="0"/>
                            <a:ext cx="685165" cy="6908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UC小手刨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UC小手刨，材质：sk5钢;重量：250g;尺寸：160mm*45mm，适用范围：木材</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手摇钻</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双齿轮驱动机构，粉末冶金工艺精铸齿轮，淬火加硬耐磨；材质：45号钢；尺寸：300MM；夹持范围：0.6-6mm；适用范围：木材、竹材、软薄铁皮、塑料、亚克力等</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123825</wp:posOffset>
                  </wp:positionV>
                  <wp:extent cx="1031875" cy="1040765"/>
                  <wp:effectExtent l="0" t="0" r="9525" b="635"/>
                  <wp:wrapNone/>
                  <wp:docPr id="37" name="图片_21"/>
                  <wp:cNvGraphicFramePr/>
                  <a:graphic xmlns:a="http://schemas.openxmlformats.org/drawingml/2006/main">
                    <a:graphicData uri="http://schemas.openxmlformats.org/drawingml/2006/picture">
                      <pic:pic xmlns:pic="http://schemas.openxmlformats.org/drawingml/2006/picture">
                        <pic:nvPicPr>
                          <pic:cNvPr id="37" name="图片_21"/>
                          <pic:cNvPicPr/>
                        </pic:nvPicPr>
                        <pic:blipFill>
                          <a:blip r:embed="rId13"/>
                          <a:stretch>
                            <a:fillRect/>
                          </a:stretch>
                        </pic:blipFill>
                        <pic:spPr>
                          <a:xfrm>
                            <a:off x="0" y="0"/>
                            <a:ext cx="1031875" cy="10407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老式手拉钻</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老式手拉钻传统手钻木匠工具；适用范围：木工；夹口可夹范围1.5-10mm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305435</wp:posOffset>
                  </wp:positionH>
                  <wp:positionV relativeFrom="paragraph">
                    <wp:posOffset>13970</wp:posOffset>
                  </wp:positionV>
                  <wp:extent cx="808355" cy="773430"/>
                  <wp:effectExtent l="0" t="0" r="4445" b="1270"/>
                  <wp:wrapNone/>
                  <wp:docPr id="39" name="图片_2"/>
                  <wp:cNvGraphicFramePr/>
                  <a:graphic xmlns:a="http://schemas.openxmlformats.org/drawingml/2006/main">
                    <a:graphicData uri="http://schemas.openxmlformats.org/drawingml/2006/picture">
                      <pic:pic xmlns:pic="http://schemas.openxmlformats.org/drawingml/2006/picture">
                        <pic:nvPicPr>
                          <pic:cNvPr id="39" name="图片_2"/>
                          <pic:cNvPicPr/>
                        </pic:nvPicPr>
                        <pic:blipFill>
                          <a:blip r:embed="rId14"/>
                          <a:stretch>
                            <a:fillRect/>
                          </a:stretch>
                        </pic:blipFill>
                        <pic:spPr>
                          <a:xfrm>
                            <a:off x="0" y="0"/>
                            <a:ext cx="808355" cy="7734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手工线锯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材质：无缝钢管，tpr防滑手柄，，采用直径4mm螺丝和蝶形螺母；尺寸：390mm；带10支锯条</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99060</wp:posOffset>
                  </wp:positionV>
                  <wp:extent cx="554990" cy="492125"/>
                  <wp:effectExtent l="0" t="0" r="3810" b="3175"/>
                  <wp:wrapNone/>
                  <wp:docPr id="38" name="图片_23"/>
                  <wp:cNvGraphicFramePr/>
                  <a:graphic xmlns:a="http://schemas.openxmlformats.org/drawingml/2006/main">
                    <a:graphicData uri="http://schemas.openxmlformats.org/drawingml/2006/picture">
                      <pic:pic xmlns:pic="http://schemas.openxmlformats.org/drawingml/2006/picture">
                        <pic:nvPicPr>
                          <pic:cNvPr id="38" name="图片_23"/>
                          <pic:cNvPicPr/>
                        </pic:nvPicPr>
                        <pic:blipFill>
                          <a:blip r:embed="rId15"/>
                          <a:stretch>
                            <a:fillRect/>
                          </a:stretch>
                        </pic:blipFill>
                        <pic:spPr>
                          <a:xfrm>
                            <a:off x="0" y="0"/>
                            <a:ext cx="554990" cy="4921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木锉</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材质：高碳钢；数量：一套7把；含便携包装包。</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351790</wp:posOffset>
                  </wp:positionH>
                  <wp:positionV relativeFrom="paragraph">
                    <wp:posOffset>189865</wp:posOffset>
                  </wp:positionV>
                  <wp:extent cx="615950" cy="541020"/>
                  <wp:effectExtent l="0" t="0" r="6350" b="5080"/>
                  <wp:wrapNone/>
                  <wp:docPr id="34" name="图片_24"/>
                  <wp:cNvGraphicFramePr/>
                  <a:graphic xmlns:a="http://schemas.openxmlformats.org/drawingml/2006/main">
                    <a:graphicData uri="http://schemas.openxmlformats.org/drawingml/2006/picture">
                      <pic:pic xmlns:pic="http://schemas.openxmlformats.org/drawingml/2006/picture">
                        <pic:nvPicPr>
                          <pic:cNvPr id="34" name="图片_24"/>
                          <pic:cNvPicPr/>
                        </pic:nvPicPr>
                        <pic:blipFill>
                          <a:blip r:embed="rId16"/>
                          <a:stretch>
                            <a:fillRect/>
                          </a:stretch>
                        </pic:blipFill>
                        <pic:spPr>
                          <a:xfrm>
                            <a:off x="0" y="0"/>
                            <a:ext cx="615950" cy="5410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雕刻工具</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12件套</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inline distT="0" distB="0" distL="114300" distR="114300">
                  <wp:extent cx="595630" cy="594995"/>
                  <wp:effectExtent l="0" t="0" r="1270" b="1905"/>
                  <wp:docPr id="3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0"/>
                          <pic:cNvPicPr>
                            <a:picLocks noChangeAspect="1"/>
                          </pic:cNvPicPr>
                        </pic:nvPicPr>
                        <pic:blipFill>
                          <a:blip r:embed="rId17"/>
                          <a:stretch>
                            <a:fillRect/>
                          </a:stretch>
                        </pic:blipFill>
                        <pic:spPr>
                          <a:xfrm>
                            <a:off x="0" y="0"/>
                            <a:ext cx="595630" cy="5949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刻刀</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12件套</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r>
              <w:drawing>
                <wp:inline distT="0" distB="0" distL="114300" distR="114300">
                  <wp:extent cx="662305" cy="672465"/>
                  <wp:effectExtent l="0" t="0" r="10795" b="635"/>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pic:cNvPicPr>
                            <a:picLocks noChangeAspect="1"/>
                          </pic:cNvPicPr>
                        </pic:nvPicPr>
                        <pic:blipFill>
                          <a:blip r:embed="rId18"/>
                          <a:stretch>
                            <a:fillRect/>
                          </a:stretch>
                        </pic:blipFill>
                        <pic:spPr>
                          <a:xfrm>
                            <a:off x="0" y="0"/>
                            <a:ext cx="662305" cy="67246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A4垫板</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尺寸：A4 22*30cm；PVC材料，自我恢复效果佳，重复切割不受影响；双面可用</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261620</wp:posOffset>
                  </wp:positionH>
                  <wp:positionV relativeFrom="paragraph">
                    <wp:posOffset>60960</wp:posOffset>
                  </wp:positionV>
                  <wp:extent cx="733425" cy="734695"/>
                  <wp:effectExtent l="0" t="0" r="3175" b="1905"/>
                  <wp:wrapNone/>
                  <wp:docPr id="29" name="图片_27"/>
                  <wp:cNvGraphicFramePr/>
                  <a:graphic xmlns:a="http://schemas.openxmlformats.org/drawingml/2006/main">
                    <a:graphicData uri="http://schemas.openxmlformats.org/drawingml/2006/picture">
                      <pic:pic xmlns:pic="http://schemas.openxmlformats.org/drawingml/2006/picture">
                        <pic:nvPicPr>
                          <pic:cNvPr id="29" name="图片_27"/>
                          <pic:cNvPicPr/>
                        </pic:nvPicPr>
                        <pic:blipFill>
                          <a:blip r:embed="rId19"/>
                          <a:stretch>
                            <a:fillRect/>
                          </a:stretch>
                        </pic:blipFill>
                        <pic:spPr>
                          <a:xfrm>
                            <a:off x="0" y="0"/>
                            <a:ext cx="733425" cy="7346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225P手锯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防滑包浆手柄；锯片可替换；材质：SK5；锯片厚度0.6mm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365125</wp:posOffset>
                  </wp:positionH>
                  <wp:positionV relativeFrom="paragraph">
                    <wp:posOffset>40640</wp:posOffset>
                  </wp:positionV>
                  <wp:extent cx="915670" cy="721995"/>
                  <wp:effectExtent l="0" t="0" r="11430" b="1905"/>
                  <wp:wrapNone/>
                  <wp:docPr id="41" name="图片_3"/>
                  <wp:cNvGraphicFramePr/>
                  <a:graphic xmlns:a="http://schemas.openxmlformats.org/drawingml/2006/main">
                    <a:graphicData uri="http://schemas.openxmlformats.org/drawingml/2006/picture">
                      <pic:pic xmlns:pic="http://schemas.openxmlformats.org/drawingml/2006/picture">
                        <pic:nvPicPr>
                          <pic:cNvPr id="41" name="图片_3"/>
                          <pic:cNvPicPr/>
                        </pic:nvPicPr>
                        <pic:blipFill>
                          <a:blip r:embed="rId20"/>
                          <a:stretch>
                            <a:fillRect/>
                          </a:stretch>
                        </pic:blipFill>
                        <pic:spPr>
                          <a:xfrm>
                            <a:off x="0" y="0"/>
                            <a:ext cx="915670" cy="7219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魔鬼锯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锯条材质 65#锰钢；特点 适用于木头、软金属、塑料、橡胶、亚克力、瓷砖、玻璃、菩提子、红木、琥珀蜜蜡切割加工等</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252095</wp:posOffset>
                  </wp:positionH>
                  <wp:positionV relativeFrom="paragraph">
                    <wp:posOffset>69215</wp:posOffset>
                  </wp:positionV>
                  <wp:extent cx="1003300" cy="740410"/>
                  <wp:effectExtent l="0" t="0" r="0" b="8890"/>
                  <wp:wrapNone/>
                  <wp:docPr id="36" name="图片_4"/>
                  <wp:cNvGraphicFramePr/>
                  <a:graphic xmlns:a="http://schemas.openxmlformats.org/drawingml/2006/main">
                    <a:graphicData uri="http://schemas.openxmlformats.org/drawingml/2006/picture">
                      <pic:pic xmlns:pic="http://schemas.openxmlformats.org/drawingml/2006/picture">
                        <pic:nvPicPr>
                          <pic:cNvPr id="36" name="图片_4"/>
                          <pic:cNvPicPr/>
                        </pic:nvPicPr>
                        <pic:blipFill>
                          <a:blip r:embed="rId21"/>
                          <a:stretch>
                            <a:fillRect/>
                          </a:stretch>
                        </pic:blipFill>
                        <pic:spPr>
                          <a:xfrm>
                            <a:off x="0" y="0"/>
                            <a:ext cx="1003300" cy="7404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台钳</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360旋转万向小台钳；钳口宽度70mm；</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单位重量2kg</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402590</wp:posOffset>
                  </wp:positionH>
                  <wp:positionV relativeFrom="paragraph">
                    <wp:posOffset>167640</wp:posOffset>
                  </wp:positionV>
                  <wp:extent cx="681355" cy="612775"/>
                  <wp:effectExtent l="0" t="0" r="4445" b="9525"/>
                  <wp:wrapNone/>
                  <wp:docPr id="42" name="图片_28"/>
                  <wp:cNvGraphicFramePr/>
                  <a:graphic xmlns:a="http://schemas.openxmlformats.org/drawingml/2006/main">
                    <a:graphicData uri="http://schemas.openxmlformats.org/drawingml/2006/picture">
                      <pic:pic xmlns:pic="http://schemas.openxmlformats.org/drawingml/2006/picture">
                        <pic:nvPicPr>
                          <pic:cNvPr id="42" name="图片_28"/>
                          <pic:cNvPicPr/>
                        </pic:nvPicPr>
                        <pic:blipFill>
                          <a:blip r:embed="rId22"/>
                          <a:stretch>
                            <a:fillRect/>
                          </a:stretch>
                        </pic:blipFill>
                        <pic:spPr>
                          <a:xfrm>
                            <a:off x="0" y="0"/>
                            <a:ext cx="681355" cy="612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平口钳</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340995</wp:posOffset>
                  </wp:positionH>
                  <wp:positionV relativeFrom="paragraph">
                    <wp:posOffset>148590</wp:posOffset>
                  </wp:positionV>
                  <wp:extent cx="623570" cy="626110"/>
                  <wp:effectExtent l="0" t="0" r="11430" b="8890"/>
                  <wp:wrapNone/>
                  <wp:docPr id="35" name="图片_5"/>
                  <wp:cNvGraphicFramePr/>
                  <a:graphic xmlns:a="http://schemas.openxmlformats.org/drawingml/2006/main">
                    <a:graphicData uri="http://schemas.openxmlformats.org/drawingml/2006/picture">
                      <pic:pic xmlns:pic="http://schemas.openxmlformats.org/drawingml/2006/picture">
                        <pic:nvPicPr>
                          <pic:cNvPr id="35" name="图片_5"/>
                          <pic:cNvPicPr/>
                        </pic:nvPicPr>
                        <pic:blipFill>
                          <a:blip r:embed="rId23"/>
                          <a:stretch>
                            <a:fillRect/>
                          </a:stretch>
                        </pic:blipFill>
                        <pic:spPr>
                          <a:xfrm>
                            <a:off x="0" y="0"/>
                            <a:ext cx="623570" cy="6261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小锯子</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总长30cm，锯片长度15cm，锯片厚度0.6mm；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26035</wp:posOffset>
                  </wp:positionV>
                  <wp:extent cx="895985" cy="684530"/>
                  <wp:effectExtent l="0" t="0" r="5715" b="1270"/>
                  <wp:wrapNone/>
                  <wp:docPr id="26" name="图片_6"/>
                  <wp:cNvGraphicFramePr/>
                  <a:graphic xmlns:a="http://schemas.openxmlformats.org/drawingml/2006/main">
                    <a:graphicData uri="http://schemas.openxmlformats.org/drawingml/2006/picture">
                      <pic:pic xmlns:pic="http://schemas.openxmlformats.org/drawingml/2006/picture">
                        <pic:nvPicPr>
                          <pic:cNvPr id="26" name="图片_6"/>
                          <pic:cNvPicPr/>
                        </pic:nvPicPr>
                        <pic:blipFill>
                          <a:blip r:embed="rId24"/>
                          <a:stretch>
                            <a:fillRect/>
                          </a:stretch>
                        </pic:blipFill>
                        <pic:spPr>
                          <a:xfrm>
                            <a:off x="0" y="0"/>
                            <a:ext cx="895985" cy="6845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整体尺寸约：410*180mm，锯条尺寸约：300*20mm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233045</wp:posOffset>
                  </wp:positionH>
                  <wp:positionV relativeFrom="paragraph">
                    <wp:posOffset>28575</wp:posOffset>
                  </wp:positionV>
                  <wp:extent cx="838835" cy="794385"/>
                  <wp:effectExtent l="0" t="0" r="12065" b="5715"/>
                  <wp:wrapNone/>
                  <wp:docPr id="27" name="图片_7"/>
                  <wp:cNvGraphicFramePr/>
                  <a:graphic xmlns:a="http://schemas.openxmlformats.org/drawingml/2006/main">
                    <a:graphicData uri="http://schemas.openxmlformats.org/drawingml/2006/picture">
                      <pic:pic xmlns:pic="http://schemas.openxmlformats.org/drawingml/2006/picture">
                        <pic:nvPicPr>
                          <pic:cNvPr id="27" name="图片_7"/>
                          <pic:cNvPicPr/>
                        </pic:nvPicPr>
                        <pic:blipFill>
                          <a:blip r:embed="rId25"/>
                          <a:stretch>
                            <a:fillRect/>
                          </a:stretch>
                        </pic:blipFill>
                        <pic:spPr>
                          <a:xfrm>
                            <a:off x="0" y="0"/>
                            <a:ext cx="838835" cy="7943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安全自锁型，尺寸：量度3米*16mm，直径6cm，宽度3cm，挺直度：水平1.5米；</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220345</wp:posOffset>
                  </wp:positionH>
                  <wp:positionV relativeFrom="paragraph">
                    <wp:posOffset>68580</wp:posOffset>
                  </wp:positionV>
                  <wp:extent cx="880110" cy="882650"/>
                  <wp:effectExtent l="0" t="0" r="8890" b="6350"/>
                  <wp:wrapNone/>
                  <wp:docPr id="28" name="图片_32"/>
                  <wp:cNvGraphicFramePr/>
                  <a:graphic xmlns:a="http://schemas.openxmlformats.org/drawingml/2006/main">
                    <a:graphicData uri="http://schemas.openxmlformats.org/drawingml/2006/picture">
                      <pic:pic xmlns:pic="http://schemas.openxmlformats.org/drawingml/2006/picture">
                        <pic:nvPicPr>
                          <pic:cNvPr id="28" name="图片_32"/>
                          <pic:cNvPicPr/>
                        </pic:nvPicPr>
                        <pic:blipFill>
                          <a:blip r:embed="rId26"/>
                          <a:stretch>
                            <a:fillRect/>
                          </a:stretch>
                        </pic:blipFill>
                        <pic:spPr>
                          <a:xfrm>
                            <a:off x="0" y="0"/>
                            <a:ext cx="880110" cy="8826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F夹（小）</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4寸，夹持范围：0-100mm，夹头尺寸：25*20mm，加持压力10kg；</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250190</wp:posOffset>
                  </wp:positionH>
                  <wp:positionV relativeFrom="paragraph">
                    <wp:posOffset>113030</wp:posOffset>
                  </wp:positionV>
                  <wp:extent cx="795020" cy="652780"/>
                  <wp:effectExtent l="0" t="0" r="5080" b="7620"/>
                  <wp:wrapNone/>
                  <wp:docPr id="30" name="图片_35"/>
                  <wp:cNvGraphicFramePr/>
                  <a:graphic xmlns:a="http://schemas.openxmlformats.org/drawingml/2006/main">
                    <a:graphicData uri="http://schemas.openxmlformats.org/drawingml/2006/picture">
                      <pic:pic xmlns:pic="http://schemas.openxmlformats.org/drawingml/2006/picture">
                        <pic:nvPicPr>
                          <pic:cNvPr id="30" name="图片_35"/>
                          <pic:cNvPicPr/>
                        </pic:nvPicPr>
                        <pic:blipFill>
                          <a:blip r:embed="rId27"/>
                          <a:stretch>
                            <a:fillRect/>
                          </a:stretch>
                        </pic:blipFill>
                        <pic:spPr>
                          <a:xfrm>
                            <a:off x="0" y="0"/>
                            <a:ext cx="795020" cy="6527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F夹（大）</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6寸，夹持范围：0-150mm，夹头尺寸：43*32mm；加持压力50kg；</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203200</wp:posOffset>
                  </wp:positionH>
                  <wp:positionV relativeFrom="paragraph">
                    <wp:posOffset>142240</wp:posOffset>
                  </wp:positionV>
                  <wp:extent cx="833755" cy="646430"/>
                  <wp:effectExtent l="0" t="0" r="4445" b="1270"/>
                  <wp:wrapNone/>
                  <wp:docPr id="31" name="图片_33"/>
                  <wp:cNvGraphicFramePr/>
                  <a:graphic xmlns:a="http://schemas.openxmlformats.org/drawingml/2006/main">
                    <a:graphicData uri="http://schemas.openxmlformats.org/drawingml/2006/picture">
                      <pic:pic xmlns:pic="http://schemas.openxmlformats.org/drawingml/2006/picture">
                        <pic:nvPicPr>
                          <pic:cNvPr id="31" name="图片_33"/>
                          <pic:cNvPicPr/>
                        </pic:nvPicPr>
                        <pic:blipFill>
                          <a:blip r:embed="rId28"/>
                          <a:stretch>
                            <a:fillRect/>
                          </a:stretch>
                        </pic:blipFill>
                        <pic:spPr>
                          <a:xfrm>
                            <a:off x="0" y="0"/>
                            <a:ext cx="833755" cy="6464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榔头</w:t>
            </w:r>
          </w:p>
        </w:tc>
        <w:tc>
          <w:tcPr>
            <w:tcW w:w="275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材质：高碳钢；尺寸：150mm；锤头直径20cm，重量：0.13kg。</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279400</wp:posOffset>
                  </wp:positionH>
                  <wp:positionV relativeFrom="paragraph">
                    <wp:posOffset>170180</wp:posOffset>
                  </wp:positionV>
                  <wp:extent cx="579755" cy="556260"/>
                  <wp:effectExtent l="0" t="0" r="4445" b="2540"/>
                  <wp:wrapNone/>
                  <wp:docPr id="32" name="图片_8"/>
                  <wp:cNvGraphicFramePr/>
                  <a:graphic xmlns:a="http://schemas.openxmlformats.org/drawingml/2006/main">
                    <a:graphicData uri="http://schemas.openxmlformats.org/drawingml/2006/picture">
                      <pic:pic xmlns:pic="http://schemas.openxmlformats.org/drawingml/2006/picture">
                        <pic:nvPicPr>
                          <pic:cNvPr id="32" name="图片_8"/>
                          <pic:cNvPicPr/>
                        </pic:nvPicPr>
                        <pic:blipFill>
                          <a:blip r:embed="rId29"/>
                          <a:stretch>
                            <a:fillRect/>
                          </a:stretch>
                        </pic:blipFill>
                        <pic:spPr>
                          <a:xfrm>
                            <a:off x="0" y="0"/>
                            <a:ext cx="579755" cy="5562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羊角锤</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锤头材质：高碳钢；适用范围：建筑、工地、家用</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275590</wp:posOffset>
                  </wp:positionH>
                  <wp:positionV relativeFrom="paragraph">
                    <wp:posOffset>93345</wp:posOffset>
                  </wp:positionV>
                  <wp:extent cx="690245" cy="682625"/>
                  <wp:effectExtent l="0" t="0" r="8255" b="3175"/>
                  <wp:wrapNone/>
                  <wp:docPr id="23" name="图片_9"/>
                  <wp:cNvGraphicFramePr/>
                  <a:graphic xmlns:a="http://schemas.openxmlformats.org/drawingml/2006/main">
                    <a:graphicData uri="http://schemas.openxmlformats.org/drawingml/2006/picture">
                      <pic:pic xmlns:pic="http://schemas.openxmlformats.org/drawingml/2006/picture">
                        <pic:nvPicPr>
                          <pic:cNvPr id="23" name="图片_9"/>
                          <pic:cNvPicPr/>
                        </pic:nvPicPr>
                        <pic:blipFill>
                          <a:blip r:embed="rId30"/>
                          <a:stretch>
                            <a:fillRect/>
                          </a:stretch>
                        </pic:blipFill>
                        <pic:spPr>
                          <a:xfrm>
                            <a:off x="0" y="0"/>
                            <a:ext cx="690245" cy="6826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木蜡油</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木蜡油</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木锤</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锤子总长约335MM,锤头总长约130MM，锤头中部直径约48MM，总重量：约241克</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185420</wp:posOffset>
                  </wp:positionH>
                  <wp:positionV relativeFrom="paragraph">
                    <wp:posOffset>23495</wp:posOffset>
                  </wp:positionV>
                  <wp:extent cx="887095" cy="722630"/>
                  <wp:effectExtent l="0" t="0" r="1905" b="1270"/>
                  <wp:wrapNone/>
                  <wp:docPr id="22" name="图片_10"/>
                  <wp:cNvGraphicFramePr/>
                  <a:graphic xmlns:a="http://schemas.openxmlformats.org/drawingml/2006/main">
                    <a:graphicData uri="http://schemas.openxmlformats.org/drawingml/2006/picture">
                      <pic:pic xmlns:pic="http://schemas.openxmlformats.org/drawingml/2006/picture">
                        <pic:nvPicPr>
                          <pic:cNvPr id="22" name="图片_10"/>
                          <pic:cNvPicPr/>
                        </pic:nvPicPr>
                        <pic:blipFill>
                          <a:blip r:embed="rId31"/>
                          <a:stretch>
                            <a:fillRect/>
                          </a:stretch>
                        </pic:blipFill>
                        <pic:spPr>
                          <a:xfrm>
                            <a:off x="0" y="0"/>
                            <a:ext cx="887095" cy="7226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各型号钉子、胶水等</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砂纸</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尺寸：280mm*220mm；规格：240目、400目、800目各100张</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防割手套</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尺寸：长17cm，宽13.5cm；掌宽：9cm，指长：5.5cm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材质：pc；适用范围：室外工作、金木工制作、骑行等；镜宽：130mm，镜高50mm，鼻尖距：30mm；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防护围裙</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尼龙布；定制</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木工操作台1</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规格：松木制作、全榫卯结构；尺寸：≥100*200*60cm，桌面木料厚度5cm，桌脚10*10方料，桌档5*10cm方料。</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木工操作台2</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规格：松木制作、全榫卯结构；尺寸：≥1100*100*60cm，桌面木料厚度5cm，桌脚10*10方料，桌档5*10cm方料。</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长条凳1</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规格：松木制作，全榫卯结构；尺寸：100*48*18cm，凳面木料高3cm，凳脚材料采用3*4cm方料。</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长条凳2</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规格：松木制作、全榫卯结构；尺寸：200*48*18cm，凳面木料高3cm，凳脚材料采用3*4cm方料</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桌面收纳盒</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材质：松木；尺寸（内径）：29.7*21*3.5cm</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洞洞板套装</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尺寸：80×60cm ，材质：松木，含配套插板等</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一套10个</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收纳柜</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尺寸：实木，高度0.9米，深度0.8m</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室内环境布置</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展示框等 教室墙面广告元素等</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通过编程设定红绿灯亮与灭来模拟现实中的红绿灯装置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支持图形化编程，兼容arduino编程</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散件或者成品都是提供图形化与arduino源代码与编程软件，组装教程等内容</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285115</wp:posOffset>
                  </wp:positionH>
                  <wp:positionV relativeFrom="paragraph">
                    <wp:posOffset>167005</wp:posOffset>
                  </wp:positionV>
                  <wp:extent cx="775335" cy="902970"/>
                  <wp:effectExtent l="0" t="0" r="12065" b="11430"/>
                  <wp:wrapNone/>
                  <wp:docPr id="21" name="图片_45"/>
                  <wp:cNvGraphicFramePr/>
                  <a:graphic xmlns:a="http://schemas.openxmlformats.org/drawingml/2006/main">
                    <a:graphicData uri="http://schemas.openxmlformats.org/drawingml/2006/picture">
                      <pic:pic xmlns:pic="http://schemas.openxmlformats.org/drawingml/2006/picture">
                        <pic:nvPicPr>
                          <pic:cNvPr id="21" name="图片_45"/>
                          <pic:cNvPicPr/>
                        </pic:nvPicPr>
                        <pic:blipFill>
                          <a:blip r:embed="rId32"/>
                          <a:stretch>
                            <a:fillRect/>
                          </a:stretch>
                        </pic:blipFill>
                        <pic:spPr>
                          <a:xfrm>
                            <a:off x="0" y="0"/>
                            <a:ext cx="775335" cy="9029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桌面智能数控铣雕加工中心</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1、产品名称：桌面智能数控铣雕加工中心；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2、尺寸及重量：长*宽*高（mm）600*560*570；重量：65kg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3、▲加工幅面：长*宽*高（mm）³350mm*235mm*130mm；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4、整机材质：整机采用精密航空铝框架、精密钣金外壳、可透视有机玻璃视窗罩，超大掀开门式设计，半包裹防护海绵减震降噪。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5、产品功能：支持数控雕刻加工、数控铣削加工、激光雕刻加工、激光切割加工、3D立体浮雕加工、旋转面加工、双面定位加工，印章定制加工等多种加工类型，同时支持激光加工、主轴刀具混合加工功能。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6、▲操控模式：支持PC端USB有线、Wifi无线控制使用设备；支持平板电脑、手机等移动端设备Wifi无线控制使用设备；设备支持远程固件更新。（提供相关功能截图证明材料并加盖厂商公章）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7、主轴单元：采用500w无刷高速主轴，0-15000rpm闭环控制，采用自动风冷控制；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8、激光单元：搭载蓝光激光单元，支持激光雕刻、切割。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9、运动单元：三轴高速伺服系统单元，实时同步加工，精密滚珠丝杆配套精密线性导轨；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10、加工速度：最大运行速度不低于600cm/min；</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11、加工精度：输出主轴跳动：≤0.015mm；重复定位精度≤±0.005mm；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12、▲智能探高单元：设备采用智能探高单元，支持CNC自动对刀，，耗材高度自适应，无需手动对刀。（提供相关功能截图证明材料并加盖厂商公章）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13、▲自动对刀换刀系统：采用便捷式阵列集中刀库单元，采用高精密自动对刀器，六工位刀库，支持自动取换刀具。（提供相关功能截图证明材料并加盖厂商公章）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14、加工切换系统：支持CNC模式激光模式切换，支持激光辅助边框范围定位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15、▲智能加工系统：采用自主研发系统，配备10.6寸大屏触摸平板。系统采用极简扁平风格，向导式交互，快速上手，一键加工。（提供相关功能截图证明材料并加盖厂商公章）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16、安全防护：霍尔门磁传感器，开门自动暂停机床运动；外接急停开关；多轴范围越界保护设置；全面安全保护设计。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17、辅材配套：配套靠山夹具、专用虎台夹具以及多功能压板夹具等，方便使用。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18、控制软件配套：配套专用控制软件；软件支持设备连接配置；支持设备移动、启停、更换刀具等控制；支持加工文件打开、编辑、预览，支持自识别加工代码，加工文件分图层加工；支持监测设备状态；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19、设计软件配套：配套兼容Fusion360、solidworks、MasterCAM、Artcam等市面上主流CAM软件；支持大多数加工代码及相应格式文件。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20、课程配套：配套快速入门教程及海量课程资源，课程实时更新。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21、设备拓展：内置第四轴接口，支持外接旋转轴加工。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22、▲为保证后续操作软件版权问题，需提供国家版权局数控铣雕智能操作控制系统计算机软件著作权证书，并加盖厂商公章。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23、▲提供符合国家CMA或CNAS标准的第三方检测报告并加盖厂商公章.</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数控铣雕加工中心综合耗材包</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1.金属铜印章：25*25*10（mm） 共5件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2.铝合金板：80*80*5（mm）共5件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3.单面覆铜板：70*100*1.5（mm） 共10件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4.双色板：200*100*1.3（mm） 共10件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5.代木：200*100*20（mm） 共4件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6.高密度板：275*200*9（mm） 共12件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7.高密度板：275*200*5 （mm）共12件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8.榉木料：200*100*20（mm） 共2件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9.檀木牌：200*100*1.3（mm） 共10件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10.书签料：150*30*3（mm）共10件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合计耗材数量80件</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PBL人工智能编程套包（标准包）</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PBL人工智能编程套包是一套结合编程、开源硬件、机械结构、激光切割、人工智能科普学习的一套项目式教学套件，适用于小学及中学低年级学生使用和教学。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1、项目内容包括2节机械结构主题应用课程、6节含编程的机械结构主题应用课程以及人工智能语音课程；含8个完整的独立套包进行结构搭建和项目教学；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课程器材以项目课程分包，所有项目合计主控类电子模块不少于6块，合计传感器模块、运动模块、显示模块不少于12件，连接类排线不少于50组，五金螺丝不少于50套，可拼接椴木板独立塑封，不少于8套，满足全项目搭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3、▲配套全套教学内容，每节主题课程包含有教学PPT、纸质版教案书籍，配套组装视频课程、接线原理图以及课程源码、等辅助教学内容；课程内容包括有：宇航员课程 、八音盒课程、电子门铃课程、智能测距仪课程、吞币兽课程、智能气象站课程、遥控赛车课程、智能储蓄罐课程、语音技术课程；共计18课时，能满足学生一学年课程学习。符合教学项目内容及知识点；（提供课程证明文件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所有开源电子模块上均采用ZH1.5端子，方便快速接插连线，每个模块上均焊接有焊接螺柱，方便组装搭建；模块采用type-C接口供电和数据读写，稳定可靠；电子模块以优质自封袋独立包装，项目课程以精品环保纸盒独立包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5、▲所有项目课程图纸开源，并能结合激光切割机完成图纸二次制作。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6、▲提供厂家授权；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7、▲提供产品符合国家版权局电子积木编程交互软件计算机软件著作权并加盖厂商公章；</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PBL人工智能编程套包（进阶包）</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PBL人工智能编程套包是一套结合编程、开源硬件、机械结构、激光切割、人工智能科普学习的一套项目式教学套件，适用于有一定基础的小学及中学学生使用和教学。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1、项目内容包括2节机械结构主题应用课程、6节含编程的机械结构主题应用项目课程以及人工智能视觉项目课程；含8个完整的套包进行结构搭建和项目教学；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课程器材以项目课程分包，所有项目合计主控类电子模块不少于5块，合计传感器模块、运动模块、显示模块不少于12件，连接类排线不少于50组，五金螺丝不少于50套，可拼接椴木板独立塑封，不少于8套，满足全项目搭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3、▲配套全套教学内容，课程包包含有教学PPT、纸质版教学讲义书籍，配套组装视频课程、接线原理图以及课程源码、等辅助教学内容；课程内容包括有：密码锁课程 、V8发动机课程、感光灯课程、智能骰子课程、机器猫课程、循迹小车课程、滑动灯课程、噪音监测课程、图像技术课程；共计18课时，能满足学生一学年课程教学，符合教学项目内容及知识点；（提供课程证明材料并加盖厂商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4、▲所有开源电子模块上均采用ZH1.5端子，方便快速接插连线，均焊接有焊接螺柱，方便组装搭建；电子模块以优质自封袋独立包装，项目课程以精品环保纸盒独立包装。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5、▲所有项目课程图纸开源，并能结合激光切割机完成图纸二次制作。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6、▲提供厂家授权；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7、▲提供产品符合国家版权局电子积木编程交互软件计算机软件著作权并加盖厂商公章；</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木工燕尾开榫机</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额定电压/频率220v~50Hz</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额定输入功率1800w</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刀柄直径12.7mm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空载转速10000-23000r/min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重量8.4kg/台</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柱塞行程0-65mm</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17780</wp:posOffset>
                  </wp:positionV>
                  <wp:extent cx="1165860" cy="939800"/>
                  <wp:effectExtent l="0" t="0" r="2540" b="0"/>
                  <wp:wrapNone/>
                  <wp:docPr id="24" name="图片_48"/>
                  <wp:cNvGraphicFramePr/>
                  <a:graphic xmlns:a="http://schemas.openxmlformats.org/drawingml/2006/main">
                    <a:graphicData uri="http://schemas.openxmlformats.org/drawingml/2006/picture">
                      <pic:pic xmlns:pic="http://schemas.openxmlformats.org/drawingml/2006/picture">
                        <pic:nvPicPr>
                          <pic:cNvPr id="24" name="图片_48"/>
                          <pic:cNvPicPr/>
                        </pic:nvPicPr>
                        <pic:blipFill>
                          <a:blip r:embed="rId33"/>
                          <a:stretch>
                            <a:fillRect/>
                          </a:stretch>
                        </pic:blipFill>
                        <pic:spPr>
                          <a:xfrm>
                            <a:off x="0" y="0"/>
                            <a:ext cx="1165860" cy="939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榫机器蜜蜂箱</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榫机器蜜蜂箱专用模版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206375</wp:posOffset>
                  </wp:positionH>
                  <wp:positionV relativeFrom="paragraph">
                    <wp:posOffset>27940</wp:posOffset>
                  </wp:positionV>
                  <wp:extent cx="631190" cy="549910"/>
                  <wp:effectExtent l="0" t="0" r="3810" b="8890"/>
                  <wp:wrapNone/>
                  <wp:docPr id="11" name="图片_47"/>
                  <wp:cNvGraphicFramePr/>
                  <a:graphic xmlns:a="http://schemas.openxmlformats.org/drawingml/2006/main">
                    <a:graphicData uri="http://schemas.openxmlformats.org/drawingml/2006/picture">
                      <pic:pic xmlns:pic="http://schemas.openxmlformats.org/drawingml/2006/picture">
                        <pic:nvPicPr>
                          <pic:cNvPr id="11" name="图片_47"/>
                          <pic:cNvPicPr/>
                        </pic:nvPicPr>
                        <pic:blipFill>
                          <a:blip r:embed="rId34"/>
                          <a:stretch>
                            <a:fillRect/>
                          </a:stretch>
                        </pic:blipFill>
                        <pic:spPr>
                          <a:xfrm>
                            <a:off x="0" y="0"/>
                            <a:ext cx="631190" cy="5499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方孔打眼机</w:t>
            </w:r>
          </w:p>
        </w:tc>
        <w:tc>
          <w:tcPr>
            <w:tcW w:w="2758" w:type="dxa"/>
            <w:tcBorders>
              <w:tl2br w:val="nil"/>
              <w:tr2bl w:val="nil"/>
            </w:tcBorders>
            <w:shd w:val="clear" w:color="auto" w:fill="auto"/>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电机功率750W/1200W</w:t>
            </w:r>
          </w:p>
          <w:p>
            <w:pPr>
              <w:bidi w:val="0"/>
              <w:rPr>
                <w:rFonts w:hint="eastAsia" w:ascii="宋体" w:hAnsi="宋体" w:eastAsia="宋体" w:cs="宋体"/>
                <w:lang w:val="en-US" w:eastAsia="zh-CN"/>
              </w:rPr>
            </w:pPr>
            <w:r>
              <w:rPr>
                <w:rFonts w:hint="eastAsia" w:ascii="宋体" w:hAnsi="宋体" w:eastAsia="宋体" w:cs="宋体"/>
                <w:lang w:val="en-US" w:eastAsia="zh-CN"/>
              </w:rPr>
              <w:t>电机转速2800Rpm</w:t>
            </w:r>
          </w:p>
          <w:p>
            <w:pPr>
              <w:bidi w:val="0"/>
              <w:rPr>
                <w:rFonts w:hint="eastAsia" w:ascii="宋体" w:hAnsi="宋体" w:eastAsia="宋体" w:cs="宋体"/>
                <w:lang w:val="en-US" w:eastAsia="zh-CN"/>
              </w:rPr>
            </w:pPr>
            <w:r>
              <w:rPr>
                <w:rFonts w:hint="eastAsia" w:ascii="宋体" w:hAnsi="宋体" w:eastAsia="宋体" w:cs="宋体"/>
                <w:lang w:val="en-US" w:eastAsia="zh-CN"/>
              </w:rPr>
              <w:t>刀柄直径19mm</w:t>
            </w:r>
          </w:p>
          <w:p>
            <w:pPr>
              <w:bidi w:val="0"/>
              <w:rPr>
                <w:rFonts w:hint="eastAsia" w:ascii="宋体" w:hAnsi="宋体" w:eastAsia="宋体" w:cs="宋体"/>
                <w:lang w:val="en-US" w:eastAsia="zh-CN"/>
              </w:rPr>
            </w:pPr>
            <w:r>
              <w:rPr>
                <w:rFonts w:hint="eastAsia" w:ascii="宋体" w:hAnsi="宋体" w:eastAsia="宋体" w:cs="宋体"/>
                <w:lang w:val="en-US" w:eastAsia="zh-CN"/>
              </w:rPr>
              <w:t>工作台最大夹持120mm</w:t>
            </w:r>
          </w:p>
          <w:p>
            <w:pPr>
              <w:bidi w:val="0"/>
              <w:rPr>
                <w:rFonts w:hint="eastAsia" w:ascii="宋体" w:hAnsi="宋体" w:eastAsia="宋体" w:cs="宋体"/>
                <w:lang w:val="en-US" w:eastAsia="zh-CN"/>
              </w:rPr>
            </w:pPr>
            <w:r>
              <w:rPr>
                <w:rFonts w:hint="eastAsia" w:ascii="宋体" w:hAnsi="宋体" w:eastAsia="宋体" w:cs="宋体"/>
                <w:lang w:val="en-US" w:eastAsia="zh-CN"/>
              </w:rPr>
              <w:t>工作台打孔有效行程140mm</w:t>
            </w:r>
          </w:p>
          <w:p>
            <w:pPr>
              <w:bidi w:val="0"/>
              <w:rPr>
                <w:rFonts w:hint="eastAsia" w:ascii="宋体" w:hAnsi="宋体" w:eastAsia="宋体" w:cs="宋体"/>
                <w:lang w:val="en-US" w:eastAsia="zh-CN"/>
              </w:rPr>
            </w:pPr>
            <w:r>
              <w:rPr>
                <w:rFonts w:hint="eastAsia" w:ascii="宋体" w:hAnsi="宋体" w:eastAsia="宋体" w:cs="宋体"/>
                <w:lang w:val="en-US" w:eastAsia="zh-CN"/>
              </w:rPr>
              <w:t>工作台尺寸200*160mm</w:t>
            </w:r>
          </w:p>
          <w:p>
            <w:pPr>
              <w:bidi w:val="0"/>
              <w:rPr>
                <w:rFonts w:hint="eastAsia" w:ascii="宋体" w:hAnsi="宋体" w:eastAsia="宋体" w:cs="宋体"/>
                <w:lang w:val="en-US" w:eastAsia="zh-CN"/>
              </w:rPr>
            </w:pPr>
            <w:r>
              <w:rPr>
                <w:rFonts w:hint="eastAsia" w:ascii="宋体" w:hAnsi="宋体" w:eastAsia="宋体" w:cs="宋体"/>
                <w:lang w:val="en-US" w:eastAsia="zh-CN"/>
              </w:rPr>
              <w:t>立柱直径70mm</w:t>
            </w:r>
          </w:p>
          <w:p>
            <w:pPr>
              <w:bidi w:val="0"/>
              <w:rPr>
                <w:rFonts w:hint="eastAsia" w:ascii="宋体" w:hAnsi="宋体" w:eastAsia="宋体" w:cs="宋体"/>
                <w:lang w:val="en-US" w:eastAsia="zh-CN"/>
              </w:rPr>
            </w:pPr>
            <w:r>
              <w:rPr>
                <w:rFonts w:hint="eastAsia" w:ascii="宋体" w:hAnsi="宋体" w:eastAsia="宋体" w:cs="宋体"/>
                <w:lang w:val="en-US" w:eastAsia="zh-CN"/>
              </w:rPr>
              <w:t>底座材质铸铁</w:t>
            </w:r>
          </w:p>
          <w:p>
            <w:pPr>
              <w:bidi w:val="0"/>
              <w:rPr>
                <w:rFonts w:hint="eastAsia" w:ascii="宋体" w:hAnsi="宋体" w:eastAsia="宋体" w:cs="宋体"/>
                <w:lang w:val="en-US" w:eastAsia="zh-CN"/>
              </w:rPr>
            </w:pPr>
            <w:r>
              <w:rPr>
                <w:rFonts w:hint="eastAsia" w:ascii="宋体" w:hAnsi="宋体" w:eastAsia="宋体" w:cs="宋体"/>
                <w:lang w:val="en-US" w:eastAsia="zh-CN"/>
              </w:rPr>
              <w:t>额定电压220V50Hz</w:t>
            </w:r>
          </w:p>
          <w:p>
            <w:pPr>
              <w:bidi w:val="0"/>
              <w:rPr>
                <w:rFonts w:hint="eastAsia" w:ascii="宋体" w:hAnsi="宋体" w:eastAsia="宋体" w:cs="宋体"/>
                <w:lang w:val="en-US" w:eastAsia="zh-CN"/>
              </w:rPr>
            </w:pPr>
            <w:r>
              <w:rPr>
                <w:rFonts w:hint="eastAsia" w:ascii="宋体" w:hAnsi="宋体" w:eastAsia="宋体" w:cs="宋体"/>
                <w:lang w:val="en-US" w:eastAsia="zh-CN"/>
              </w:rPr>
              <w:t>钻头尺寸6-16mm</w:t>
            </w:r>
          </w:p>
          <w:p>
            <w:pPr>
              <w:bidi w:val="0"/>
              <w:rPr>
                <w:rFonts w:hint="eastAsia" w:ascii="宋体" w:hAnsi="宋体" w:eastAsia="宋体" w:cs="宋体"/>
                <w:lang w:val="en-US" w:eastAsia="zh-CN"/>
              </w:rPr>
            </w:pPr>
            <w:r>
              <w:rPr>
                <w:rFonts w:hint="eastAsia" w:ascii="宋体" w:hAnsi="宋体" w:eastAsia="宋体" w:cs="宋体"/>
                <w:lang w:val="en-US" w:eastAsia="zh-CN"/>
              </w:rPr>
              <w:t>夹头范围1.5-16mm</w:t>
            </w:r>
          </w:p>
          <w:p>
            <w:pPr>
              <w:bidi w:val="0"/>
              <w:rPr>
                <w:rFonts w:hint="eastAsia" w:ascii="宋体" w:hAnsi="宋体" w:eastAsia="宋体" w:cs="宋体"/>
                <w:lang w:val="en-US" w:eastAsia="zh-CN"/>
              </w:rPr>
            </w:pPr>
            <w:r>
              <w:rPr>
                <w:rFonts w:hint="eastAsia" w:ascii="宋体" w:hAnsi="宋体" w:eastAsia="宋体" w:cs="宋体"/>
                <w:lang w:val="en-US" w:eastAsia="zh-CN"/>
              </w:rPr>
              <w:t>垂直工作行程60mm</w:t>
            </w:r>
          </w:p>
          <w:p>
            <w:pPr>
              <w:bidi w:val="0"/>
              <w:rPr>
                <w:rFonts w:hint="eastAsia" w:ascii="宋体" w:hAnsi="宋体" w:eastAsia="宋体" w:cs="宋体"/>
                <w:lang w:val="en-US" w:eastAsia="zh-CN"/>
              </w:rPr>
            </w:pPr>
            <w:r>
              <w:rPr>
                <w:rFonts w:hint="eastAsia" w:ascii="宋体" w:hAnsi="宋体" w:eastAsia="宋体" w:cs="宋体"/>
                <w:lang w:val="en-US" w:eastAsia="zh-CN"/>
              </w:rPr>
              <w:t>工作台挡板尺寸200*60mm</w:t>
            </w:r>
          </w:p>
          <w:p>
            <w:pPr>
              <w:bidi w:val="0"/>
              <w:rPr>
                <w:rFonts w:hint="eastAsia" w:ascii="宋体" w:hAnsi="宋体" w:eastAsia="宋体" w:cs="宋体"/>
                <w:lang w:val="en-US" w:eastAsia="zh-CN"/>
              </w:rPr>
            </w:pPr>
            <w:r>
              <w:rPr>
                <w:rFonts w:hint="eastAsia" w:ascii="宋体" w:hAnsi="宋体" w:eastAsia="宋体" w:cs="宋体"/>
                <w:lang w:val="en-US" w:eastAsia="zh-CN"/>
              </w:rPr>
              <w:t>底座尺寸310*250mm</w:t>
            </w:r>
          </w:p>
          <w:p>
            <w:pPr>
              <w:bidi w:val="0"/>
              <w:rPr>
                <w:rFonts w:hint="eastAsia" w:ascii="宋体" w:hAnsi="宋体" w:eastAsia="宋体" w:cs="宋体"/>
                <w:i w:val="0"/>
                <w:iCs w:val="0"/>
                <w:color w:val="000000"/>
                <w:szCs w:val="20"/>
                <w:u w:val="none"/>
              </w:rPr>
            </w:pPr>
            <w:r>
              <w:rPr>
                <w:rFonts w:hint="eastAsia" w:ascii="宋体" w:hAnsi="宋体" w:eastAsia="宋体" w:cs="宋体"/>
                <w:lang w:val="en-US" w:eastAsia="zh-CN"/>
              </w:rPr>
              <w:t>整机高度730mm</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799465</wp:posOffset>
                  </wp:positionV>
                  <wp:extent cx="888365" cy="921385"/>
                  <wp:effectExtent l="0" t="0" r="635" b="5715"/>
                  <wp:wrapNone/>
                  <wp:docPr id="18" name="图片_44"/>
                  <wp:cNvGraphicFramePr/>
                  <a:graphic xmlns:a="http://schemas.openxmlformats.org/drawingml/2006/main">
                    <a:graphicData uri="http://schemas.openxmlformats.org/drawingml/2006/picture">
                      <pic:pic xmlns:pic="http://schemas.openxmlformats.org/drawingml/2006/picture">
                        <pic:nvPicPr>
                          <pic:cNvPr id="18" name="图片_44"/>
                          <pic:cNvPicPr/>
                        </pic:nvPicPr>
                        <pic:blipFill>
                          <a:blip r:embed="rId35"/>
                          <a:stretch>
                            <a:fillRect/>
                          </a:stretch>
                        </pic:blipFill>
                        <pic:spPr>
                          <a:xfrm>
                            <a:off x="0" y="0"/>
                            <a:ext cx="888365" cy="9213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402590</wp:posOffset>
                  </wp:positionH>
                  <wp:positionV relativeFrom="paragraph">
                    <wp:posOffset>81280</wp:posOffset>
                  </wp:positionV>
                  <wp:extent cx="507365" cy="636270"/>
                  <wp:effectExtent l="0" t="0" r="635" b="11430"/>
                  <wp:wrapNone/>
                  <wp:docPr id="19" name="图片_46"/>
                  <wp:cNvGraphicFramePr/>
                  <a:graphic xmlns:a="http://schemas.openxmlformats.org/drawingml/2006/main">
                    <a:graphicData uri="http://schemas.openxmlformats.org/drawingml/2006/picture">
                      <pic:pic xmlns:pic="http://schemas.openxmlformats.org/drawingml/2006/picture">
                        <pic:nvPicPr>
                          <pic:cNvPr id="19" name="图片_46"/>
                          <pic:cNvPicPr/>
                        </pic:nvPicPr>
                        <pic:blipFill>
                          <a:blip r:embed="rId36"/>
                          <a:stretch>
                            <a:fillRect/>
                          </a:stretch>
                        </pic:blipFill>
                        <pic:spPr>
                          <a:xfrm>
                            <a:off x="0" y="0"/>
                            <a:ext cx="507365" cy="6362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小型桌面台钻</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额定功率:1050W</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额定电压:220V/50Hz</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主轴转速:0-800r/min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主轴行程:60mm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夹持直径:3-16mm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钻孔能力:木材-中35mm，铁-中13mm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精准度:20丝左右</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底座尺寸:195x275mm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可否调速:带调速开关</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 重:11.5Kg</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底座重量:3.25KG</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底座孔距:93mm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立柱高度:580mm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立柱直径:45.2mm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立柱到主轴端:150mm</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钻夹头到底座距离:240mm</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10寸木工推台锯 锯片高度 角度可调 1800w点击 5000转空载转速</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297815</wp:posOffset>
                  </wp:positionH>
                  <wp:positionV relativeFrom="paragraph">
                    <wp:posOffset>11430</wp:posOffset>
                  </wp:positionV>
                  <wp:extent cx="662940" cy="756920"/>
                  <wp:effectExtent l="0" t="0" r="10160" b="5080"/>
                  <wp:wrapNone/>
                  <wp:docPr id="17" name="图片_41"/>
                  <wp:cNvGraphicFramePr/>
                  <a:graphic xmlns:a="http://schemas.openxmlformats.org/drawingml/2006/main">
                    <a:graphicData uri="http://schemas.openxmlformats.org/drawingml/2006/picture">
                      <pic:pic xmlns:pic="http://schemas.openxmlformats.org/drawingml/2006/picture">
                        <pic:nvPicPr>
                          <pic:cNvPr id="17" name="图片_41"/>
                          <pic:cNvPicPr/>
                        </pic:nvPicPr>
                        <pic:blipFill>
                          <a:blip r:embed="rId37"/>
                          <a:stretch>
                            <a:fillRect/>
                          </a:stretch>
                        </pic:blipFill>
                        <pic:spPr>
                          <a:xfrm>
                            <a:off x="0" y="0"/>
                            <a:ext cx="662940" cy="7569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曲线锯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16寸线锯机+便携折叠支架</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269240</wp:posOffset>
                  </wp:positionH>
                  <wp:positionV relativeFrom="paragraph">
                    <wp:posOffset>90805</wp:posOffset>
                  </wp:positionV>
                  <wp:extent cx="974090" cy="645795"/>
                  <wp:effectExtent l="0" t="0" r="3810" b="1905"/>
                  <wp:wrapNone/>
                  <wp:docPr id="9" name="图片_39"/>
                  <wp:cNvGraphicFramePr/>
                  <a:graphic xmlns:a="http://schemas.openxmlformats.org/drawingml/2006/main">
                    <a:graphicData uri="http://schemas.openxmlformats.org/drawingml/2006/picture">
                      <pic:pic xmlns:pic="http://schemas.openxmlformats.org/drawingml/2006/picture">
                        <pic:nvPicPr>
                          <pic:cNvPr id="9" name="图片_39"/>
                          <pic:cNvPicPr/>
                        </pic:nvPicPr>
                        <pic:blipFill>
                          <a:blip r:embed="rId38"/>
                          <a:stretch>
                            <a:fillRect/>
                          </a:stretch>
                        </pic:blipFill>
                        <pic:spPr>
                          <a:xfrm>
                            <a:off x="0" y="0"/>
                            <a:ext cx="974090" cy="6457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砂带机</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4X8砂带机[900W][自吸尘可磨金属] 带便携式支架</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370840</wp:posOffset>
                  </wp:positionH>
                  <wp:positionV relativeFrom="paragraph">
                    <wp:posOffset>63500</wp:posOffset>
                  </wp:positionV>
                  <wp:extent cx="588645" cy="729615"/>
                  <wp:effectExtent l="0" t="0" r="8255" b="6985"/>
                  <wp:wrapNone/>
                  <wp:docPr id="10" name="图片_37"/>
                  <wp:cNvGraphicFramePr/>
                  <a:graphic xmlns:a="http://schemas.openxmlformats.org/drawingml/2006/main">
                    <a:graphicData uri="http://schemas.openxmlformats.org/drawingml/2006/picture">
                      <pic:pic xmlns:pic="http://schemas.openxmlformats.org/drawingml/2006/picture">
                        <pic:nvPicPr>
                          <pic:cNvPr id="10" name="图片_37"/>
                          <pic:cNvPicPr/>
                        </pic:nvPicPr>
                        <pic:blipFill>
                          <a:blip r:embed="rId39"/>
                          <a:stretch>
                            <a:fillRect/>
                          </a:stretch>
                        </pic:blipFill>
                        <pic:spPr>
                          <a:xfrm>
                            <a:off x="0" y="0"/>
                            <a:ext cx="588645" cy="7296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微型砂带机</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200*151*93mm 无级调试 350W</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209550</wp:posOffset>
                  </wp:positionV>
                  <wp:extent cx="1089025" cy="514350"/>
                  <wp:effectExtent l="0" t="0" r="3175" b="6350"/>
                  <wp:wrapNone/>
                  <wp:docPr id="12" name="图片_36"/>
                  <wp:cNvGraphicFramePr/>
                  <a:graphic xmlns:a="http://schemas.openxmlformats.org/drawingml/2006/main">
                    <a:graphicData uri="http://schemas.openxmlformats.org/drawingml/2006/picture">
                      <pic:pic xmlns:pic="http://schemas.openxmlformats.org/drawingml/2006/picture">
                        <pic:nvPicPr>
                          <pic:cNvPr id="12" name="图片_36"/>
                          <pic:cNvPicPr/>
                        </pic:nvPicPr>
                        <pic:blipFill>
                          <a:blip r:embed="rId40"/>
                          <a:stretch>
                            <a:fillRect/>
                          </a:stretch>
                        </pic:blipFill>
                        <pic:spPr>
                          <a:xfrm>
                            <a:off x="0" y="0"/>
                            <a:ext cx="1089025" cy="5143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微型小台锯</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插电款升降角度款标配+切割打磨软轴，18*16*11cm 七级调速 8000r/min 100W</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302895</wp:posOffset>
                  </wp:positionH>
                  <wp:positionV relativeFrom="paragraph">
                    <wp:posOffset>31115</wp:posOffset>
                  </wp:positionV>
                  <wp:extent cx="592455" cy="735330"/>
                  <wp:effectExtent l="0" t="0" r="4445" b="1270"/>
                  <wp:wrapNone/>
                  <wp:docPr id="13" name="图片_34"/>
                  <wp:cNvGraphicFramePr/>
                  <a:graphic xmlns:a="http://schemas.openxmlformats.org/drawingml/2006/main">
                    <a:graphicData uri="http://schemas.openxmlformats.org/drawingml/2006/picture">
                      <pic:pic xmlns:pic="http://schemas.openxmlformats.org/drawingml/2006/picture">
                        <pic:nvPicPr>
                          <pic:cNvPr id="13" name="图片_34"/>
                          <pic:cNvPicPr/>
                        </pic:nvPicPr>
                        <pic:blipFill>
                          <a:blip r:embed="rId41"/>
                          <a:stretch>
                            <a:fillRect/>
                          </a:stretch>
                        </pic:blipFill>
                        <pic:spPr>
                          <a:xfrm>
                            <a:off x="0" y="0"/>
                            <a:ext cx="592455" cy="7353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微型台钻</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895电机 二1夹头 配十字滑台</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321310</wp:posOffset>
                  </wp:positionH>
                  <wp:positionV relativeFrom="paragraph">
                    <wp:posOffset>106680</wp:posOffset>
                  </wp:positionV>
                  <wp:extent cx="640080" cy="720090"/>
                  <wp:effectExtent l="0" t="0" r="7620" b="3810"/>
                  <wp:wrapNone/>
                  <wp:docPr id="20" name="图片_11"/>
                  <wp:cNvGraphicFramePr/>
                  <a:graphic xmlns:a="http://schemas.openxmlformats.org/drawingml/2006/main">
                    <a:graphicData uri="http://schemas.openxmlformats.org/drawingml/2006/picture">
                      <pic:pic xmlns:pic="http://schemas.openxmlformats.org/drawingml/2006/picture">
                        <pic:nvPicPr>
                          <pic:cNvPr id="20" name="图片_11"/>
                          <pic:cNvPicPr/>
                        </pic:nvPicPr>
                        <pic:blipFill>
                          <a:blip r:embed="rId42"/>
                          <a:stretch>
                            <a:fillRect/>
                          </a:stretch>
                        </pic:blipFill>
                        <pic:spPr>
                          <a:xfrm>
                            <a:off x="0" y="0"/>
                            <a:ext cx="640080" cy="7200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桐木条</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1000mm×4mm×4mm 数量 300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1000mm×5mm×5mm 数量 500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桐木片</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1000mm×250mm×5mm</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 xml:space="preserve"> 数量 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1000mm×200mm×10mm数量 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松木条</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1000mm×4mm×4mm数量 300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1000mm×5mm×5mm数量 500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1000mm×20mm×20mm</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数量 300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松木片</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1000mm×220mm×10mm 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1000mm×220mm×22mm 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松木方料</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1000mm×30mm×22mm</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 xml:space="preserve"> 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椴木板</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900mm×900mm×2mm数量100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900mm×900mm×3mm数量200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900mm×900mm×5mm数量200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900mm×900mm×7mm</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数量200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榉木条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1000mm×5mm×5mm 数量200</w:t>
            </w:r>
            <w:r>
              <w:rPr>
                <w:rFonts w:hint="eastAsia" w:ascii="宋体" w:hAnsi="宋体" w:eastAsia="宋体" w:cs="宋体"/>
                <w:i w:val="0"/>
                <w:iCs w:val="0"/>
                <w:color w:val="000000"/>
                <w:kern w:val="0"/>
                <w:sz w:val="20"/>
                <w:szCs w:val="20"/>
                <w:u w:val="none"/>
                <w:lang w:val="en-US" w:eastAsia="zh-CN" w:bidi="ar"/>
              </w:rPr>
              <w:tab/>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1000mm×10mm×10mm</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 xml:space="preserve"> 数量200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1000mm×20mm×20mm  数量200</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吸尘器</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整机功率2490W，额定功率2100W，220V电压，噪音60DB， 支持干吸湿吸和吹风 含原装配件及不锈钢金属接管、干湿两用地板刷、吸尘毛刷、吸水皮刷、沙发刷等</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345440</wp:posOffset>
                  </wp:positionH>
                  <wp:positionV relativeFrom="paragraph">
                    <wp:posOffset>145415</wp:posOffset>
                  </wp:positionV>
                  <wp:extent cx="596900" cy="565785"/>
                  <wp:effectExtent l="0" t="0" r="0" b="5715"/>
                  <wp:wrapNone/>
                  <wp:docPr id="14" name="图片_31"/>
                  <wp:cNvGraphicFramePr/>
                  <a:graphic xmlns:a="http://schemas.openxmlformats.org/drawingml/2006/main">
                    <a:graphicData uri="http://schemas.openxmlformats.org/drawingml/2006/picture">
                      <pic:pic xmlns:pic="http://schemas.openxmlformats.org/drawingml/2006/picture">
                        <pic:nvPicPr>
                          <pic:cNvPr id="14" name="图片_31"/>
                          <pic:cNvPicPr/>
                        </pic:nvPicPr>
                        <pic:blipFill>
                          <a:blip r:embed="rId43"/>
                          <a:stretch>
                            <a:fillRect/>
                          </a:stretch>
                        </pic:blipFill>
                        <pic:spPr>
                          <a:xfrm>
                            <a:off x="0" y="0"/>
                            <a:ext cx="596900" cy="5657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筷子制作机</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筷子槽刨模具</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176530</wp:posOffset>
                  </wp:positionH>
                  <wp:positionV relativeFrom="paragraph">
                    <wp:posOffset>38100</wp:posOffset>
                  </wp:positionV>
                  <wp:extent cx="1016635" cy="759460"/>
                  <wp:effectExtent l="0" t="0" r="12065" b="2540"/>
                  <wp:wrapNone/>
                  <wp:docPr id="15" name="图片_12"/>
                  <wp:cNvGraphicFramePr/>
                  <a:graphic xmlns:a="http://schemas.openxmlformats.org/drawingml/2006/main">
                    <a:graphicData uri="http://schemas.openxmlformats.org/drawingml/2006/picture">
                      <pic:pic xmlns:pic="http://schemas.openxmlformats.org/drawingml/2006/picture">
                        <pic:nvPicPr>
                          <pic:cNvPr id="15" name="图片_12"/>
                          <pic:cNvPicPr/>
                        </pic:nvPicPr>
                        <pic:blipFill>
                          <a:blip r:embed="rId44"/>
                          <a:stretch>
                            <a:fillRect/>
                          </a:stretch>
                        </pic:blipFill>
                        <pic:spPr>
                          <a:xfrm>
                            <a:off x="0" y="0"/>
                            <a:ext cx="1016635" cy="7594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筷子材料</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松木</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359410</wp:posOffset>
                  </wp:positionV>
                  <wp:extent cx="1095375" cy="947420"/>
                  <wp:effectExtent l="0" t="0" r="9525" b="5080"/>
                  <wp:wrapNone/>
                  <wp:docPr id="16" name="图片_17"/>
                  <wp:cNvGraphicFramePr/>
                  <a:graphic xmlns:a="http://schemas.openxmlformats.org/drawingml/2006/main">
                    <a:graphicData uri="http://schemas.openxmlformats.org/drawingml/2006/picture">
                      <pic:pic xmlns:pic="http://schemas.openxmlformats.org/drawingml/2006/picture">
                        <pic:nvPicPr>
                          <pic:cNvPr id="16" name="图片_17"/>
                          <pic:cNvPicPr/>
                        </pic:nvPicPr>
                        <pic:blipFill>
                          <a:blip r:embed="rId45"/>
                          <a:stretch>
                            <a:fillRect/>
                          </a:stretch>
                        </pic:blipFill>
                        <pic:spPr>
                          <a:xfrm>
                            <a:off x="0" y="0"/>
                            <a:ext cx="1095375" cy="9474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铅笔制作机</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铅笔刨床 刮刀 铅笔芯压模             </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铅笔材料</w:t>
            </w:r>
          </w:p>
        </w:tc>
        <w:tc>
          <w:tcPr>
            <w:tcW w:w="275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松木，含铅芯。</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27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 适用范围：可以粘实木、可以粘硬木、可以粘软木、可以维修实木钢琴、吉他等实木制品、可以制作实木家具</w:t>
            </w:r>
          </w:p>
        </w:tc>
        <w:tc>
          <w:tcPr>
            <w:tcW w:w="63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8"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224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hint="default"/>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OTI4YjQ1NDY0MmUzNGNlNTgyNWVlNDM5YTEyYjMifQ=="/>
  </w:docVars>
  <w:rsids>
    <w:rsidRoot w:val="38165962"/>
    <w:rsid w:val="01B45955"/>
    <w:rsid w:val="0FE168C5"/>
    <w:rsid w:val="38165962"/>
    <w:rsid w:val="3EC06317"/>
    <w:rsid w:val="46794A82"/>
    <w:rsid w:val="46EF314E"/>
    <w:rsid w:val="49A90301"/>
    <w:rsid w:val="6BD805AD"/>
    <w:rsid w:val="6E97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4990</Words>
  <Characters>6183</Characters>
  <Lines>0</Lines>
  <Paragraphs>0</Paragraphs>
  <TotalTime>55</TotalTime>
  <ScaleCrop>false</ScaleCrop>
  <LinksUpToDate>false</LinksUpToDate>
  <CharactersWithSpaces>6265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2024-05-21T02:09:00Z</dcterms:created>
  <dc:creator>道长</dc:creator>
  <cp:lastModifiedBy>后生人</cp:lastModifiedBy>
  <dcterms:modified xsi:type="dcterms:W3CDTF">2024-06-01T07:16:17Z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E8B8FD481D0B4948BEBA129EA34AE289_11</vt:lpwstr>
  </property>
</Properties>
</file>