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38F64">
      <w:pPr>
        <w:spacing w:line="360" w:lineRule="auto"/>
        <w:jc w:val="center"/>
        <w:rPr>
          <w:rFonts w:hint="eastAsia" w:cs="Arial"/>
          <w:b/>
          <w:bCs w:val="0"/>
          <w:color w:val="auto"/>
          <w:sz w:val="32"/>
          <w:szCs w:val="32"/>
          <w:lang w:val="en-US" w:eastAsia="zh-CN"/>
        </w:rPr>
      </w:pPr>
      <w:r>
        <w:rPr>
          <w:rFonts w:cs="Arial"/>
          <w:b/>
          <w:bCs w:val="0"/>
          <w:sz w:val="32"/>
          <w:szCs w:val="32"/>
        </w:rPr>
        <w:t>结核感染T细胞检测服务</w:t>
      </w:r>
      <w:r>
        <w:rPr>
          <w:rFonts w:hint="eastAsia" w:cs="Arial"/>
          <w:b/>
          <w:bCs w:val="0"/>
          <w:sz w:val="32"/>
          <w:szCs w:val="32"/>
        </w:rPr>
        <w:t>项目</w:t>
      </w:r>
    </w:p>
    <w:p w14:paraId="59E8A1EA">
      <w:pPr>
        <w:snapToGrid w:val="0"/>
        <w:spacing w:before="120" w:beforeLines="50" w:after="120" w:afterLines="50" w:line="360" w:lineRule="auto"/>
        <w:outlineLvl w:val="0"/>
        <w:rPr>
          <w:rFonts w:hint="eastAsia" w:eastAsiaTheme="minorEastAsia"/>
          <w:b/>
          <w:color w:val="auto"/>
          <w:sz w:val="24"/>
          <w:lang w:eastAsia="zh-CN"/>
        </w:rPr>
      </w:pPr>
      <w:r>
        <w:rPr>
          <w:rFonts w:hint="eastAsia" w:cs="Arial"/>
          <w:b/>
          <w:bCs/>
          <w:color w:val="auto"/>
          <w:sz w:val="24"/>
          <w:lang w:val="en-US" w:eastAsia="zh-CN"/>
        </w:rPr>
        <w:t>一、</w:t>
      </w:r>
      <w:r>
        <w:rPr>
          <w:rFonts w:hint="eastAsia" w:cs="Arial"/>
          <w:b/>
          <w:bCs/>
          <w:color w:val="auto"/>
          <w:sz w:val="24"/>
        </w:rPr>
        <w:t>采购</w:t>
      </w:r>
      <w:r>
        <w:rPr>
          <w:rFonts w:hint="eastAsia" w:cs="Arial"/>
          <w:b/>
          <w:bCs/>
          <w:color w:val="auto"/>
          <w:sz w:val="24"/>
          <w:lang w:val="en-US" w:eastAsia="zh-CN"/>
        </w:rPr>
        <w:t>项目</w:t>
      </w:r>
    </w:p>
    <w:tbl>
      <w:tblPr>
        <w:tblStyle w:val="5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7"/>
        <w:gridCol w:w="5862"/>
      </w:tblGrid>
      <w:tr w14:paraId="3593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807" w:type="dxa"/>
            <w:noWrap w:val="0"/>
            <w:vAlign w:val="center"/>
          </w:tcPr>
          <w:p w14:paraId="57EE4731">
            <w:pPr>
              <w:pStyle w:val="4"/>
              <w:spacing w:line="360" w:lineRule="auto"/>
              <w:ind w:firstLine="0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简要技术描述或基本概况介绍</w:t>
            </w:r>
          </w:p>
        </w:tc>
        <w:tc>
          <w:tcPr>
            <w:tcW w:w="5862" w:type="dxa"/>
            <w:noWrap w:val="0"/>
            <w:vAlign w:val="center"/>
          </w:tcPr>
          <w:p w14:paraId="624A0F10">
            <w:pPr>
              <w:pStyle w:val="4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备注</w:t>
            </w:r>
          </w:p>
        </w:tc>
      </w:tr>
      <w:tr w14:paraId="1705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807" w:type="dxa"/>
            <w:noWrap w:val="0"/>
            <w:vAlign w:val="center"/>
          </w:tcPr>
          <w:p w14:paraId="08DD2B24">
            <w:pPr>
              <w:spacing w:line="360" w:lineRule="auto"/>
              <w:rPr>
                <w:rFonts w:hint="eastAsia"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检测项目</w:t>
            </w:r>
            <w:r>
              <w:rPr>
                <w:rFonts w:hint="eastAsia" w:cs="Arial"/>
                <w:bCs/>
                <w:sz w:val="24"/>
                <w:lang w:eastAsia="zh-CN"/>
              </w:rPr>
              <w:t>：</w:t>
            </w:r>
            <w:r>
              <w:rPr>
                <w:rFonts w:hint="eastAsia" w:cs="Arial"/>
                <w:bCs/>
                <w:sz w:val="24"/>
              </w:rPr>
              <w:t>γ-干扰素释放试验</w:t>
            </w:r>
          </w:p>
          <w:p w14:paraId="5B38768D">
            <w:pPr>
              <w:spacing w:line="360" w:lineRule="auto"/>
              <w:rPr>
                <w:rFonts w:hint="default" w:cs="Arial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cs="Arial"/>
                <w:bCs/>
                <w:sz w:val="24"/>
                <w:lang w:val="en-US" w:eastAsia="zh-CN"/>
              </w:rPr>
              <w:t>服务期：1年</w:t>
            </w:r>
          </w:p>
        </w:tc>
        <w:tc>
          <w:tcPr>
            <w:tcW w:w="5862" w:type="dxa"/>
            <w:noWrap w:val="0"/>
            <w:vAlign w:val="center"/>
          </w:tcPr>
          <w:p w14:paraId="1EB3EF81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hint="eastAsia"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报价按650人测算，最高单价限价为30元 / 人次 。</w:t>
            </w:r>
          </w:p>
          <w:p w14:paraId="1557E8C0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hint="eastAsia"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具体金额以实际发生检测数量进行结算。</w:t>
            </w:r>
          </w:p>
        </w:tc>
      </w:tr>
    </w:tbl>
    <w:p w14:paraId="2A69ECB8">
      <w:pPr>
        <w:rPr>
          <w:rFonts w:hint="eastAsia"/>
          <w:color w:val="FF0000"/>
        </w:rPr>
      </w:pPr>
    </w:p>
    <w:p w14:paraId="5AC9F6E3">
      <w:pPr>
        <w:spacing w:line="360" w:lineRule="auto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二、服务要求</w:t>
      </w:r>
    </w:p>
    <w:p w14:paraId="3D3EBFFC">
      <w:pPr>
        <w:spacing w:line="360" w:lineRule="auto"/>
        <w:ind w:firstLine="480" w:firstLineChars="200"/>
        <w:jc w:val="left"/>
        <w:rPr>
          <w:rFonts w:hint="eastAsia" w:cs="宋体"/>
          <w:color w:val="auto"/>
          <w:sz w:val="24"/>
          <w:lang w:eastAsia="zh-CN"/>
        </w:rPr>
      </w:pPr>
      <w:r>
        <w:rPr>
          <w:rFonts w:hint="eastAsia" w:cs="宋体"/>
          <w:color w:val="auto"/>
          <w:sz w:val="24"/>
        </w:rPr>
        <w:t>1.项目要求：结核感染T细胞检测服务项目</w:t>
      </w:r>
      <w:r>
        <w:rPr>
          <w:rFonts w:hint="eastAsia" w:cs="宋体"/>
          <w:color w:val="auto"/>
          <w:sz w:val="24"/>
          <w:lang w:eastAsia="zh-CN"/>
        </w:rPr>
        <w:t>。</w:t>
      </w:r>
    </w:p>
    <w:p w14:paraId="5391BB68">
      <w:pPr>
        <w:spacing w:line="360" w:lineRule="auto"/>
        <w:ind w:firstLine="480" w:firstLineChars="200"/>
        <w:jc w:val="left"/>
        <w:rPr>
          <w:rFonts w:hint="eastAsia" w:cs="宋体"/>
          <w:color w:val="auto"/>
          <w:sz w:val="24"/>
        </w:rPr>
      </w:pPr>
      <w:r>
        <w:rPr>
          <w:rFonts w:hint="eastAsia" w:cs="宋体"/>
          <w:color w:val="auto"/>
          <w:sz w:val="24"/>
          <w:lang w:val="en-US" w:eastAsia="zh-CN"/>
        </w:rPr>
        <w:t>2.</w:t>
      </w:r>
      <w:r>
        <w:rPr>
          <w:rFonts w:hint="eastAsia" w:cs="宋体"/>
          <w:color w:val="auto"/>
          <w:sz w:val="24"/>
        </w:rPr>
        <w:t>服务期</w:t>
      </w:r>
      <w:r>
        <w:rPr>
          <w:rFonts w:hint="eastAsia" w:cs="宋体"/>
          <w:color w:val="auto"/>
          <w:sz w:val="24"/>
          <w:lang w:eastAsia="zh-CN"/>
        </w:rPr>
        <w:t>：</w:t>
      </w:r>
      <w:r>
        <w:rPr>
          <w:rFonts w:hint="eastAsia" w:cs="宋体"/>
          <w:color w:val="auto"/>
          <w:sz w:val="24"/>
          <w:lang w:val="en-US" w:eastAsia="zh-CN"/>
        </w:rPr>
        <w:t>1</w:t>
      </w:r>
      <w:r>
        <w:rPr>
          <w:rFonts w:hint="eastAsia" w:cs="宋体"/>
          <w:color w:val="auto"/>
          <w:sz w:val="24"/>
        </w:rPr>
        <w:t>年</w:t>
      </w:r>
      <w:r>
        <w:rPr>
          <w:rFonts w:hint="eastAsia" w:cs="宋体"/>
          <w:color w:val="auto"/>
          <w:sz w:val="24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2025年8月1日-2026年7月31日</w:t>
      </w:r>
      <w:r>
        <w:rPr>
          <w:rFonts w:hint="eastAsia" w:cs="宋体"/>
          <w:color w:val="auto"/>
          <w:sz w:val="24"/>
        </w:rPr>
        <w:t>。</w:t>
      </w:r>
    </w:p>
    <w:p w14:paraId="7409A15D">
      <w:pPr>
        <w:spacing w:line="360" w:lineRule="auto"/>
        <w:ind w:firstLine="480" w:firstLineChars="200"/>
        <w:jc w:val="left"/>
        <w:rPr>
          <w:rFonts w:hint="eastAsia" w:cs="宋体"/>
          <w:color w:val="auto"/>
          <w:sz w:val="24"/>
        </w:rPr>
      </w:pPr>
      <w:r>
        <w:rPr>
          <w:rFonts w:hint="eastAsia" w:cs="宋体"/>
          <w:color w:val="auto"/>
          <w:sz w:val="24"/>
          <w:lang w:val="en-US" w:eastAsia="zh-CN"/>
        </w:rPr>
        <w:t>3</w:t>
      </w:r>
      <w:r>
        <w:rPr>
          <w:rFonts w:hint="eastAsia" w:cs="宋体"/>
          <w:color w:val="auto"/>
          <w:sz w:val="24"/>
        </w:rPr>
        <w:t>.服务</w:t>
      </w:r>
      <w:r>
        <w:rPr>
          <w:rFonts w:hint="eastAsia" w:cs="宋体"/>
          <w:color w:val="auto"/>
          <w:sz w:val="24"/>
          <w:lang w:val="en-US" w:eastAsia="zh-CN"/>
        </w:rPr>
        <w:t>内容</w:t>
      </w:r>
      <w:r>
        <w:rPr>
          <w:rFonts w:hint="eastAsia" w:cs="宋体"/>
          <w:color w:val="auto"/>
          <w:sz w:val="24"/>
        </w:rPr>
        <w:t>：针对全血样本完成结核感染T细胞检测。包括但不限于提供符合要求的真空采血管，运输服务，外送标本检验检测和质量控制等全部工作。</w:t>
      </w:r>
    </w:p>
    <w:p w14:paraId="72BBF0EF">
      <w:pPr>
        <w:spacing w:line="360" w:lineRule="auto"/>
        <w:ind w:firstLine="480" w:firstLineChars="200"/>
        <w:jc w:val="left"/>
        <w:rPr>
          <w:rFonts w:hint="eastAsia" w:cs="宋体"/>
          <w:color w:val="auto"/>
          <w:sz w:val="24"/>
        </w:rPr>
      </w:pPr>
      <w:r>
        <w:rPr>
          <w:rFonts w:hint="eastAsia" w:cs="宋体"/>
          <w:color w:val="auto"/>
          <w:sz w:val="24"/>
          <w:lang w:val="en-US" w:eastAsia="zh-CN"/>
        </w:rPr>
        <w:t>4</w:t>
      </w:r>
      <w:r>
        <w:rPr>
          <w:rFonts w:hint="eastAsia" w:cs="宋体"/>
          <w:color w:val="auto"/>
          <w:sz w:val="24"/>
        </w:rPr>
        <w:t>.供应商应每</w:t>
      </w:r>
      <w:r>
        <w:rPr>
          <w:rFonts w:hint="eastAsia" w:cs="宋体"/>
          <w:color w:val="auto"/>
          <w:sz w:val="24"/>
          <w:lang w:val="en-US" w:eastAsia="zh-CN"/>
        </w:rPr>
        <w:t>周一、周三</w:t>
      </w:r>
      <w:r>
        <w:rPr>
          <w:rFonts w:hint="eastAsia" w:cs="宋体"/>
          <w:color w:val="auto"/>
          <w:sz w:val="24"/>
        </w:rPr>
        <w:t>安排专门的人员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bidi="ar"/>
        </w:rPr>
        <w:t>或第三方物流</w:t>
      </w:r>
      <w:r>
        <w:rPr>
          <w:rFonts w:hint="eastAsia" w:cs="宋体"/>
          <w:color w:val="auto"/>
          <w:sz w:val="24"/>
        </w:rPr>
        <w:t>定时到达采购人指定地点接收标本（</w:t>
      </w:r>
      <w:r>
        <w:rPr>
          <w:rFonts w:hint="eastAsia" w:cs="宋体"/>
          <w:color w:val="auto"/>
          <w:sz w:val="24"/>
          <w:lang w:val="en-US" w:eastAsia="zh-CN"/>
        </w:rPr>
        <w:t>如时间有变动需双方协商</w:t>
      </w:r>
      <w:r>
        <w:rPr>
          <w:rFonts w:hint="eastAsia" w:cs="宋体"/>
          <w:color w:val="auto"/>
          <w:sz w:val="24"/>
        </w:rPr>
        <w:t>）。无特殊情况</w:t>
      </w:r>
      <w:r>
        <w:rPr>
          <w:rFonts w:hint="eastAsia" w:cs="宋体"/>
          <w:color w:val="auto"/>
          <w:sz w:val="24"/>
          <w:lang w:val="en-US" w:eastAsia="zh-CN"/>
        </w:rPr>
        <w:t>当天</w:t>
      </w:r>
      <w:r>
        <w:rPr>
          <w:rFonts w:hint="eastAsia" w:cs="宋体"/>
          <w:color w:val="auto"/>
          <w:sz w:val="24"/>
        </w:rPr>
        <w:t>18点前所有样本需</w:t>
      </w:r>
      <w:r>
        <w:rPr>
          <w:rFonts w:hint="eastAsia" w:cs="宋体"/>
          <w:color w:val="auto"/>
          <w:sz w:val="24"/>
          <w:lang w:val="en-US" w:eastAsia="zh-CN"/>
        </w:rPr>
        <w:t>接收完成</w:t>
      </w:r>
      <w:r>
        <w:rPr>
          <w:rFonts w:hint="eastAsia" w:cs="宋体"/>
          <w:color w:val="auto"/>
          <w:sz w:val="24"/>
        </w:rPr>
        <w:t>。</w:t>
      </w:r>
    </w:p>
    <w:p w14:paraId="357531FB">
      <w:pPr>
        <w:spacing w:line="360" w:lineRule="auto"/>
        <w:ind w:firstLine="480" w:firstLineChars="200"/>
        <w:jc w:val="left"/>
        <w:rPr>
          <w:rFonts w:hint="eastAsia" w:cs="宋体"/>
          <w:color w:val="auto"/>
          <w:sz w:val="24"/>
        </w:rPr>
      </w:pPr>
      <w:r>
        <w:rPr>
          <w:rFonts w:hint="eastAsia" w:cs="宋体"/>
          <w:color w:val="auto"/>
          <w:sz w:val="24"/>
          <w:lang w:val="en-US" w:eastAsia="zh-CN"/>
        </w:rPr>
        <w:t>5</w:t>
      </w:r>
      <w:r>
        <w:rPr>
          <w:rFonts w:hint="eastAsia" w:cs="宋体"/>
          <w:color w:val="auto"/>
          <w:sz w:val="24"/>
        </w:rPr>
        <w:t>.样本运输保存要求：常温。</w:t>
      </w:r>
    </w:p>
    <w:p w14:paraId="41069039">
      <w:pPr>
        <w:spacing w:line="360" w:lineRule="auto"/>
        <w:ind w:firstLine="240" w:firstLineChars="100"/>
        <w:jc w:val="left"/>
        <w:rPr>
          <w:rFonts w:hint="eastAsia" w:cs="宋体"/>
          <w:color w:val="auto"/>
          <w:sz w:val="24"/>
        </w:rPr>
      </w:pPr>
      <w:r>
        <w:rPr>
          <w:rFonts w:hint="eastAsia" w:cs="宋体"/>
          <w:color w:val="auto"/>
          <w:sz w:val="24"/>
          <w:highlight w:val="none"/>
        </w:rPr>
        <w:t>▲</w:t>
      </w:r>
      <w:r>
        <w:rPr>
          <w:rFonts w:hint="eastAsia" w:cs="宋体"/>
          <w:color w:val="auto"/>
          <w:sz w:val="24"/>
          <w:lang w:val="en-US" w:eastAsia="zh-CN"/>
        </w:rPr>
        <w:t>6</w:t>
      </w:r>
      <w:r>
        <w:rPr>
          <w:rFonts w:hint="eastAsia" w:cs="宋体"/>
          <w:color w:val="auto"/>
          <w:sz w:val="24"/>
        </w:rPr>
        <w:t>.具有该项目医学检验资质。</w:t>
      </w:r>
    </w:p>
    <w:p w14:paraId="63938872">
      <w:pPr>
        <w:spacing w:line="360" w:lineRule="auto"/>
        <w:ind w:firstLine="240" w:firstLineChars="100"/>
        <w:jc w:val="left"/>
        <w:rPr>
          <w:rFonts w:hint="eastAsia" w:cs="宋体"/>
          <w:color w:val="auto"/>
          <w:sz w:val="24"/>
          <w:highlight w:val="none"/>
        </w:rPr>
      </w:pPr>
      <w:r>
        <w:rPr>
          <w:rFonts w:hint="eastAsia" w:cs="宋体"/>
          <w:color w:val="auto"/>
          <w:sz w:val="24"/>
          <w:highlight w:val="none"/>
        </w:rPr>
        <w:t>▲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cs="宋体"/>
          <w:color w:val="auto"/>
          <w:sz w:val="24"/>
          <w:highlight w:val="none"/>
        </w:rPr>
        <w:t>.要求检测方法：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/>
        </w:rPr>
        <w:t>采用管式磁微粒直接化学发光法，标记物为吖啶酯。</w:t>
      </w:r>
      <w:r>
        <w:rPr>
          <w:rFonts w:hint="eastAsia" w:cs="宋体"/>
          <w:color w:val="auto"/>
          <w:sz w:val="24"/>
          <w:highlight w:val="none"/>
        </w:rPr>
        <w:t>（提供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相关资料</w:t>
      </w:r>
      <w:r>
        <w:rPr>
          <w:rFonts w:hint="eastAsia" w:cs="宋体"/>
          <w:color w:val="auto"/>
          <w:sz w:val="24"/>
          <w:highlight w:val="none"/>
        </w:rPr>
        <w:t>）。</w:t>
      </w:r>
      <w:bookmarkStart w:id="0" w:name="_GoBack"/>
      <w:bookmarkEnd w:id="0"/>
    </w:p>
    <w:p w14:paraId="4B7B4D14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三、</w:t>
      </w:r>
      <w:r>
        <w:rPr>
          <w:rFonts w:hint="eastAsia"/>
          <w:b/>
          <w:color w:val="auto"/>
          <w:sz w:val="24"/>
        </w:rPr>
        <w:t>付款方式</w:t>
      </w:r>
    </w:p>
    <w:p w14:paraId="34CA51D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 w:cs="宋体"/>
          <w:color w:val="auto"/>
          <w:sz w:val="24"/>
          <w:lang w:val="en-US" w:eastAsia="zh-CN"/>
        </w:rPr>
        <w:t>项目完成后</w:t>
      </w:r>
      <w:r>
        <w:rPr>
          <w:rFonts w:hint="eastAsia" w:cs="宋体"/>
          <w:color w:val="auto"/>
          <w:sz w:val="24"/>
        </w:rPr>
        <w:t>按实际</w:t>
      </w:r>
      <w:r>
        <w:rPr>
          <w:rFonts w:hint="eastAsia" w:cs="宋体"/>
          <w:color w:val="auto"/>
          <w:sz w:val="24"/>
          <w:lang w:val="en-US" w:eastAsia="zh-CN"/>
        </w:rPr>
        <w:t>检测</w:t>
      </w:r>
      <w:r>
        <w:rPr>
          <w:rFonts w:hint="eastAsia" w:cs="宋体"/>
          <w:color w:val="auto"/>
          <w:sz w:val="24"/>
        </w:rPr>
        <w:t>数量和成交单价结算。</w:t>
      </w:r>
    </w:p>
    <w:p w14:paraId="1A279F37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121E3"/>
    <w:multiLevelType w:val="singleLevel"/>
    <w:tmpl w:val="762121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YjY2ZWQ4YTU3N2FkMjk2MjM2ZTkxNDg0MDgwODIifQ=="/>
  </w:docVars>
  <w:rsids>
    <w:rsidRoot w:val="20B84AC9"/>
    <w:rsid w:val="1DC42A4C"/>
    <w:rsid w:val="20B84AC9"/>
    <w:rsid w:val="54015A74"/>
    <w:rsid w:val="64FC2FFA"/>
    <w:rsid w:val="72C609CE"/>
    <w:rsid w:val="7CCA3477"/>
    <w:rsid w:val="7FD8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宋体" w:hAnsi="宋体"/>
      <w:spacing w:val="14"/>
      <w:kern w:val="24"/>
      <w:sz w:val="24"/>
      <w:szCs w:val="24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7">
    <w:name w:val="Plain Text"/>
    <w:basedOn w:val="8"/>
    <w:qFormat/>
    <w:uiPriority w:val="0"/>
    <w:pPr>
      <w:widowControl/>
      <w:jc w:val="left"/>
    </w:pPr>
    <w:rPr>
      <w:rFonts w:ascii="宋体" w:hAnsi="Courier New"/>
    </w:rPr>
  </w:style>
  <w:style w:type="paragraph" w:customStyle="1" w:styleId="8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369</Characters>
  <Lines>0</Lines>
  <Paragraphs>0</Paragraphs>
  <TotalTime>14</TotalTime>
  <ScaleCrop>false</ScaleCrop>
  <LinksUpToDate>false</LinksUpToDate>
  <CharactersWithSpaces>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2024-08-26T09:19:00Z</dcterms:created>
  <dc:creator>椒江疾控艾防科</dc:creator>
  <cp:lastModifiedBy>开心</cp:lastModifiedBy>
  <dcterms:modified xsi:type="dcterms:W3CDTF">2025-06-30T09:26:41Z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56A2CAF0041245AAAA2DE6F21BE9F08D_13</vt:lpwstr>
  </property>
  <property fmtid="{D5CDD505-2E9C-101B-9397-08002B2CF9AE}" pid="4" name="KSOTemplateDocerSaveRecord">
    <vt:lpwstr>eyJoZGlkIjoiMzNjZmM2ODFlYjdhNTA1YmM5MjEwMGM2ZjcyZTMyZTkiLCJ1c2VySWQiOiIzNTk4Mzg0NjEifQ==</vt:lpwstr>
  </property>
</Properties>
</file>