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6EEBE7">
      <w:pPr>
        <w:jc w:val="center"/>
        <w:textAlignment w:val="baseline"/>
        <w:rPr>
          <w:rFonts w:hint="default" w:ascii="黑体" w:hAnsi="黑体" w:eastAsia="黑体" w:cs="黑体"/>
          <w:b/>
          <w:bCs/>
          <w:color w:val="auto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台州市椒江区疾控中心（台州市椒江区卫生监督所）</w:t>
      </w:r>
      <w:bookmarkStart w:id="0" w:name="_GoBack"/>
      <w:r>
        <w:rPr>
          <w:rFonts w:hint="eastAsia" w:ascii="黑体" w:hAnsi="黑体" w:eastAsia="黑体" w:cs="黑体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执法工具书</w:t>
      </w:r>
      <w:bookmarkEnd w:id="0"/>
      <w:r>
        <w:rPr>
          <w:rFonts w:hint="eastAsia" w:ascii="黑体" w:hAnsi="黑体" w:eastAsia="黑体" w:cs="黑体"/>
          <w:b/>
          <w:bCs/>
          <w:color w:val="auto"/>
          <w:sz w:val="32"/>
          <w:szCs w:val="32"/>
          <w:shd w:val="clear" w:color="auto" w:fill="FFFFFF"/>
          <w:lang w:val="en-US" w:eastAsia="zh-CN"/>
        </w:rPr>
        <w:t>采购清单</w:t>
      </w:r>
    </w:p>
    <w:p w14:paraId="6838423F">
      <w:pPr>
        <w:textAlignment w:val="baseline"/>
        <w:rPr>
          <w:rFonts w:ascii="黑体" w:hAnsi="黑体" w:eastAsia="黑体" w:cs="黑体"/>
          <w:b/>
          <w:bCs/>
          <w:color w:val="C00000"/>
          <w:sz w:val="24"/>
          <w:shd w:val="clear" w:color="auto" w:fill="FFFFFF"/>
        </w:rPr>
      </w:pPr>
    </w:p>
    <w:tbl>
      <w:tblPr>
        <w:tblStyle w:val="6"/>
        <w:tblW w:w="14544" w:type="dxa"/>
        <w:tblInd w:w="-3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897"/>
        <w:gridCol w:w="814"/>
        <w:gridCol w:w="750"/>
        <w:gridCol w:w="761"/>
        <w:gridCol w:w="814"/>
        <w:gridCol w:w="2947"/>
        <w:gridCol w:w="2378"/>
        <w:gridCol w:w="1436"/>
        <w:gridCol w:w="198"/>
        <w:gridCol w:w="1273"/>
      </w:tblGrid>
      <w:tr w14:paraId="54D799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074E4CA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  <w:p w14:paraId="15E5CB78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ascii="微软雅黑" w:hAnsi="微软雅黑" w:eastAsia="微软雅黑" w:cs="宋体"/>
                <w:color w:val="333333"/>
                <w:kern w:val="36"/>
                <w:sz w:val="30"/>
                <w:szCs w:val="30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科室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284F5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书名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2B1E7C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定价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A62DD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数量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47954D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金</w:t>
            </w:r>
            <w:r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额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FFD85F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  <w:t>报价</w:t>
            </w: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650B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作者</w:t>
            </w:r>
          </w:p>
        </w:tc>
        <w:tc>
          <w:tcPr>
            <w:tcW w:w="38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82C74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出版社</w:t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5E1E1B">
            <w:pPr>
              <w:widowControl/>
              <w:tabs>
                <w:tab w:val="center" w:pos="1424"/>
              </w:tabs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2"/>
                <w:szCs w:val="22"/>
                <w:lang w:eastAsia="zh-CN"/>
              </w:rPr>
            </w:pPr>
            <w:r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  <w:t>出版时间</w:t>
            </w: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  <w:lang w:eastAsia="zh-CN"/>
              </w:rPr>
              <w:tab/>
            </w:r>
          </w:p>
        </w:tc>
      </w:tr>
      <w:tr w14:paraId="3D9C03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restart"/>
            <w:tcBorders>
              <w:left w:val="single" w:color="000000" w:sz="4" w:space="0"/>
              <w:right w:val="single" w:color="auto" w:sz="4" w:space="0"/>
            </w:tcBorders>
          </w:tcPr>
          <w:p w14:paraId="2CFAF244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  <w:lang w:val="en-US" w:eastAsia="zh-CN"/>
              </w:rPr>
              <w:t>卫生监督执法人员工具书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F5714DF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学校卫生监督分册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0C7607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45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04C8F8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0CCC6F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  <w:t>135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26A9077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B8319C5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170E954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1FBF8A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  <w:lang w:val="en-US" w:eastAsia="zh-CN"/>
              </w:rPr>
              <w:drawing>
                <wp:inline distT="0" distB="0" distL="114300" distR="114300">
                  <wp:extent cx="672465" cy="969010"/>
                  <wp:effectExtent l="0" t="0" r="635" b="8890"/>
                  <wp:docPr id="18" name="图片 18" descr="0fd01942d9e93b689745c2955d0d8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18" descr="0fd01942d9e93b689745c2955d0d8ac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2465" cy="969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3C3D9D0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/>
              </w:rPr>
              <w:t>https://www.zcygov.cn/items/2286459902501152</w:t>
            </w:r>
          </w:p>
        </w:tc>
      </w:tr>
      <w:tr w14:paraId="4BED91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33000C28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C5E2483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公共场所卫生监督分册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BF6ED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50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4A6F8B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1310AB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150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8FBF70C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EE201B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B8E5A6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A63384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  <w:lang w:val="en-US" w:eastAsia="zh-CN"/>
              </w:rPr>
              <w:drawing>
                <wp:inline distT="0" distB="0" distL="114300" distR="114300">
                  <wp:extent cx="668020" cy="942340"/>
                  <wp:effectExtent l="0" t="0" r="5080" b="10160"/>
                  <wp:docPr id="17" name="图片 17" descr="314b3793e433b4b49c62e4450df99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17" descr="314b3793e433b4b49c62e4450df994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8020" cy="9423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3677E48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  <w:r>
              <w:rPr>
                <w:rFonts w:hint="eastAsia"/>
              </w:rPr>
              <w:t>https://www.zcygov.cn/items/2286468844758726</w:t>
            </w:r>
          </w:p>
        </w:tc>
      </w:tr>
      <w:tr w14:paraId="03B237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072E2922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E44537C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医疗机构放射卫生监督分册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17DE57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45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FF5C7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307E01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135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292458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86FA77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6E75060C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E938F9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drawing>
                <wp:inline distT="0" distB="0" distL="114300" distR="114300">
                  <wp:extent cx="649605" cy="912495"/>
                  <wp:effectExtent l="0" t="0" r="10795" b="1905"/>
                  <wp:docPr id="19" name="图片 19" descr="fb717b0218f8ca40586ad922d9b82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fb717b0218f8ca40586ad922d9b826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9605" cy="912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0974727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  <w:t>https://www.zcygov.cn/items/2286486829937125</w:t>
            </w:r>
          </w:p>
        </w:tc>
      </w:tr>
      <w:tr w14:paraId="328755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4423187F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1FE3D88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职业卫生监督分册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108EA5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78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A8DA55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A3BE8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234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3B72DD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24DEA5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42E8B87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229723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drawing>
                <wp:inline distT="0" distB="0" distL="114300" distR="114300">
                  <wp:extent cx="705485" cy="961390"/>
                  <wp:effectExtent l="0" t="0" r="5715" b="3810"/>
                  <wp:docPr id="3" name="图片 3" descr="5d87e21538043f9427dfa3e91fb0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5d87e21538043f9427dfa3e91fb0185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5485" cy="961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AFFFCE">
            <w:pPr>
              <w:widowControl/>
              <w:spacing w:line="384" w:lineRule="atLeast"/>
              <w:textAlignment w:val="baseline"/>
              <w:rPr>
                <w:rFonts w:ascii="inherit" w:hAnsi="inherit" w:eastAsiaTheme="minorEastAsia" w:cstheme="minorBidi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</w:rPr>
              <w:t>https://www.zcygov.cn/items/2286493943478046</w:t>
            </w:r>
          </w:p>
        </w:tc>
      </w:tr>
      <w:tr w14:paraId="58592B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1C99471F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6511C9C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生活饮用水卫生监督分册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41F4538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87123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01C82E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108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A58830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BE6928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1D0447B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64A0A4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6D6117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https://www.zcygov.cn/items/2337349527155677</w:t>
            </w:r>
          </w:p>
        </w:tc>
      </w:tr>
      <w:tr w14:paraId="1D203C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334A561A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5856C9F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传染病防治卫生监督分册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BFF31AD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58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AA4DA5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7872A9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174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4545E5D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C782C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国家疾控局综合监督一司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416E230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8FCEB75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32718D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https://www.zcygov.cn/items/2337351724967517</w:t>
            </w:r>
          </w:p>
        </w:tc>
      </w:tr>
      <w:tr w14:paraId="7B6729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1CE620F5">
            <w:pPr>
              <w:widowControl/>
              <w:shd w:val="clear" w:color="auto" w:fill="FFFFFF"/>
              <w:ind w:right="345"/>
              <w:jc w:val="right"/>
              <w:outlineLvl w:val="0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3BD8FEE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电离辐射工业应用的安全防护与卫生监督分册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973655B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71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EB7483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2D9621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213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0BC633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53FAB0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国家疾控局综合监督二司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004FC88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FBFDC0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F5DC501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https://www.zcygov.cn/items/2444622962374089</w:t>
            </w:r>
          </w:p>
        </w:tc>
      </w:tr>
      <w:tr w14:paraId="160328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restart"/>
            <w:tcBorders>
              <w:left w:val="single" w:color="000000" w:sz="4" w:space="0"/>
              <w:right w:val="single" w:color="auto" w:sz="4" w:space="0"/>
            </w:tcBorders>
          </w:tcPr>
          <w:p w14:paraId="69F2449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  <w:lang w:val="en-US" w:eastAsia="zh-CN"/>
              </w:rPr>
              <w:t>医疗监督培训教材</w:t>
            </w:r>
          </w:p>
          <w:p w14:paraId="24B4B21B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D6E704A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医疗监督分册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78B9F90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68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8820072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CC63BC3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204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FA98319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F9AD579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国家卫健委医疗应急司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3A6A5F25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5F3952E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699135" cy="953770"/>
                  <wp:effectExtent l="0" t="0" r="12065" b="11430"/>
                  <wp:docPr id="21" name="图片 21" descr="5f2b007914174c414e167310ddb15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1" descr="5f2b007914174c414e167310ddb1547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9135" cy="953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624B72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https://www.zcygov.cn/items/2337354577098157</w:t>
            </w:r>
          </w:p>
        </w:tc>
      </w:tr>
      <w:tr w14:paraId="1CDC15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2F83B3A9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F90027D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血液监督分册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6BA6F20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2605FD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08077B5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  <w:t>114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8A4394B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00"/>
                <w:spacing w:val="5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00280A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国家卫健委医疗应急司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top"/>
          </w:tcPr>
          <w:p w14:paraId="74DEEF4D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中国人口与健康出版社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903D365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735965" cy="883920"/>
                  <wp:effectExtent l="0" t="0" r="635" b="5080"/>
                  <wp:docPr id="26" name="图片 26" descr="151f02df2aa1aa14269ef07dc4f2d8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6" descr="151f02df2aa1aa14269ef07dc4f2d8f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5965" cy="883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FE0419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/>
              </w:rPr>
              <w:t>https://www.zcygov.cn/items/2337356103825356</w:t>
            </w:r>
          </w:p>
        </w:tc>
      </w:tr>
      <w:tr w14:paraId="416199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44BFAE1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95C78B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202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5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年中华人民共和国医疗法规全书（含规章及法律解释）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A1354AC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100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23111F9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E65CF7D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300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40BF13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C2322DD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法律出版社法规中心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4E1423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中国法制出版社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5BD023B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906780" cy="1076960"/>
                  <wp:effectExtent l="0" t="0" r="7620" b="8890"/>
                  <wp:docPr id="33" name="图片 33" descr="235c054cb84edbc1ec4720db0aaedd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33" descr="235c054cb84edbc1ec4720db0aaeddc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6780" cy="1076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BAA7FE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https://www.zcygov.cn/items/2286507583354389</w:t>
            </w:r>
          </w:p>
        </w:tc>
      </w:tr>
      <w:tr w14:paraId="567F4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</w:tcPr>
          <w:p w14:paraId="23CD3E44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</w:rPr>
              <w:t>传染病监督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0E1F11BA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传染病防治监督法律法规汇编（2023年版）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37E0644C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98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6D23139A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D8334FF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196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39A2BA0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5C9C912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国家疾病预防控制局综合监督一司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627314D2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15CE8BA6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694055" cy="823595"/>
                  <wp:effectExtent l="0" t="0" r="4445" b="1905"/>
                  <wp:docPr id="2" name="图片 2" descr="478b43371bc97a2bd92c64aa799e18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478b43371bc97a2bd92c64aa799e18f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4055" cy="823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9B9635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https://www.zcygov.cn/items/2286581352772422</w:t>
            </w:r>
          </w:p>
        </w:tc>
      </w:tr>
      <w:tr w14:paraId="31E5C3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4284884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6E4B0A9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医疗卫生机构传染病防治分类监督综合评价手册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64E382B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58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52E9277F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3C7676A2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174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5DC0B43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48B5246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国家疾病预防控制局综合监督一司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1150093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3213B14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733425" cy="856615"/>
                  <wp:effectExtent l="0" t="0" r="3175" b="6985"/>
                  <wp:docPr id="5" name="图片 1" descr="F:\WeChat Files\wxid_3n332xg00v1c22\FileStorage\Temp\f9f081ebdf8d53e780575136057ef3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1" descr="F:\WeChat Files\wxid_3n332xg00v1c22\FileStorage\Temp\f9f081ebdf8d53e780575136057ef3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8566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769EEE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https://www.zcygov.cn/items/2286583886131891</w:t>
            </w:r>
          </w:p>
        </w:tc>
      </w:tr>
      <w:tr w14:paraId="0123AD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</w:trPr>
        <w:tc>
          <w:tcPr>
            <w:tcW w:w="127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2BF26B5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C44B55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医疗机构传染病防治监督和消毒产品监管案例评析汇编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06F913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68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14F846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E12D25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136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F18B84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FFFB4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国家疾病预防控制局综合监督一司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DD571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4B8F19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566420" cy="760095"/>
                  <wp:effectExtent l="0" t="0" r="5080" b="1905"/>
                  <wp:docPr id="6" name="图片 6" descr="ebb77751b7d3f33a8491e4500ed1e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ebb77751b7d3f33a8491e4500ed1ef3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6420" cy="760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C85910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https://www.zcygov.cn/items/2286587644229631</w:t>
            </w:r>
          </w:p>
        </w:tc>
      </w:tr>
      <w:tr w14:paraId="69E795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3" w:hRule="atLeast"/>
        </w:trPr>
        <w:tc>
          <w:tcPr>
            <w:tcW w:w="1276" w:type="dxa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CB709B9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  <w:lang w:val="en-US" w:eastAsia="zh-CN"/>
              </w:rPr>
              <w:t>消毒产品监督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CB7EB1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消毒产品监督法律法规汇编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302B90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98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FFFFAA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EC8539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196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58CD51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B1F63B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国家疾病预防控制局综合监督一司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8C119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3A05D0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599440" cy="806450"/>
                  <wp:effectExtent l="0" t="0" r="10160" b="6350"/>
                  <wp:docPr id="7" name="图片 7" descr="ff25e3cb793b1e3cd680a801fa7bc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ff25e3cb793b1e3cd680a801fa7bc81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9440" cy="806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3D936">
            <w:pPr>
              <w:widowControl/>
              <w:spacing w:line="384" w:lineRule="atLeast"/>
              <w:textAlignment w:val="baseline"/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https://www.zcygov.cn/items/2286591117112341</w:t>
            </w:r>
          </w:p>
        </w:tc>
      </w:tr>
      <w:tr w14:paraId="5E59B1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</w:tcPr>
          <w:p w14:paraId="0B96194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</w:rPr>
            </w:pPr>
            <w:r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</w:rPr>
              <w:t>医疗监督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29399617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医疗质量安全核心制度要点释义（第二版）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8D92FD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58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B808E85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83236FF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116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AB4881D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E684AEB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国家卫生健康委医政司委托国家卫生健康委医院管理研究所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DB3915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C204A1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755015" cy="909955"/>
                  <wp:effectExtent l="0" t="0" r="6985" b="4445"/>
                  <wp:docPr id="35" name="图片 2" descr="C:\Users\刘继娟\AppData\Local\Temp\WeChat Files\5335480bf1012467844df9aad489ff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2" descr="C:\Users\刘继娟\AppData\Local\Temp\WeChat Files\5335480bf1012467844df9aad489ff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015" cy="913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7198E9C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https://www.zcygov.cn/items/2286593533027534</w:t>
            </w:r>
          </w:p>
        </w:tc>
      </w:tr>
      <w:tr w14:paraId="76EF93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7616D0B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A3E5309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医疗美容合规执业必读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BCC7F3C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58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D44F0F3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2A35A81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174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FC3E25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4501A100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国家卫生健康委员会综合监督局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18D1FA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11C7E7C7">
            <w:pPr>
              <w:widowControl/>
              <w:spacing w:line="384" w:lineRule="atLeast"/>
              <w:textAlignment w:val="baseline"/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654050" cy="679450"/>
                  <wp:effectExtent l="0" t="0" r="6350" b="6350"/>
                  <wp:docPr id="37" name="图片 1" descr="C:\Users\DELL\AppData\Local\Temp\WeChat Files\21e1abafbc3202c7ebce1dc34dd36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1" descr="C:\Users\DELL\AppData\Local\Temp\WeChat Files\21e1abafbc3202c7ebce1dc34dd36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640" cy="6779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ACAAE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https://www.zcygov.cn/items/2286599421835222</w:t>
            </w:r>
          </w:p>
        </w:tc>
      </w:tr>
      <w:tr w14:paraId="5240A5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7849CEBB">
            <w:pPr>
              <w:widowControl/>
              <w:spacing w:line="384" w:lineRule="atLeast"/>
              <w:textAlignment w:val="baseline"/>
              <w:rPr>
                <w:rFonts w:ascii="宋体" w:hAnsi="宋体"/>
                <w:b/>
                <w:bCs/>
                <w:color w:val="C00000"/>
                <w:sz w:val="16"/>
                <w:szCs w:val="16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34E21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卫生行政执法办案基础与实务100问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FC5B0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30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45956D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1645D6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60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C3A9FD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A6ED23">
            <w:pP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国家卫生健康委卫生健康监督中心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8D46A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84608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114300" distR="114300">
                  <wp:extent cx="800100" cy="800100"/>
                  <wp:effectExtent l="0" t="0" r="0" b="0"/>
                  <wp:docPr id="247" name="图片 17" descr="3d0b2d402365e3a78c2d6715e98e00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7" name="图片 17" descr="3d0b2d402365e3a78c2d6715e98e00f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0100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E2E327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https://www.zcygov.cn/items/2444650829329918</w:t>
            </w:r>
          </w:p>
        </w:tc>
      </w:tr>
      <w:tr w14:paraId="1F8A25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74A8B21C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70C0"/>
                <w:spacing w:val="5"/>
                <w:kern w:val="0"/>
                <w:sz w:val="18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4424B05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医疗机构执业依法指引2020年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87548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80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36E3696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1C43C05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240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E68BF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0DBAA5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国家卫健委综合监督执法局</w:t>
            </w:r>
          </w:p>
          <w:p w14:paraId="42BF6C3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国家中医药管理局政策法规与监督司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2FD832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09DB27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755650" cy="850900"/>
                  <wp:effectExtent l="0" t="0" r="6350" b="0"/>
                  <wp:docPr id="248" name="图片 5" descr="C:\Users\DELL\AppData\Local\Temp\WeChat Files\921f3f4f0616d57c11fd56479747ae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8" name="图片 5" descr="C:\Users\DELL\AppData\Local\Temp\WeChat Files\921f3f4f0616d57c11fd56479747ae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650" cy="850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6EAFB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https://www.zcygov.cn/items/2504335825580956</w:t>
            </w:r>
          </w:p>
        </w:tc>
      </w:tr>
      <w:tr w14:paraId="19355A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51814EA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92FEA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放射卫生基础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9B3EF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50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10271D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color w:val="FF0000"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auto"/>
                <w:spacing w:val="5"/>
                <w:kern w:val="0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4925D7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150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28F10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FFE0B8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国家卫生健康委职业健康司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22C8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727777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660400" cy="862330"/>
                  <wp:effectExtent l="19050" t="0" r="6350" b="0"/>
                  <wp:docPr id="261" name="图片 5" descr="F:\WeChat Files\wxid_3n332xg00v1c22\FileStorage\Temp\3efadfbe37b4fbd610fe6c68ae13c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1" name="图片 5" descr="F:\WeChat Files\wxid_3n332xg00v1c22\FileStorage\Temp\3efadfbe37b4fbd610fe6c68ae13c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207" cy="8651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A64135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https://www.zcygov.cn/items/2286622943491614</w:t>
            </w:r>
          </w:p>
        </w:tc>
      </w:tr>
      <w:tr w14:paraId="4AF164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</w:tcPr>
          <w:p w14:paraId="318640F7">
            <w:pPr>
              <w:widowControl/>
              <w:spacing w:line="384" w:lineRule="atLeast"/>
              <w:textAlignment w:val="baseline"/>
              <w:rPr>
                <w:rFonts w:ascii="微软雅黑" w:hAnsi="微软雅黑" w:eastAsia="微软雅黑" w:cs="宋体"/>
                <w:color w:val="333333"/>
                <w:kern w:val="36"/>
                <w:sz w:val="30"/>
              </w:rPr>
            </w:pPr>
            <w:r>
              <w:rPr>
                <w:rFonts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</w:rPr>
              <w:t>公共卫生监督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F3470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公共场所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卫生监督</w:t>
            </w: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法律法规标准汇编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（上下册）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C7758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228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DF0242C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8D66E1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456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522C1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15B2A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国家疾病预防控制局综合监督二司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85A82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B0CD8D1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354330" cy="487045"/>
                  <wp:effectExtent l="0" t="0" r="1270" b="8255"/>
                  <wp:docPr id="10" name="图片 3" descr="F:\WeChat Files\wxid_3n332xg00v1c22\FileStorage\Temp\fbcd8260f8db2da0d1ca4983707e3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3" descr="F:\WeChat Files\wxid_3n332xg00v1c22\FileStorage\Temp\fbcd8260f8db2da0d1ca4983707e3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6454" cy="4901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348615" cy="494030"/>
                  <wp:effectExtent l="0" t="0" r="6985" b="1270"/>
                  <wp:docPr id="11" name="图片 4" descr="F:\WeChat Files\wxid_3n332xg00v1c22\FileStorage\Temp\fd348ae81daa7afd2b72fc72d622d7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4" descr="F:\WeChat Files\wxid_3n332xg00v1c22\FileStorage\Temp\fd348ae81daa7afd2b72fc72d622d7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3277" cy="4998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E33211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https://www.zcygov.cn/items/2286638898623588</w:t>
            </w:r>
          </w:p>
        </w:tc>
      </w:tr>
      <w:tr w14:paraId="1E78E2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2F3A28BC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15306575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公共卫生监督案例评析汇编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357F80F7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68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3CD5BAB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FF0000"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auto"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3267067F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136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079B5E6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75F2F0B4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国家疾病预防控制局综合监督二司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41F5A5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669C9C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</w:pPr>
            <w:r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eastAsia="zh-CN"/>
              </w:rPr>
              <w:drawing>
                <wp:inline distT="0" distB="0" distL="114300" distR="114300">
                  <wp:extent cx="655320" cy="834390"/>
                  <wp:effectExtent l="0" t="0" r="5080" b="3810"/>
                  <wp:docPr id="22" name="图片 22" descr="095e0561b7d035410fd2a7a2a272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2" descr="095e0561b7d035410fd2a7a2a272348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320" cy="834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EF21D0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default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https://www.zcygov.cn/items/2286663661794419</w:t>
            </w:r>
          </w:p>
        </w:tc>
      </w:tr>
      <w:tr w14:paraId="7664A1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6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auto" w:sz="4" w:space="0"/>
            </w:tcBorders>
          </w:tcPr>
          <w:p w14:paraId="077EA07F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18"/>
                <w:szCs w:val="22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0000FF"/>
                <w:spacing w:val="5"/>
                <w:kern w:val="0"/>
                <w:sz w:val="24"/>
                <w:szCs w:val="24"/>
                <w:lang w:val="en-US" w:eastAsia="zh-CN"/>
              </w:rPr>
              <w:t>学校卫生监督</w:t>
            </w: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4155A64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学校卫生监督法律法规标准及文件汇编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9EB1384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t>8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7ADC741C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auto"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auto"/>
                <w:spacing w:val="5"/>
                <w:kern w:val="0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1E9B50B2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170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0BE8C71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711E63D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蓝盾书屋科研组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7BD4DEDB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中国人口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与健康</w:t>
            </w: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4DDC8A0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618490" cy="931545"/>
                  <wp:effectExtent l="0" t="0" r="3810" b="8255"/>
                  <wp:docPr id="205" name="图片 6" descr="C:\Users\DELL\AppData\Local\Temp\WeChat Files\da8dfd9158f4ad04de3b8f74508b5c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" name="图片 6" descr="C:\Users\DELL\AppData\Local\Temp\WeChat Files\da8dfd9158f4ad04de3b8f74508b5c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0541" cy="9347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903BAA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 w:cstheme="minorBidi"/>
                <w:b/>
                <w:bCs/>
                <w:spacing w:val="5"/>
                <w:kern w:val="0"/>
                <w:sz w:val="20"/>
                <w:szCs w:val="24"/>
                <w:lang w:val="en-US" w:eastAsia="zh-CN" w:bidi="ar-SA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https://www.zcygov.cn/items/2286644049229374</w:t>
            </w:r>
          </w:p>
        </w:tc>
      </w:tr>
      <w:tr w14:paraId="1F42D6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vMerge w:val="continue"/>
            <w:tcBorders>
              <w:left w:val="single" w:color="000000" w:sz="4" w:space="0"/>
              <w:right w:val="single" w:color="auto" w:sz="4" w:space="0"/>
            </w:tcBorders>
          </w:tcPr>
          <w:p w14:paraId="611F938E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</w:rPr>
            </w:pPr>
          </w:p>
        </w:tc>
        <w:tc>
          <w:tcPr>
            <w:tcW w:w="1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839B793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学校传染病防控卫生监督工作指南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5931F7F9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28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768DF3BC">
            <w:pPr>
              <w:widowControl/>
              <w:spacing w:line="384" w:lineRule="atLeast"/>
              <w:textAlignment w:val="baseline"/>
              <w:rPr>
                <w:rFonts w:hint="eastAsia" w:ascii="inherit" w:hAnsi="inherit" w:eastAsiaTheme="minorEastAsia"/>
                <w:b/>
                <w:bCs/>
                <w:color w:val="auto"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color w:val="auto"/>
                <w:spacing w:val="5"/>
                <w:kern w:val="0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7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0DCC3040">
            <w:pPr>
              <w:widowControl/>
              <w:spacing w:line="384" w:lineRule="atLeast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84</w:t>
            </w:r>
          </w:p>
        </w:tc>
        <w:tc>
          <w:tcPr>
            <w:tcW w:w="8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44C21F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  <w:tc>
          <w:tcPr>
            <w:tcW w:w="29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961F0A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北京市卫生健康监督所</w:t>
            </w:r>
          </w:p>
        </w:tc>
        <w:tc>
          <w:tcPr>
            <w:tcW w:w="2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 w14:paraId="0D30E4E0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人民卫生出版社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6DCBA91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ascii="inherit" w:hAnsi="inherit"/>
                <w:b/>
                <w:bCs/>
                <w:spacing w:val="5"/>
                <w:kern w:val="0"/>
                <w:sz w:val="20"/>
                <w:szCs w:val="24"/>
              </w:rPr>
              <w:drawing>
                <wp:inline distT="0" distB="0" distL="0" distR="0">
                  <wp:extent cx="673100" cy="945515"/>
                  <wp:effectExtent l="0" t="0" r="0" b="6985"/>
                  <wp:docPr id="206" name="图片 1" descr="C:\Users\DELL\AppData\Local\Temp\WeChat Files\7cdf870e49ee4b123508e14d59d96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图片 1" descr="C:\Users\DELL\AppData\Local\Temp\WeChat Files\7cdf870e49ee4b123508e14d59d96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 flipV="1">
                            <a:off x="0" y="0"/>
                            <a:ext cx="676533" cy="950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6CC30B6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  <w:t>https://www.zcygov.cn/items/2302555627987046</w:t>
            </w:r>
          </w:p>
        </w:tc>
      </w:tr>
      <w:tr w14:paraId="50B701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left w:val="single" w:color="000000" w:sz="4" w:space="0"/>
              <w:right w:val="single" w:color="auto" w:sz="4" w:space="0"/>
            </w:tcBorders>
          </w:tcPr>
          <w:p w14:paraId="335D9854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</w:rPr>
            </w:pPr>
          </w:p>
        </w:tc>
        <w:tc>
          <w:tcPr>
            <w:tcW w:w="11995" w:type="dxa"/>
            <w:gridSpan w:val="9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4CE3CE9">
            <w:pPr>
              <w:widowControl/>
              <w:spacing w:line="384" w:lineRule="atLeast"/>
              <w:jc w:val="center"/>
              <w:textAlignment w:val="baseline"/>
              <w:rPr>
                <w:rFonts w:hint="default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合计4055元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2F708912">
            <w:pPr>
              <w:widowControl/>
              <w:spacing w:line="384" w:lineRule="atLeast"/>
              <w:ind w:firstLine="2941" w:firstLineChars="1400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</w:p>
        </w:tc>
      </w:tr>
      <w:tr w14:paraId="04AE2E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6" w:type="dxa"/>
            <w:tcBorders>
              <w:left w:val="single" w:color="000000" w:sz="4" w:space="0"/>
              <w:right w:val="single" w:color="auto" w:sz="4" w:space="0"/>
            </w:tcBorders>
          </w:tcPr>
          <w:p w14:paraId="03BF77C4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18"/>
                <w:szCs w:val="22"/>
              </w:rPr>
            </w:pPr>
          </w:p>
        </w:tc>
        <w:tc>
          <w:tcPr>
            <w:tcW w:w="11995" w:type="dxa"/>
            <w:gridSpan w:val="9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048F290">
            <w:pPr>
              <w:widowControl/>
              <w:spacing w:line="384" w:lineRule="atLeast"/>
              <w:jc w:val="center"/>
              <w:textAlignment w:val="baseline"/>
              <w:rPr>
                <w:rFonts w:hint="eastAsia" w:ascii="inherit" w:hAnsi="inherit" w:eastAsiaTheme="minorEastAsia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</w:pPr>
            <w:r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  <w:lang w:val="en-US" w:eastAsia="zh-CN"/>
              </w:rPr>
              <w:t>报价：</w:t>
            </w:r>
          </w:p>
        </w:tc>
        <w:tc>
          <w:tcPr>
            <w:tcW w:w="127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BE75B7">
            <w:pPr>
              <w:widowControl/>
              <w:spacing w:line="384" w:lineRule="atLeast"/>
              <w:textAlignment w:val="baseline"/>
              <w:rPr>
                <w:rFonts w:hint="eastAsia" w:ascii="inherit" w:hAnsi="inherit"/>
                <w:b/>
                <w:bCs/>
                <w:spacing w:val="5"/>
                <w:kern w:val="0"/>
                <w:sz w:val="20"/>
                <w:szCs w:val="24"/>
              </w:rPr>
            </w:pPr>
          </w:p>
        </w:tc>
      </w:tr>
    </w:tbl>
    <w:p w14:paraId="3F01D482">
      <w:pPr>
        <w:widowControl/>
        <w:spacing w:line="384" w:lineRule="atLeast"/>
        <w:textAlignment w:val="baseline"/>
        <w:rPr>
          <w:rFonts w:hint="eastAsia" w:ascii="inherit" w:hAnsi="inherit"/>
          <w:b/>
          <w:bCs/>
          <w:spacing w:val="5"/>
          <w:kern w:val="0"/>
          <w:sz w:val="18"/>
          <w:szCs w:val="2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NmZkYjdiZTAwYWQyZWYxMmFjNzNhNGE5OTk1YjkifQ=="/>
    <w:docVar w:name="KSO_WPS_MARK_KEY" w:val="e90377ad-939a-419e-afec-5d85f70a4d7f"/>
  </w:docVars>
  <w:rsids>
    <w:rsidRoot w:val="005A7BA3"/>
    <w:rsid w:val="00003A7A"/>
    <w:rsid w:val="00014B9B"/>
    <w:rsid w:val="00016688"/>
    <w:rsid w:val="0002409F"/>
    <w:rsid w:val="0003138F"/>
    <w:rsid w:val="00033CE2"/>
    <w:rsid w:val="00035DB3"/>
    <w:rsid w:val="000370C2"/>
    <w:rsid w:val="00050F75"/>
    <w:rsid w:val="00051657"/>
    <w:rsid w:val="00052E10"/>
    <w:rsid w:val="00063FA2"/>
    <w:rsid w:val="0007159B"/>
    <w:rsid w:val="00074D6A"/>
    <w:rsid w:val="00090901"/>
    <w:rsid w:val="00091221"/>
    <w:rsid w:val="00096985"/>
    <w:rsid w:val="000A2D47"/>
    <w:rsid w:val="000B4D5A"/>
    <w:rsid w:val="000D44CE"/>
    <w:rsid w:val="000D67F3"/>
    <w:rsid w:val="000D6CF0"/>
    <w:rsid w:val="000D73E8"/>
    <w:rsid w:val="000E2C73"/>
    <w:rsid w:val="00103231"/>
    <w:rsid w:val="00105830"/>
    <w:rsid w:val="001119C8"/>
    <w:rsid w:val="00112953"/>
    <w:rsid w:val="00120C99"/>
    <w:rsid w:val="001319C2"/>
    <w:rsid w:val="00133860"/>
    <w:rsid w:val="00136924"/>
    <w:rsid w:val="001420F8"/>
    <w:rsid w:val="00147840"/>
    <w:rsid w:val="001545EE"/>
    <w:rsid w:val="00163C40"/>
    <w:rsid w:val="00171D32"/>
    <w:rsid w:val="00171DDE"/>
    <w:rsid w:val="00173501"/>
    <w:rsid w:val="00174AE5"/>
    <w:rsid w:val="00183D2E"/>
    <w:rsid w:val="00187483"/>
    <w:rsid w:val="001901C4"/>
    <w:rsid w:val="00195F9D"/>
    <w:rsid w:val="001A12B7"/>
    <w:rsid w:val="001B365D"/>
    <w:rsid w:val="001B4AE3"/>
    <w:rsid w:val="001D2AC8"/>
    <w:rsid w:val="001D5335"/>
    <w:rsid w:val="001D6AA4"/>
    <w:rsid w:val="001D7214"/>
    <w:rsid w:val="001E1C43"/>
    <w:rsid w:val="001E2F71"/>
    <w:rsid w:val="001E4D8A"/>
    <w:rsid w:val="001E5846"/>
    <w:rsid w:val="001E6FBC"/>
    <w:rsid w:val="0020785E"/>
    <w:rsid w:val="00215345"/>
    <w:rsid w:val="0022195D"/>
    <w:rsid w:val="0022288A"/>
    <w:rsid w:val="002279B4"/>
    <w:rsid w:val="002303D3"/>
    <w:rsid w:val="00232E87"/>
    <w:rsid w:val="00234FAB"/>
    <w:rsid w:val="0023740E"/>
    <w:rsid w:val="00241060"/>
    <w:rsid w:val="002410F3"/>
    <w:rsid w:val="002522F5"/>
    <w:rsid w:val="00264775"/>
    <w:rsid w:val="00270FB3"/>
    <w:rsid w:val="00271442"/>
    <w:rsid w:val="00271686"/>
    <w:rsid w:val="00272E20"/>
    <w:rsid w:val="002850BA"/>
    <w:rsid w:val="00290B43"/>
    <w:rsid w:val="00291712"/>
    <w:rsid w:val="00295BAE"/>
    <w:rsid w:val="00296F0C"/>
    <w:rsid w:val="002A2412"/>
    <w:rsid w:val="002A4220"/>
    <w:rsid w:val="002B09F5"/>
    <w:rsid w:val="002B1191"/>
    <w:rsid w:val="002B1576"/>
    <w:rsid w:val="002C606B"/>
    <w:rsid w:val="002D111E"/>
    <w:rsid w:val="002D39D0"/>
    <w:rsid w:val="002F20E2"/>
    <w:rsid w:val="002F2C54"/>
    <w:rsid w:val="00305EC7"/>
    <w:rsid w:val="00317283"/>
    <w:rsid w:val="00323A05"/>
    <w:rsid w:val="0033388F"/>
    <w:rsid w:val="00335A52"/>
    <w:rsid w:val="003454EE"/>
    <w:rsid w:val="0034669D"/>
    <w:rsid w:val="0035622C"/>
    <w:rsid w:val="00366F13"/>
    <w:rsid w:val="00367D76"/>
    <w:rsid w:val="00373F2E"/>
    <w:rsid w:val="00375F61"/>
    <w:rsid w:val="00380CF6"/>
    <w:rsid w:val="00383688"/>
    <w:rsid w:val="003875D6"/>
    <w:rsid w:val="0039338C"/>
    <w:rsid w:val="003938B0"/>
    <w:rsid w:val="003945F8"/>
    <w:rsid w:val="0039496B"/>
    <w:rsid w:val="00396E50"/>
    <w:rsid w:val="003A1712"/>
    <w:rsid w:val="003A175F"/>
    <w:rsid w:val="003A3F93"/>
    <w:rsid w:val="003B3A44"/>
    <w:rsid w:val="003B6752"/>
    <w:rsid w:val="003D162E"/>
    <w:rsid w:val="003D35E0"/>
    <w:rsid w:val="003D3D7C"/>
    <w:rsid w:val="003E46D7"/>
    <w:rsid w:val="003E5790"/>
    <w:rsid w:val="003F0753"/>
    <w:rsid w:val="003F35F6"/>
    <w:rsid w:val="00401C73"/>
    <w:rsid w:val="00405F14"/>
    <w:rsid w:val="0040760D"/>
    <w:rsid w:val="00413136"/>
    <w:rsid w:val="00417272"/>
    <w:rsid w:val="004211F1"/>
    <w:rsid w:val="00421A4C"/>
    <w:rsid w:val="004231D1"/>
    <w:rsid w:val="00442F1F"/>
    <w:rsid w:val="00447D6D"/>
    <w:rsid w:val="004605CD"/>
    <w:rsid w:val="00463ADB"/>
    <w:rsid w:val="0046772D"/>
    <w:rsid w:val="00476DE7"/>
    <w:rsid w:val="00486C65"/>
    <w:rsid w:val="00486CF8"/>
    <w:rsid w:val="004876E5"/>
    <w:rsid w:val="0049271B"/>
    <w:rsid w:val="00495248"/>
    <w:rsid w:val="004A2122"/>
    <w:rsid w:val="004A26CA"/>
    <w:rsid w:val="004B0B8C"/>
    <w:rsid w:val="004C07B9"/>
    <w:rsid w:val="004C2420"/>
    <w:rsid w:val="004C53DD"/>
    <w:rsid w:val="004D4A97"/>
    <w:rsid w:val="004D692D"/>
    <w:rsid w:val="004E24D5"/>
    <w:rsid w:val="004F4F4C"/>
    <w:rsid w:val="00500D1C"/>
    <w:rsid w:val="00501AC3"/>
    <w:rsid w:val="005073F7"/>
    <w:rsid w:val="005157E1"/>
    <w:rsid w:val="0052034A"/>
    <w:rsid w:val="00520A60"/>
    <w:rsid w:val="00530930"/>
    <w:rsid w:val="00530A58"/>
    <w:rsid w:val="00541B69"/>
    <w:rsid w:val="005428B0"/>
    <w:rsid w:val="00543C0D"/>
    <w:rsid w:val="005529AE"/>
    <w:rsid w:val="005578AE"/>
    <w:rsid w:val="005924D2"/>
    <w:rsid w:val="00596283"/>
    <w:rsid w:val="005976D3"/>
    <w:rsid w:val="005A355D"/>
    <w:rsid w:val="005A69CC"/>
    <w:rsid w:val="005A787F"/>
    <w:rsid w:val="005A7BA3"/>
    <w:rsid w:val="005B600F"/>
    <w:rsid w:val="005B7A06"/>
    <w:rsid w:val="005C1CC9"/>
    <w:rsid w:val="005C2290"/>
    <w:rsid w:val="005C3EF1"/>
    <w:rsid w:val="005D09EB"/>
    <w:rsid w:val="005D5EDF"/>
    <w:rsid w:val="005D65E0"/>
    <w:rsid w:val="005E22AB"/>
    <w:rsid w:val="005E406E"/>
    <w:rsid w:val="005E4503"/>
    <w:rsid w:val="005E7D5A"/>
    <w:rsid w:val="00602D16"/>
    <w:rsid w:val="00606400"/>
    <w:rsid w:val="00623B46"/>
    <w:rsid w:val="006319F7"/>
    <w:rsid w:val="00633CD3"/>
    <w:rsid w:val="00642D3B"/>
    <w:rsid w:val="00642D89"/>
    <w:rsid w:val="00645DB0"/>
    <w:rsid w:val="00653D69"/>
    <w:rsid w:val="006619E0"/>
    <w:rsid w:val="0066265D"/>
    <w:rsid w:val="00664910"/>
    <w:rsid w:val="0067211D"/>
    <w:rsid w:val="00672831"/>
    <w:rsid w:val="00673CBE"/>
    <w:rsid w:val="00681210"/>
    <w:rsid w:val="006834A4"/>
    <w:rsid w:val="00693D48"/>
    <w:rsid w:val="006A0E9C"/>
    <w:rsid w:val="006A5330"/>
    <w:rsid w:val="006A6976"/>
    <w:rsid w:val="006B20D8"/>
    <w:rsid w:val="006B76C0"/>
    <w:rsid w:val="006C2C0F"/>
    <w:rsid w:val="006C7B7C"/>
    <w:rsid w:val="006D04BB"/>
    <w:rsid w:val="006D48DA"/>
    <w:rsid w:val="006D5301"/>
    <w:rsid w:val="006E1F97"/>
    <w:rsid w:val="00705BA5"/>
    <w:rsid w:val="007063AB"/>
    <w:rsid w:val="007121E4"/>
    <w:rsid w:val="007127E4"/>
    <w:rsid w:val="0071735B"/>
    <w:rsid w:val="00720C1C"/>
    <w:rsid w:val="00720D23"/>
    <w:rsid w:val="0072237C"/>
    <w:rsid w:val="00724641"/>
    <w:rsid w:val="007257B0"/>
    <w:rsid w:val="00732715"/>
    <w:rsid w:val="00735E10"/>
    <w:rsid w:val="00742703"/>
    <w:rsid w:val="00745707"/>
    <w:rsid w:val="00752700"/>
    <w:rsid w:val="00757FC8"/>
    <w:rsid w:val="00763A42"/>
    <w:rsid w:val="00766378"/>
    <w:rsid w:val="007706B7"/>
    <w:rsid w:val="007715B5"/>
    <w:rsid w:val="00773284"/>
    <w:rsid w:val="00780415"/>
    <w:rsid w:val="00784669"/>
    <w:rsid w:val="007A0E49"/>
    <w:rsid w:val="007A4F9A"/>
    <w:rsid w:val="007B5858"/>
    <w:rsid w:val="007B6BB3"/>
    <w:rsid w:val="007C4A85"/>
    <w:rsid w:val="007D1A40"/>
    <w:rsid w:val="007D6082"/>
    <w:rsid w:val="007E5DC5"/>
    <w:rsid w:val="007F5F6E"/>
    <w:rsid w:val="0080485B"/>
    <w:rsid w:val="00807919"/>
    <w:rsid w:val="00810C91"/>
    <w:rsid w:val="00811F9C"/>
    <w:rsid w:val="008135B1"/>
    <w:rsid w:val="00821E99"/>
    <w:rsid w:val="00822286"/>
    <w:rsid w:val="00823918"/>
    <w:rsid w:val="00826ACE"/>
    <w:rsid w:val="00842DD7"/>
    <w:rsid w:val="0085281E"/>
    <w:rsid w:val="008556AD"/>
    <w:rsid w:val="00855C52"/>
    <w:rsid w:val="008600DB"/>
    <w:rsid w:val="008644CB"/>
    <w:rsid w:val="0087132A"/>
    <w:rsid w:val="00882C11"/>
    <w:rsid w:val="0088703C"/>
    <w:rsid w:val="008932B8"/>
    <w:rsid w:val="008A5B59"/>
    <w:rsid w:val="008A6C2F"/>
    <w:rsid w:val="008B0FB0"/>
    <w:rsid w:val="008B3FDB"/>
    <w:rsid w:val="008D297C"/>
    <w:rsid w:val="008E0D2F"/>
    <w:rsid w:val="008E0E7D"/>
    <w:rsid w:val="008E33D8"/>
    <w:rsid w:val="008E759F"/>
    <w:rsid w:val="008F32E3"/>
    <w:rsid w:val="008F41B7"/>
    <w:rsid w:val="008F6CC5"/>
    <w:rsid w:val="0090435F"/>
    <w:rsid w:val="009064B3"/>
    <w:rsid w:val="00910C2E"/>
    <w:rsid w:val="00912D14"/>
    <w:rsid w:val="009178DF"/>
    <w:rsid w:val="00933858"/>
    <w:rsid w:val="0093794C"/>
    <w:rsid w:val="009643E0"/>
    <w:rsid w:val="009659D3"/>
    <w:rsid w:val="00967455"/>
    <w:rsid w:val="00967E37"/>
    <w:rsid w:val="00975680"/>
    <w:rsid w:val="0098143D"/>
    <w:rsid w:val="00993F79"/>
    <w:rsid w:val="009A0567"/>
    <w:rsid w:val="009A703D"/>
    <w:rsid w:val="009B7C8B"/>
    <w:rsid w:val="009C59FA"/>
    <w:rsid w:val="009C7D34"/>
    <w:rsid w:val="009C7E2D"/>
    <w:rsid w:val="009D4FD2"/>
    <w:rsid w:val="009F2533"/>
    <w:rsid w:val="009F2F32"/>
    <w:rsid w:val="009F364F"/>
    <w:rsid w:val="009F42B0"/>
    <w:rsid w:val="009F5B98"/>
    <w:rsid w:val="00A06355"/>
    <w:rsid w:val="00A110FE"/>
    <w:rsid w:val="00A12BFB"/>
    <w:rsid w:val="00A1556B"/>
    <w:rsid w:val="00A15C06"/>
    <w:rsid w:val="00A22DE7"/>
    <w:rsid w:val="00A30772"/>
    <w:rsid w:val="00A3102C"/>
    <w:rsid w:val="00A33173"/>
    <w:rsid w:val="00A5234E"/>
    <w:rsid w:val="00A61686"/>
    <w:rsid w:val="00A61F65"/>
    <w:rsid w:val="00A63715"/>
    <w:rsid w:val="00A65939"/>
    <w:rsid w:val="00A6615A"/>
    <w:rsid w:val="00A7055D"/>
    <w:rsid w:val="00A7170F"/>
    <w:rsid w:val="00A71A3C"/>
    <w:rsid w:val="00A71CB0"/>
    <w:rsid w:val="00A72371"/>
    <w:rsid w:val="00A82260"/>
    <w:rsid w:val="00A876A6"/>
    <w:rsid w:val="00A91734"/>
    <w:rsid w:val="00A939A8"/>
    <w:rsid w:val="00AB492A"/>
    <w:rsid w:val="00AC0E4D"/>
    <w:rsid w:val="00AC439F"/>
    <w:rsid w:val="00AD0E3A"/>
    <w:rsid w:val="00AD3F8B"/>
    <w:rsid w:val="00AD5BC0"/>
    <w:rsid w:val="00AD7894"/>
    <w:rsid w:val="00AE1082"/>
    <w:rsid w:val="00AE3054"/>
    <w:rsid w:val="00AE316D"/>
    <w:rsid w:val="00B01278"/>
    <w:rsid w:val="00B07EC6"/>
    <w:rsid w:val="00B15A2F"/>
    <w:rsid w:val="00B25F1E"/>
    <w:rsid w:val="00B2788A"/>
    <w:rsid w:val="00B47CA8"/>
    <w:rsid w:val="00B534CF"/>
    <w:rsid w:val="00B53A68"/>
    <w:rsid w:val="00B70281"/>
    <w:rsid w:val="00B8107F"/>
    <w:rsid w:val="00B82623"/>
    <w:rsid w:val="00B96182"/>
    <w:rsid w:val="00BA12F8"/>
    <w:rsid w:val="00BA425D"/>
    <w:rsid w:val="00BB24D1"/>
    <w:rsid w:val="00BB50E7"/>
    <w:rsid w:val="00BB5911"/>
    <w:rsid w:val="00BB765E"/>
    <w:rsid w:val="00BC001F"/>
    <w:rsid w:val="00BC12A4"/>
    <w:rsid w:val="00BD0642"/>
    <w:rsid w:val="00BD315D"/>
    <w:rsid w:val="00BE18F1"/>
    <w:rsid w:val="00BE74B7"/>
    <w:rsid w:val="00BF546B"/>
    <w:rsid w:val="00BF7C53"/>
    <w:rsid w:val="00C10D2A"/>
    <w:rsid w:val="00C14FB8"/>
    <w:rsid w:val="00C15A19"/>
    <w:rsid w:val="00C3100D"/>
    <w:rsid w:val="00C401D1"/>
    <w:rsid w:val="00C53853"/>
    <w:rsid w:val="00C61891"/>
    <w:rsid w:val="00C62851"/>
    <w:rsid w:val="00C62AEB"/>
    <w:rsid w:val="00C65145"/>
    <w:rsid w:val="00C652AA"/>
    <w:rsid w:val="00C75825"/>
    <w:rsid w:val="00C82B77"/>
    <w:rsid w:val="00CA32D8"/>
    <w:rsid w:val="00CB1650"/>
    <w:rsid w:val="00CB26FF"/>
    <w:rsid w:val="00CC077E"/>
    <w:rsid w:val="00CC1DC6"/>
    <w:rsid w:val="00CE0961"/>
    <w:rsid w:val="00CE7AC9"/>
    <w:rsid w:val="00CF0731"/>
    <w:rsid w:val="00CF0D1C"/>
    <w:rsid w:val="00CF31F7"/>
    <w:rsid w:val="00CF4563"/>
    <w:rsid w:val="00CF4605"/>
    <w:rsid w:val="00D032EB"/>
    <w:rsid w:val="00D06B95"/>
    <w:rsid w:val="00D12529"/>
    <w:rsid w:val="00D23304"/>
    <w:rsid w:val="00D301C9"/>
    <w:rsid w:val="00D33145"/>
    <w:rsid w:val="00D33C34"/>
    <w:rsid w:val="00D3641C"/>
    <w:rsid w:val="00D36E62"/>
    <w:rsid w:val="00D567E1"/>
    <w:rsid w:val="00D56B89"/>
    <w:rsid w:val="00D5755E"/>
    <w:rsid w:val="00D61D32"/>
    <w:rsid w:val="00D67420"/>
    <w:rsid w:val="00D752F0"/>
    <w:rsid w:val="00D80107"/>
    <w:rsid w:val="00D91E74"/>
    <w:rsid w:val="00D9478A"/>
    <w:rsid w:val="00DA1403"/>
    <w:rsid w:val="00DA6A94"/>
    <w:rsid w:val="00DA7DD9"/>
    <w:rsid w:val="00DC0503"/>
    <w:rsid w:val="00DD0CC1"/>
    <w:rsid w:val="00DD7C7C"/>
    <w:rsid w:val="00DE00A0"/>
    <w:rsid w:val="00DE2045"/>
    <w:rsid w:val="00DF1456"/>
    <w:rsid w:val="00E01995"/>
    <w:rsid w:val="00E04E79"/>
    <w:rsid w:val="00E15DA2"/>
    <w:rsid w:val="00E16E8C"/>
    <w:rsid w:val="00E211CD"/>
    <w:rsid w:val="00E24B79"/>
    <w:rsid w:val="00E359E0"/>
    <w:rsid w:val="00E35C4B"/>
    <w:rsid w:val="00E42844"/>
    <w:rsid w:val="00E42A90"/>
    <w:rsid w:val="00E566FB"/>
    <w:rsid w:val="00E63E75"/>
    <w:rsid w:val="00E64E34"/>
    <w:rsid w:val="00E6505D"/>
    <w:rsid w:val="00E76988"/>
    <w:rsid w:val="00E77438"/>
    <w:rsid w:val="00E81B98"/>
    <w:rsid w:val="00E8663F"/>
    <w:rsid w:val="00E9744A"/>
    <w:rsid w:val="00EB6F83"/>
    <w:rsid w:val="00EC0BA9"/>
    <w:rsid w:val="00EF031C"/>
    <w:rsid w:val="00F06F46"/>
    <w:rsid w:val="00F111A0"/>
    <w:rsid w:val="00F11DFD"/>
    <w:rsid w:val="00F1431F"/>
    <w:rsid w:val="00F379A6"/>
    <w:rsid w:val="00F4009E"/>
    <w:rsid w:val="00F460B9"/>
    <w:rsid w:val="00F5469C"/>
    <w:rsid w:val="00F55AF4"/>
    <w:rsid w:val="00F5747C"/>
    <w:rsid w:val="00F604DA"/>
    <w:rsid w:val="00F64058"/>
    <w:rsid w:val="00F83738"/>
    <w:rsid w:val="00F86437"/>
    <w:rsid w:val="00FA4A7A"/>
    <w:rsid w:val="00FD774B"/>
    <w:rsid w:val="00FE3B50"/>
    <w:rsid w:val="00FE6630"/>
    <w:rsid w:val="00FE6642"/>
    <w:rsid w:val="00FE69DB"/>
    <w:rsid w:val="00FF1381"/>
    <w:rsid w:val="00FF429F"/>
    <w:rsid w:val="01442A85"/>
    <w:rsid w:val="0216427A"/>
    <w:rsid w:val="02B77EA8"/>
    <w:rsid w:val="02C13BCF"/>
    <w:rsid w:val="034B749C"/>
    <w:rsid w:val="03B00F8B"/>
    <w:rsid w:val="04513ECF"/>
    <w:rsid w:val="047339B1"/>
    <w:rsid w:val="086B7B5F"/>
    <w:rsid w:val="096538C7"/>
    <w:rsid w:val="0A783488"/>
    <w:rsid w:val="0BBD01BD"/>
    <w:rsid w:val="0E2A62E5"/>
    <w:rsid w:val="0E87261F"/>
    <w:rsid w:val="0FE443F8"/>
    <w:rsid w:val="126F457B"/>
    <w:rsid w:val="131020CC"/>
    <w:rsid w:val="13831552"/>
    <w:rsid w:val="14027675"/>
    <w:rsid w:val="143C0DC8"/>
    <w:rsid w:val="148F4DC2"/>
    <w:rsid w:val="14BB58E8"/>
    <w:rsid w:val="155711FB"/>
    <w:rsid w:val="160071D5"/>
    <w:rsid w:val="167577EB"/>
    <w:rsid w:val="17994CA6"/>
    <w:rsid w:val="17FF0DA2"/>
    <w:rsid w:val="19C74746"/>
    <w:rsid w:val="1A8267A3"/>
    <w:rsid w:val="1AE27DFF"/>
    <w:rsid w:val="1DA414A5"/>
    <w:rsid w:val="1DEF51E7"/>
    <w:rsid w:val="1E0607F7"/>
    <w:rsid w:val="1FF80FCA"/>
    <w:rsid w:val="1FFE4ED2"/>
    <w:rsid w:val="20555B16"/>
    <w:rsid w:val="217B12E6"/>
    <w:rsid w:val="22291E3E"/>
    <w:rsid w:val="222C573A"/>
    <w:rsid w:val="23ED5232"/>
    <w:rsid w:val="283025ED"/>
    <w:rsid w:val="283E6B34"/>
    <w:rsid w:val="2A5076EA"/>
    <w:rsid w:val="2A6548E0"/>
    <w:rsid w:val="2B7D341E"/>
    <w:rsid w:val="2B9B69E6"/>
    <w:rsid w:val="2DF74191"/>
    <w:rsid w:val="2E695C04"/>
    <w:rsid w:val="2ECA0697"/>
    <w:rsid w:val="2F310FC1"/>
    <w:rsid w:val="2F3945C8"/>
    <w:rsid w:val="30723F86"/>
    <w:rsid w:val="31F1144A"/>
    <w:rsid w:val="335F79C4"/>
    <w:rsid w:val="337E1B6E"/>
    <w:rsid w:val="339B11E5"/>
    <w:rsid w:val="33EC0099"/>
    <w:rsid w:val="34EE046C"/>
    <w:rsid w:val="350C5D7B"/>
    <w:rsid w:val="367D0D5C"/>
    <w:rsid w:val="385C2226"/>
    <w:rsid w:val="386A4799"/>
    <w:rsid w:val="38CD15CA"/>
    <w:rsid w:val="39EA0448"/>
    <w:rsid w:val="3A593149"/>
    <w:rsid w:val="3BE12196"/>
    <w:rsid w:val="3BFD2CAE"/>
    <w:rsid w:val="3C431F56"/>
    <w:rsid w:val="3C6C2799"/>
    <w:rsid w:val="3CB76B19"/>
    <w:rsid w:val="3DBC5507"/>
    <w:rsid w:val="3E2D1B0B"/>
    <w:rsid w:val="41AD40DD"/>
    <w:rsid w:val="421D18A0"/>
    <w:rsid w:val="426E52B8"/>
    <w:rsid w:val="4298189D"/>
    <w:rsid w:val="42FC7FBA"/>
    <w:rsid w:val="43954E91"/>
    <w:rsid w:val="43FA6242"/>
    <w:rsid w:val="44A96C6B"/>
    <w:rsid w:val="451279DC"/>
    <w:rsid w:val="45451829"/>
    <w:rsid w:val="45530574"/>
    <w:rsid w:val="45926F2C"/>
    <w:rsid w:val="46195472"/>
    <w:rsid w:val="48B6431C"/>
    <w:rsid w:val="48F911D4"/>
    <w:rsid w:val="493A4AAE"/>
    <w:rsid w:val="49DF2DB7"/>
    <w:rsid w:val="4A245BD4"/>
    <w:rsid w:val="4B127526"/>
    <w:rsid w:val="4BD05CFA"/>
    <w:rsid w:val="4D60138A"/>
    <w:rsid w:val="4D6F1BF9"/>
    <w:rsid w:val="4DC7446D"/>
    <w:rsid w:val="4DE5457E"/>
    <w:rsid w:val="4EBB4CFF"/>
    <w:rsid w:val="4F483C48"/>
    <w:rsid w:val="4FC522C0"/>
    <w:rsid w:val="508408EE"/>
    <w:rsid w:val="50AA7554"/>
    <w:rsid w:val="50B3723B"/>
    <w:rsid w:val="536361D5"/>
    <w:rsid w:val="54A30B98"/>
    <w:rsid w:val="552E0E4B"/>
    <w:rsid w:val="561F260E"/>
    <w:rsid w:val="57192CC5"/>
    <w:rsid w:val="571A5AFF"/>
    <w:rsid w:val="589D622E"/>
    <w:rsid w:val="59202358"/>
    <w:rsid w:val="5C2D4AF7"/>
    <w:rsid w:val="5D026C37"/>
    <w:rsid w:val="5D452CB8"/>
    <w:rsid w:val="5D6B076A"/>
    <w:rsid w:val="5E3B5A12"/>
    <w:rsid w:val="5EAA7AB8"/>
    <w:rsid w:val="5F6C0458"/>
    <w:rsid w:val="61CA020C"/>
    <w:rsid w:val="63AB2559"/>
    <w:rsid w:val="63DC1FEB"/>
    <w:rsid w:val="640E724B"/>
    <w:rsid w:val="64E03931"/>
    <w:rsid w:val="65D26E0A"/>
    <w:rsid w:val="66DE7E84"/>
    <w:rsid w:val="689954FD"/>
    <w:rsid w:val="6954796C"/>
    <w:rsid w:val="6CEC32DF"/>
    <w:rsid w:val="6FDC32CC"/>
    <w:rsid w:val="701834AA"/>
    <w:rsid w:val="70A60BFC"/>
    <w:rsid w:val="70DC2BB0"/>
    <w:rsid w:val="70F15EAB"/>
    <w:rsid w:val="72E96A79"/>
    <w:rsid w:val="77123A7A"/>
    <w:rsid w:val="78FA627F"/>
    <w:rsid w:val="79722438"/>
    <w:rsid w:val="7A81583D"/>
    <w:rsid w:val="7AC46725"/>
    <w:rsid w:val="7AC87943"/>
    <w:rsid w:val="7D886A6C"/>
    <w:rsid w:val="7DA43B54"/>
    <w:rsid w:val="7DF71F18"/>
    <w:rsid w:val="7E4D7DB7"/>
    <w:rsid w:val="7F1C1DC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NormalCharacter"/>
    <w:autoRedefine/>
    <w:semiHidden/>
    <w:qFormat/>
    <w:uiPriority w:val="0"/>
  </w:style>
  <w:style w:type="character" w:customStyle="1" w:styleId="10">
    <w:name w:val="批注框文本 Char"/>
    <w:basedOn w:val="7"/>
    <w:link w:val="3"/>
    <w:autoRedefine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眉 Char"/>
    <w:basedOn w:val="7"/>
    <w:link w:val="5"/>
    <w:autoRedefine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7"/>
    <w:link w:val="4"/>
    <w:autoRedefine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标题 1 Char"/>
    <w:basedOn w:val="7"/>
    <w:link w:val="2"/>
    <w:autoRedefine/>
    <w:qFormat/>
    <w:uiPriority w:val="9"/>
    <w:rPr>
      <w:rFonts w:ascii="宋体" w:hAnsi="宋体" w:cs="宋体"/>
      <w:b/>
      <w:bCs/>
      <w:kern w:val="36"/>
      <w:sz w:val="48"/>
      <w:szCs w:val="48"/>
    </w:rPr>
  </w:style>
  <w:style w:type="character" w:customStyle="1" w:styleId="14">
    <w:name w:val="title-text"/>
    <w:basedOn w:val="7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5" Type="http://schemas.openxmlformats.org/officeDocument/2006/relationships/fontTable" Target="fontTable.xml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1049</Words>
  <Characters>2121</Characters>
  <Lines>26</Lines>
  <Paragraphs>7</Paragraphs>
  <TotalTime>11</TotalTime>
  <ScaleCrop>false</ScaleCrop>
  <LinksUpToDate>false</LinksUpToDate>
  <CharactersWithSpaces>2122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2020-04-13T01:53:00Z</dcterms:created>
  <dc:creator>lenovo</dc:creator>
  <cp:lastModifiedBy>皓天</cp:lastModifiedBy>
  <cp:lastPrinted>2021-03-07T08:06:00Z</cp:lastPrinted>
  <dcterms:modified xsi:type="dcterms:W3CDTF">2025-04-07T01:06:36Z</dcterms:modified>
  <cp:revision>297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A446A6981A13425FA5FF73E37B52C307_13</vt:lpwstr>
  </property>
  <property fmtid="{D5CDD505-2E9C-101B-9397-08002B2CF9AE}" pid="4" name="KSOTemplateDocerSaveRecord">
    <vt:lpwstr>eyJoZGlkIjoiYjQ3MzNjNTg4YTQyNDY1ZGM3Mjk5MmQ3M2ZhYWJkM2IiLCJ1c2VySWQiOiIxMzE3OTI0NDIyIn0=</vt:lpwstr>
  </property>
</Properties>
</file>