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8275D">
      <w:pPr>
        <w:spacing w:line="273" w:lineRule="auto"/>
        <w:ind w:firstLine="800"/>
        <w:jc w:val="center"/>
        <w:rPr>
          <w:rFonts w:ascii="FangSong_GB2312" w:hAnsi="FangSong_GB2312"/>
          <w:bCs/>
          <w:sz w:val="40"/>
          <w:szCs w:val="40"/>
        </w:rPr>
      </w:pPr>
      <w:r>
        <w:rPr>
          <w:rFonts w:ascii="FangSong_GB2312" w:hAnsi="FangSong_GB2312"/>
          <w:bCs/>
          <w:sz w:val="40"/>
          <w:szCs w:val="40"/>
        </w:rPr>
        <w:t>竞</w:t>
      </w:r>
      <w:r>
        <w:rPr>
          <w:rFonts w:hint="eastAsia" w:ascii="FangSong_GB2312" w:hAnsi="FangSong_GB2312"/>
          <w:bCs/>
          <w:sz w:val="40"/>
          <w:szCs w:val="40"/>
        </w:rPr>
        <w:t xml:space="preserve"> </w:t>
      </w:r>
      <w:r>
        <w:rPr>
          <w:rFonts w:ascii="FangSong_GB2312" w:hAnsi="FangSong_GB2312"/>
          <w:bCs/>
          <w:sz w:val="40"/>
          <w:szCs w:val="40"/>
        </w:rPr>
        <w:t>价 文 件</w:t>
      </w:r>
    </w:p>
    <w:p w14:paraId="340953FB">
      <w:pPr>
        <w:spacing w:line="273" w:lineRule="auto"/>
        <w:ind w:firstLine="1680"/>
        <w:jc w:val="center"/>
        <w:rPr>
          <w:rFonts w:ascii="FangSong_GB2312" w:hAnsi="FangSong_GB2312"/>
          <w:sz w:val="84"/>
          <w:szCs w:val="84"/>
        </w:rPr>
      </w:pPr>
      <w:r>
        <w:rPr>
          <w:rFonts w:ascii="FangSong_GB2312" w:hAnsi="FangSong_GB2312"/>
          <w:sz w:val="84"/>
          <w:szCs w:val="84"/>
        </w:rPr>
        <w:t xml:space="preserve"> </w:t>
      </w:r>
    </w:p>
    <w:p w14:paraId="01AF6ABF">
      <w:pPr>
        <w:spacing w:line="273" w:lineRule="auto"/>
        <w:ind w:firstLine="1680"/>
        <w:jc w:val="center"/>
        <w:rPr>
          <w:rFonts w:ascii="FangSong_GB2312" w:hAnsi="FangSong_GB2312"/>
          <w:sz w:val="84"/>
          <w:szCs w:val="84"/>
        </w:rPr>
      </w:pPr>
      <w:r>
        <w:rPr>
          <w:rFonts w:ascii="FangSong_GB2312" w:hAnsi="FangSong_GB2312"/>
          <w:sz w:val="84"/>
          <w:szCs w:val="84"/>
        </w:rPr>
        <w:t xml:space="preserve"> </w:t>
      </w:r>
    </w:p>
    <w:p w14:paraId="226F5890">
      <w:pPr>
        <w:spacing w:line="273" w:lineRule="auto"/>
        <w:ind w:firstLine="1680"/>
        <w:jc w:val="center"/>
        <w:rPr>
          <w:rFonts w:ascii="FangSong_GB2312" w:hAnsi="FangSong_GB2312"/>
          <w:sz w:val="84"/>
          <w:szCs w:val="84"/>
        </w:rPr>
      </w:pPr>
      <w:r>
        <w:rPr>
          <w:rFonts w:ascii="FangSong_GB2312" w:hAnsi="FangSong_GB2312"/>
          <w:sz w:val="84"/>
          <w:szCs w:val="84"/>
        </w:rPr>
        <w:t xml:space="preserve"> </w:t>
      </w:r>
    </w:p>
    <w:p w14:paraId="2980918B">
      <w:pPr>
        <w:spacing w:line="273" w:lineRule="auto"/>
        <w:ind w:firstLine="1920"/>
        <w:jc w:val="center"/>
        <w:rPr>
          <w:rFonts w:ascii="FangSong_GB2312" w:hAnsi="FangSong_GB2312"/>
          <w:sz w:val="96"/>
          <w:szCs w:val="96"/>
        </w:rPr>
      </w:pPr>
      <w:r>
        <w:rPr>
          <w:rFonts w:ascii="FangSong_GB2312" w:hAnsi="FangSong_GB2312"/>
          <w:sz w:val="96"/>
          <w:szCs w:val="96"/>
        </w:rPr>
        <w:t xml:space="preserve"> </w:t>
      </w:r>
    </w:p>
    <w:p w14:paraId="3C14B691">
      <w:pPr>
        <w:spacing w:line="273" w:lineRule="auto"/>
        <w:ind w:firstLine="640"/>
        <w:jc w:val="center"/>
        <w:rPr>
          <w:rFonts w:ascii="FangSong_GB2312" w:hAnsi="FangSong_GB2312"/>
          <w:sz w:val="32"/>
          <w:szCs w:val="32"/>
          <w:u w:val="single"/>
        </w:rPr>
      </w:pPr>
      <w:r>
        <w:rPr>
          <w:rFonts w:ascii="FangSong_GB2312" w:hAnsi="FangSong_GB2312"/>
          <w:sz w:val="32"/>
          <w:szCs w:val="32"/>
        </w:rPr>
        <w:t>项目名称：</w:t>
      </w:r>
      <w:bookmarkStart w:id="0" w:name="OLE_LINK1"/>
      <w:r>
        <w:rPr>
          <w:rFonts w:hint="eastAsia" w:ascii="FangSong_GB2312" w:hAnsi="FangSong_GB2312"/>
          <w:sz w:val="32"/>
          <w:szCs w:val="32"/>
          <w:u w:val="single"/>
          <w:lang w:val="en-US" w:eastAsia="zh-CN"/>
        </w:rPr>
        <w:t>南海实验学校长峙小学校区直饮水机</w:t>
      </w:r>
      <w:r>
        <w:rPr>
          <w:rFonts w:ascii="FangSong_GB2312" w:hAnsi="FangSong_GB2312"/>
          <w:sz w:val="32"/>
          <w:szCs w:val="32"/>
          <w:u w:val="single"/>
        </w:rPr>
        <w:t>项目</w:t>
      </w:r>
      <w:bookmarkEnd w:id="0"/>
    </w:p>
    <w:p w14:paraId="6C0C27A2">
      <w:pPr>
        <w:rPr>
          <w:rFonts w:hint="eastAsia"/>
        </w:rPr>
      </w:pPr>
    </w:p>
    <w:p w14:paraId="376730B8">
      <w:pPr>
        <w:spacing w:beforeLines="100" w:line="273" w:lineRule="auto"/>
        <w:ind w:firstLine="640"/>
        <w:jc w:val="center"/>
        <w:outlineLvl w:val="0"/>
        <w:rPr>
          <w:rFonts w:hint="eastAsia" w:ascii="FangSong_GB2312" w:hAnsi="FangSong_GB2312" w:eastAsia="FangSong_GB2312"/>
          <w:sz w:val="32"/>
          <w:szCs w:val="32"/>
        </w:rPr>
      </w:pPr>
    </w:p>
    <w:p w14:paraId="55A1B54B">
      <w:pPr>
        <w:spacing w:beforeLines="100" w:line="273" w:lineRule="auto"/>
        <w:ind w:firstLine="640"/>
        <w:jc w:val="center"/>
        <w:outlineLvl w:val="0"/>
        <w:rPr>
          <w:rFonts w:hint="eastAsia" w:ascii="FangSong_GB2312" w:hAnsi="FangSong_GB2312" w:eastAsia="FangSong_GB2312"/>
          <w:sz w:val="32"/>
          <w:szCs w:val="32"/>
        </w:rPr>
      </w:pPr>
    </w:p>
    <w:p w14:paraId="01172FB6">
      <w:pPr>
        <w:spacing w:beforeLines="100" w:line="273" w:lineRule="auto"/>
        <w:ind w:firstLine="640"/>
        <w:jc w:val="center"/>
        <w:outlineLvl w:val="0"/>
        <w:rPr>
          <w:rFonts w:hint="eastAsia" w:ascii="FangSong_GB2312" w:hAnsi="FangSong_GB2312" w:eastAsia="FangSong_GB2312"/>
          <w:sz w:val="32"/>
          <w:szCs w:val="32"/>
        </w:rPr>
      </w:pPr>
    </w:p>
    <w:p w14:paraId="1DE877CA">
      <w:pPr>
        <w:spacing w:beforeLines="100" w:line="273" w:lineRule="auto"/>
        <w:ind w:firstLine="640"/>
        <w:jc w:val="center"/>
        <w:outlineLvl w:val="0"/>
        <w:rPr>
          <w:rFonts w:hint="eastAsia" w:ascii="FangSong_GB2312" w:hAnsi="FangSong_GB2312" w:eastAsia="FangSong_GB2312"/>
          <w:sz w:val="32"/>
          <w:szCs w:val="32"/>
        </w:rPr>
      </w:pPr>
    </w:p>
    <w:p w14:paraId="72A39B66">
      <w:pPr>
        <w:spacing w:beforeLines="100" w:line="273" w:lineRule="auto"/>
        <w:ind w:firstLine="640"/>
        <w:jc w:val="center"/>
        <w:outlineLvl w:val="0"/>
        <w:rPr>
          <w:rFonts w:hint="eastAsia" w:ascii="FangSong_GB2312" w:hAnsi="FangSong_GB2312" w:eastAsia="FangSong_GB2312"/>
          <w:sz w:val="32"/>
          <w:szCs w:val="32"/>
        </w:rPr>
      </w:pPr>
    </w:p>
    <w:p w14:paraId="2D411C42">
      <w:pPr>
        <w:spacing w:beforeLines="100" w:line="273" w:lineRule="auto"/>
        <w:ind w:firstLine="640"/>
        <w:jc w:val="center"/>
        <w:outlineLvl w:val="0"/>
        <w:rPr>
          <w:rFonts w:hint="eastAsia" w:ascii="FangSong_GB2312" w:hAnsi="FangSong_GB2312" w:eastAsia="FangSong_GB2312"/>
          <w:sz w:val="32"/>
          <w:szCs w:val="32"/>
        </w:rPr>
      </w:pPr>
    </w:p>
    <w:p w14:paraId="160C6D21">
      <w:pPr>
        <w:spacing w:beforeLines="100" w:line="273" w:lineRule="auto"/>
        <w:ind w:firstLine="640"/>
        <w:jc w:val="center"/>
        <w:outlineLvl w:val="0"/>
        <w:rPr>
          <w:rFonts w:hint="eastAsia" w:ascii="FangSong_GB2312" w:hAnsi="FangSong_GB2312" w:eastAsia="FangSong_GB2312"/>
          <w:sz w:val="32"/>
          <w:szCs w:val="32"/>
        </w:rPr>
      </w:pPr>
    </w:p>
    <w:p w14:paraId="26712151">
      <w:pPr>
        <w:spacing w:beforeLines="100" w:line="273" w:lineRule="auto"/>
        <w:ind w:firstLine="640"/>
        <w:jc w:val="center"/>
        <w:outlineLvl w:val="0"/>
        <w:rPr>
          <w:rFonts w:hint="eastAsia" w:ascii="FangSong_GB2312" w:hAnsi="FangSong_GB2312" w:eastAsia="FangSong_GB2312"/>
          <w:sz w:val="32"/>
          <w:szCs w:val="32"/>
        </w:rPr>
      </w:pPr>
    </w:p>
    <w:p w14:paraId="56CDDE43">
      <w:pPr>
        <w:spacing w:beforeLines="100" w:line="273" w:lineRule="auto"/>
        <w:ind w:firstLine="640"/>
        <w:jc w:val="center"/>
        <w:outlineLvl w:val="0"/>
        <w:rPr>
          <w:rFonts w:hint="eastAsia" w:ascii="FangSong_GB2312" w:hAnsi="FangSong_GB2312" w:eastAsia="FangSong_GB2312"/>
          <w:sz w:val="32"/>
          <w:szCs w:val="32"/>
        </w:rPr>
      </w:pPr>
      <w:r>
        <w:rPr>
          <w:rFonts w:hint="eastAsia" w:ascii="FangSong_GB2312" w:hAnsi="FangSong_GB2312" w:eastAsia="FangSong_GB2312"/>
          <w:sz w:val="32"/>
          <w:szCs w:val="32"/>
        </w:rPr>
        <w:t>第一部分  采购公告</w:t>
      </w:r>
    </w:p>
    <w:p w14:paraId="5725AA33">
      <w:pPr>
        <w:spacing w:beforeLines="100" w:line="273" w:lineRule="auto"/>
        <w:ind w:firstLine="640"/>
        <w:jc w:val="center"/>
        <w:outlineLvl w:val="0"/>
        <w:rPr>
          <w:rFonts w:ascii="FangSong_GB2312" w:hAnsi="FangSong_GB2312" w:eastAsia="FangSong_GB2312"/>
          <w:sz w:val="32"/>
          <w:szCs w:val="32"/>
        </w:rPr>
      </w:pPr>
    </w:p>
    <w:p w14:paraId="586FD8E8">
      <w:pPr>
        <w:numPr>
          <w:ilvl w:val="0"/>
          <w:numId w:val="1"/>
        </w:numPr>
        <w:spacing w:line="273" w:lineRule="auto"/>
        <w:ind w:firstLineChars="0"/>
        <w:rPr>
          <w:rFonts w:hint="eastAsia" w:ascii="FangSong_GB2312" w:hAnsi="FangSong_GB2312" w:eastAsia="FangSong_GB2312"/>
          <w:sz w:val="22"/>
        </w:rPr>
      </w:pPr>
      <w:r>
        <w:rPr>
          <w:rFonts w:hint="eastAsia" w:ascii="FangSong_GB2312" w:hAnsi="FangSong_GB2312" w:eastAsia="FangSong_GB2312"/>
          <w:sz w:val="22"/>
        </w:rPr>
        <w:t>项目名称：</w:t>
      </w:r>
      <w:bookmarkStart w:id="1" w:name="OLE_LINK2"/>
      <w:r>
        <w:rPr>
          <w:rFonts w:hint="eastAsia" w:ascii="FangSong_GB2312" w:hAnsi="FangSong_GB2312" w:eastAsia="FangSong_GB2312"/>
          <w:sz w:val="22"/>
          <w:lang w:val="en-US" w:eastAsia="zh-CN"/>
        </w:rPr>
        <w:t>南海实验学校长峙小学校区</w:t>
      </w:r>
      <w:bookmarkEnd w:id="1"/>
      <w:r>
        <w:rPr>
          <w:rFonts w:hint="eastAsia" w:ascii="FangSong_GB2312" w:hAnsi="FangSong_GB2312" w:eastAsia="FangSong_GB2312"/>
          <w:sz w:val="22"/>
          <w:lang w:val="en-US" w:eastAsia="zh-CN"/>
        </w:rPr>
        <w:t>直饮水机</w:t>
      </w:r>
      <w:r>
        <w:rPr>
          <w:rFonts w:hint="eastAsia" w:ascii="FangSong_GB2312" w:hAnsi="FangSong_GB2312" w:eastAsia="FangSong_GB2312"/>
          <w:sz w:val="22"/>
        </w:rPr>
        <w:t>项目</w:t>
      </w:r>
    </w:p>
    <w:p w14:paraId="5C4DB95B">
      <w:pPr>
        <w:numPr>
          <w:ilvl w:val="0"/>
          <w:numId w:val="1"/>
        </w:numPr>
        <w:spacing w:line="273" w:lineRule="auto"/>
        <w:ind w:firstLineChars="0"/>
        <w:rPr>
          <w:rFonts w:hint="eastAsia" w:ascii="FangSong_GB2312" w:hAnsi="FangSong_GB2312" w:eastAsia="FangSong_GB2312"/>
          <w:sz w:val="22"/>
        </w:rPr>
      </w:pPr>
      <w:r>
        <w:rPr>
          <w:rFonts w:hint="eastAsia" w:ascii="FangSong_GB2312" w:hAnsi="FangSong_GB2312" w:eastAsia="FangSong_GB2312"/>
          <w:sz w:val="22"/>
        </w:rPr>
        <w:t>项目概要：（详见第二部分）预算价人民币</w:t>
      </w:r>
      <w:r>
        <w:rPr>
          <w:rFonts w:hint="eastAsia" w:ascii="FangSong_GB2312" w:hAnsi="FangSong_GB2312" w:eastAsia="FangSong_GB2312"/>
          <w:sz w:val="22"/>
          <w:u w:val="single"/>
          <w:lang w:val="en-US" w:eastAsia="zh-CN"/>
        </w:rPr>
        <w:t xml:space="preserve"> 5.5 </w:t>
      </w:r>
      <w:r>
        <w:rPr>
          <w:rFonts w:hint="eastAsia" w:ascii="FangSong_GB2312" w:hAnsi="FangSong_GB2312" w:eastAsia="FangSong_GB2312"/>
          <w:sz w:val="22"/>
        </w:rPr>
        <w:t>万元。</w:t>
      </w:r>
    </w:p>
    <w:p w14:paraId="4F653FF2">
      <w:pPr>
        <w:numPr>
          <w:ilvl w:val="0"/>
          <w:numId w:val="1"/>
        </w:numPr>
        <w:spacing w:line="273" w:lineRule="auto"/>
        <w:ind w:firstLineChars="0"/>
        <w:rPr>
          <w:rFonts w:hint="eastAsia" w:ascii="FangSong_GB2312" w:hAnsi="FangSong_GB2312" w:eastAsia="FangSong_GB2312"/>
          <w:sz w:val="22"/>
        </w:rPr>
      </w:pPr>
      <w:r>
        <w:rPr>
          <w:rFonts w:hint="eastAsia" w:ascii="FangSong_GB2312" w:hAnsi="FangSong_GB2312" w:eastAsia="FangSong_GB2312"/>
          <w:sz w:val="22"/>
        </w:rPr>
        <w:t>供应商资格条件：</w:t>
      </w:r>
    </w:p>
    <w:p w14:paraId="1026D14F">
      <w:pPr>
        <w:spacing w:line="273" w:lineRule="auto"/>
        <w:ind w:firstLine="440"/>
        <w:rPr>
          <w:rFonts w:hint="eastAsia" w:ascii="FangSong_GB2312" w:hAnsi="FangSong_GB2312" w:eastAsia="FangSong_GB2312"/>
          <w:sz w:val="22"/>
        </w:rPr>
      </w:pPr>
      <w:r>
        <w:rPr>
          <w:rFonts w:hint="eastAsia" w:ascii="FangSong_GB2312" w:hAnsi="FangSong_GB2312" w:eastAsia="FangSong_GB2312"/>
          <w:sz w:val="22"/>
        </w:rPr>
        <w:t>（一）符合《中华人民共和国政府采购法》第二十二条资格和以下其他资格条件：</w:t>
      </w:r>
    </w:p>
    <w:p w14:paraId="3C086B85">
      <w:pPr>
        <w:spacing w:line="273" w:lineRule="auto"/>
        <w:ind w:firstLine="297" w:firstLineChars="135"/>
        <w:rPr>
          <w:rFonts w:hint="eastAsia" w:ascii="FangSong_GB2312" w:hAnsi="FangSong_GB2312" w:eastAsia="FangSong_GB2312"/>
          <w:sz w:val="22"/>
        </w:rPr>
      </w:pPr>
      <w:r>
        <w:rPr>
          <w:rFonts w:hint="eastAsia" w:ascii="FangSong_GB2312" w:hAnsi="FangSong_GB2312" w:eastAsia="FangSong_GB2312"/>
          <w:sz w:val="22"/>
        </w:rPr>
        <w:t xml:space="preserve"> 1.具有独立承担民事责任的能力；</w:t>
      </w:r>
    </w:p>
    <w:p w14:paraId="572CD906">
      <w:pPr>
        <w:spacing w:line="273" w:lineRule="auto"/>
        <w:ind w:firstLine="440"/>
        <w:rPr>
          <w:rFonts w:hint="eastAsia" w:ascii="FangSong_GB2312" w:hAnsi="FangSong_GB2312" w:eastAsia="FangSong_GB2312"/>
          <w:sz w:val="22"/>
        </w:rPr>
      </w:pPr>
      <w:r>
        <w:rPr>
          <w:rFonts w:hint="eastAsia" w:ascii="FangSong_GB2312" w:hAnsi="FangSong_GB2312" w:eastAsia="FangSong_GB2312"/>
          <w:sz w:val="22"/>
        </w:rPr>
        <w:t>2.具有良好的商业信誉和健全的财务会计制度；</w:t>
      </w:r>
    </w:p>
    <w:p w14:paraId="1DEC65D2">
      <w:pPr>
        <w:spacing w:line="273" w:lineRule="auto"/>
        <w:ind w:firstLine="440"/>
        <w:rPr>
          <w:rFonts w:hint="eastAsia" w:ascii="FangSong_GB2312" w:hAnsi="FangSong_GB2312" w:eastAsia="FangSong_GB2312"/>
          <w:sz w:val="22"/>
        </w:rPr>
      </w:pPr>
      <w:r>
        <w:rPr>
          <w:rFonts w:hint="eastAsia" w:ascii="FangSong_GB2312" w:hAnsi="FangSong_GB2312" w:eastAsia="FangSong_GB2312"/>
          <w:sz w:val="22"/>
        </w:rPr>
        <w:t>3.具有履行合同所必需的设备和专业技术能力；</w:t>
      </w:r>
    </w:p>
    <w:p w14:paraId="1DF5C149">
      <w:pPr>
        <w:spacing w:line="273" w:lineRule="auto"/>
        <w:ind w:firstLine="440"/>
        <w:rPr>
          <w:rFonts w:hint="eastAsia" w:ascii="FangSong_GB2312" w:hAnsi="FangSong_GB2312" w:eastAsia="FangSong_GB2312"/>
          <w:sz w:val="22"/>
        </w:rPr>
      </w:pPr>
      <w:r>
        <w:rPr>
          <w:rFonts w:hint="eastAsia" w:ascii="FangSong_GB2312" w:hAnsi="FangSong_GB2312" w:eastAsia="FangSong_GB2312"/>
          <w:sz w:val="22"/>
        </w:rPr>
        <w:t>4.有依法缴纳税收和社会保障资金的良好记录；</w:t>
      </w:r>
    </w:p>
    <w:p w14:paraId="134A42D9">
      <w:pPr>
        <w:spacing w:line="273" w:lineRule="auto"/>
        <w:ind w:firstLine="440"/>
        <w:rPr>
          <w:rFonts w:hint="eastAsia" w:ascii="FangSong_GB2312" w:hAnsi="FangSong_GB2312" w:eastAsia="FangSong_GB2312"/>
          <w:sz w:val="22"/>
        </w:rPr>
      </w:pPr>
      <w:r>
        <w:rPr>
          <w:rFonts w:hint="eastAsia" w:ascii="FangSong_GB2312" w:hAnsi="FangSong_GB2312" w:eastAsia="FangSong_GB2312"/>
          <w:sz w:val="22"/>
        </w:rPr>
        <w:t>5.参加政府采购活动前3年内，在经营活动中没有重大违法记录；</w:t>
      </w:r>
    </w:p>
    <w:p w14:paraId="614FAC44">
      <w:pPr>
        <w:spacing w:line="273" w:lineRule="auto"/>
        <w:ind w:firstLine="442"/>
        <w:rPr>
          <w:rFonts w:hint="eastAsia" w:ascii="FangSong_GB2312" w:hAnsi="FangSong_GB2312" w:eastAsia="FangSong_GB2312"/>
          <w:b/>
          <w:bCs/>
          <w:sz w:val="22"/>
        </w:rPr>
      </w:pPr>
      <w:r>
        <w:rPr>
          <w:rFonts w:hint="eastAsia" w:ascii="FangSong_GB2312" w:hAnsi="FangSong_GB2312" w:eastAsia="FangSong_GB2312"/>
          <w:b/>
          <w:bCs/>
          <w:sz w:val="22"/>
        </w:rPr>
        <w:t>6.具有浙江省网上超市全省一张网政</w:t>
      </w:r>
      <w:r>
        <w:rPr>
          <w:rFonts w:hint="eastAsia" w:ascii="FangSong_GB2312" w:hAnsi="FangSong_GB2312" w:eastAsia="FangSong_GB2312"/>
          <w:b/>
          <w:bCs/>
          <w:sz w:val="22"/>
          <w:lang w:val="en-US" w:eastAsia="zh-CN"/>
        </w:rPr>
        <w:t>采</w:t>
      </w:r>
      <w:r>
        <w:rPr>
          <w:rFonts w:hint="eastAsia" w:ascii="FangSong_GB2312" w:hAnsi="FangSong_GB2312" w:eastAsia="FangSong_GB2312"/>
          <w:b/>
          <w:bCs/>
          <w:sz w:val="22"/>
        </w:rPr>
        <w:t>云商城供货资质；</w:t>
      </w:r>
    </w:p>
    <w:p w14:paraId="5486C924">
      <w:pPr>
        <w:spacing w:line="273" w:lineRule="auto"/>
        <w:ind w:firstLine="440"/>
        <w:rPr>
          <w:rFonts w:hint="eastAsia" w:ascii="FangSong_GB2312" w:hAnsi="FangSong_GB2312" w:eastAsia="FangSong_GB2312"/>
          <w:sz w:val="22"/>
        </w:rPr>
      </w:pPr>
      <w:r>
        <w:rPr>
          <w:rFonts w:hint="eastAsia" w:ascii="FangSong_GB2312" w:hAnsi="FangSong_GB2312" w:eastAsia="FangSong_GB2312"/>
          <w:sz w:val="22"/>
        </w:rPr>
        <w:t>7.法律、行政法规规定的其他条件。</w:t>
      </w:r>
    </w:p>
    <w:p w14:paraId="5D5BE1D6">
      <w:pPr>
        <w:spacing w:line="273" w:lineRule="auto"/>
        <w:ind w:firstLine="440"/>
        <w:rPr>
          <w:rFonts w:hint="eastAsia" w:ascii="FangSong_GB2312" w:hAnsi="FangSong_GB2312" w:eastAsia="FangSong_GB2312"/>
          <w:bCs/>
          <w:sz w:val="22"/>
        </w:rPr>
      </w:pPr>
      <w:r>
        <w:rPr>
          <w:rFonts w:hint="eastAsia" w:ascii="FangSong_GB2312" w:hAnsi="FangSong_GB2312" w:eastAsia="FangSong_GB2312"/>
          <w:sz w:val="22"/>
        </w:rPr>
        <w:t>（二）单位负责人为同一人或者存在直接控股、管理关系的不同供应商，不得同时参加同一采购活动。生产型企业生产场地为同一地址的，销售型企业之间股东有关联的，一律视为有直接控股、管理关系。</w:t>
      </w:r>
      <w:r>
        <w:rPr>
          <w:rFonts w:hint="eastAsia" w:ascii="FangSong_GB2312" w:hAnsi="FangSong_GB2312" w:eastAsia="FangSong_GB2312"/>
          <w:bCs/>
          <w:sz w:val="22"/>
        </w:rPr>
        <w:t>供应商之间有上述关系的，应主动声明。</w:t>
      </w:r>
    </w:p>
    <w:p w14:paraId="1CF7B5C9">
      <w:pPr>
        <w:numPr>
          <w:ilvl w:val="0"/>
          <w:numId w:val="1"/>
        </w:numPr>
        <w:spacing w:line="273" w:lineRule="auto"/>
        <w:ind w:left="0" w:firstLine="440"/>
        <w:rPr>
          <w:rFonts w:hint="eastAsia" w:ascii="FangSong_GB2312" w:hAnsi="FangSong_GB2312" w:eastAsia="FangSong_GB2312"/>
          <w:sz w:val="22"/>
        </w:rPr>
      </w:pPr>
      <w:r>
        <w:rPr>
          <w:rFonts w:hint="eastAsia" w:ascii="FangSong_GB2312" w:hAnsi="FangSong_GB2312" w:eastAsia="FangSong_GB2312"/>
          <w:sz w:val="22"/>
        </w:rPr>
        <w:t>询价文件领取时间、地点及方式</w:t>
      </w:r>
    </w:p>
    <w:p w14:paraId="4D3DF578">
      <w:pPr>
        <w:spacing w:line="273" w:lineRule="auto"/>
        <w:ind w:firstLine="440"/>
        <w:rPr>
          <w:rFonts w:hint="eastAsia" w:ascii="FangSong_GB2312" w:hAnsi="FangSong_GB2312" w:eastAsia="FangSong_GB2312"/>
          <w:sz w:val="22"/>
        </w:rPr>
      </w:pPr>
      <w:r>
        <w:rPr>
          <w:rFonts w:hint="eastAsia" w:ascii="FangSong_GB2312" w:hAnsi="FangSong_GB2312" w:eastAsia="FangSong_GB2312"/>
          <w:sz w:val="22"/>
        </w:rPr>
        <w:t>（一）领取时间：</w:t>
      </w:r>
      <w:r>
        <w:rPr>
          <w:rFonts w:hint="eastAsia" w:ascii="FangSong_GB2312" w:hAnsi="FangSong_GB2312" w:eastAsia="FangSong_GB2312"/>
          <w:sz w:val="22"/>
          <w:u w:val="single"/>
        </w:rPr>
        <w:t>政彩云反向竞价公示时间内</w:t>
      </w:r>
    </w:p>
    <w:p w14:paraId="53759A2A">
      <w:pPr>
        <w:spacing w:line="273" w:lineRule="auto"/>
        <w:ind w:firstLine="440"/>
        <w:rPr>
          <w:rFonts w:hint="eastAsia" w:ascii="FangSong_GB2312" w:hAnsi="FangSong_GB2312" w:eastAsia="FangSong_GB2312"/>
          <w:sz w:val="22"/>
          <w:u w:val="single"/>
        </w:rPr>
      </w:pPr>
      <w:r>
        <w:rPr>
          <w:rFonts w:hint="eastAsia" w:ascii="FangSong_GB2312" w:hAnsi="FangSong_GB2312" w:eastAsia="FangSong_GB2312"/>
          <w:sz w:val="22"/>
        </w:rPr>
        <w:t>（二）领取方式：本项目只实行网上获取采购文件</w:t>
      </w:r>
      <w:r>
        <w:rPr>
          <w:rFonts w:hint="eastAsia" w:ascii="FangSong_GB2312" w:hAnsi="FangSong_GB2312" w:eastAsia="FangSong_GB2312"/>
          <w:sz w:val="22"/>
          <w:u w:val="single"/>
        </w:rPr>
        <w:t>（请见公告附件），</w:t>
      </w:r>
    </w:p>
    <w:p w14:paraId="78A1B2E4">
      <w:pPr>
        <w:spacing w:line="273" w:lineRule="auto"/>
        <w:ind w:firstLineChars="0"/>
        <w:rPr>
          <w:rFonts w:hint="eastAsia" w:ascii="FangSong_GB2312" w:hAnsi="FangSong_GB2312" w:eastAsia="FangSong_GB2312"/>
          <w:sz w:val="22"/>
        </w:rPr>
      </w:pPr>
    </w:p>
    <w:p w14:paraId="671445BD">
      <w:pPr>
        <w:numPr>
          <w:ilvl w:val="0"/>
          <w:numId w:val="1"/>
        </w:numPr>
        <w:spacing w:line="273" w:lineRule="auto"/>
        <w:ind w:left="0" w:firstLine="440"/>
        <w:rPr>
          <w:rFonts w:hint="eastAsia" w:ascii="FangSong_GB2312" w:hAnsi="FangSong_GB2312" w:eastAsia="FangSong_GB2312"/>
          <w:sz w:val="22"/>
        </w:rPr>
      </w:pPr>
      <w:r>
        <w:rPr>
          <w:rFonts w:hint="eastAsia" w:ascii="FangSong_GB2312" w:hAnsi="FangSong_GB2312" w:eastAsia="FangSong_GB2312"/>
          <w:sz w:val="22"/>
        </w:rPr>
        <w:t>采购方联系方式</w:t>
      </w:r>
    </w:p>
    <w:p w14:paraId="772DBB21">
      <w:pPr>
        <w:spacing w:line="273" w:lineRule="auto"/>
        <w:ind w:firstLine="748" w:firstLineChars="340"/>
        <w:rPr>
          <w:rFonts w:hint="eastAsia" w:ascii="FangSong_GB2312" w:hAnsi="FangSong_GB2312" w:eastAsia="FangSong_GB2312"/>
          <w:sz w:val="22"/>
        </w:rPr>
      </w:pPr>
      <w:r>
        <w:rPr>
          <w:rFonts w:hint="eastAsia" w:ascii="FangSong_GB2312" w:hAnsi="FangSong_GB2312" w:eastAsia="FangSong_GB2312"/>
          <w:sz w:val="22"/>
        </w:rPr>
        <w:t>联 系 人：</w:t>
      </w:r>
      <w:r>
        <w:rPr>
          <w:rFonts w:hint="eastAsia" w:ascii="FangSong_GB2312" w:hAnsi="FangSong_GB2312" w:eastAsia="FangSong_GB2312"/>
          <w:sz w:val="22"/>
          <w:u w:val="single"/>
        </w:rPr>
        <w:t xml:space="preserve"> </w:t>
      </w:r>
      <w:r>
        <w:rPr>
          <w:rFonts w:hint="eastAsia" w:ascii="FangSong_GB2312" w:hAnsi="FangSong_GB2312" w:eastAsia="FangSong_GB2312"/>
          <w:sz w:val="22"/>
          <w:u w:val="single"/>
          <w:lang w:eastAsia="zh-CN"/>
        </w:rPr>
        <w:t>张亮</w:t>
      </w:r>
      <w:r>
        <w:rPr>
          <w:rFonts w:hint="eastAsia" w:ascii="FangSong_GB2312" w:hAnsi="FangSong_GB2312" w:eastAsia="FangSong_GB2312"/>
          <w:sz w:val="22"/>
          <w:u w:val="single"/>
        </w:rPr>
        <w:t xml:space="preserve">          </w:t>
      </w:r>
    </w:p>
    <w:p w14:paraId="4D6A36EF">
      <w:pPr>
        <w:spacing w:line="273" w:lineRule="auto"/>
        <w:ind w:firstLine="748" w:firstLineChars="340"/>
        <w:rPr>
          <w:rFonts w:hint="eastAsia" w:ascii="FangSong_GB2312" w:hAnsi="FangSong_GB2312" w:eastAsia="FangSong_GB2312"/>
          <w:sz w:val="22"/>
        </w:rPr>
      </w:pPr>
      <w:r>
        <w:rPr>
          <w:rFonts w:hint="eastAsia" w:ascii="FangSong_GB2312" w:hAnsi="FangSong_GB2312" w:eastAsia="FangSong_GB2312"/>
          <w:sz w:val="22"/>
        </w:rPr>
        <w:t>电    话：</w:t>
      </w:r>
      <w:r>
        <w:rPr>
          <w:rFonts w:hint="eastAsia" w:ascii="FangSong_GB2312" w:hAnsi="FangSong_GB2312" w:eastAsia="FangSong_GB2312"/>
          <w:sz w:val="22"/>
          <w:u w:val="single"/>
        </w:rPr>
        <w:t xml:space="preserve"> </w:t>
      </w:r>
      <w:r>
        <w:rPr>
          <w:rFonts w:hint="eastAsia" w:ascii="FangSong_GB2312" w:hAnsi="FangSong_GB2312" w:eastAsia="FangSong_GB2312"/>
          <w:sz w:val="22"/>
          <w:u w:val="single"/>
          <w:lang w:val="en-US" w:eastAsia="zh-CN"/>
        </w:rPr>
        <w:t>13587081887</w:t>
      </w:r>
      <w:r>
        <w:rPr>
          <w:rFonts w:hint="eastAsia" w:ascii="FangSong_GB2312" w:hAnsi="FangSong_GB2312" w:eastAsia="FangSong_GB2312"/>
          <w:sz w:val="22"/>
          <w:u w:val="single"/>
        </w:rPr>
        <w:t xml:space="preserve">     </w:t>
      </w:r>
    </w:p>
    <w:p w14:paraId="67C301B8">
      <w:pPr>
        <w:spacing w:line="273" w:lineRule="auto"/>
        <w:ind w:firstLine="748" w:firstLineChars="340"/>
        <w:rPr>
          <w:rFonts w:hint="eastAsia" w:ascii="FangSong_GB2312" w:hAnsi="FangSong_GB2312" w:eastAsia="FangSong_GB2312"/>
          <w:sz w:val="22"/>
        </w:rPr>
      </w:pPr>
      <w:r>
        <w:rPr>
          <w:rFonts w:hint="eastAsia" w:ascii="FangSong_GB2312" w:hAnsi="FangSong_GB2312" w:eastAsia="FangSong_GB2312"/>
          <w:sz w:val="22"/>
        </w:rPr>
        <w:t>地    址：</w:t>
      </w:r>
      <w:r>
        <w:rPr>
          <w:rFonts w:hint="eastAsia" w:ascii="FangSong_GB2312" w:hAnsi="FangSong_GB2312" w:eastAsia="FangSong_GB2312"/>
          <w:sz w:val="22"/>
          <w:u w:val="single"/>
        </w:rPr>
        <w:t xml:space="preserve"> </w:t>
      </w:r>
      <w:r>
        <w:rPr>
          <w:rFonts w:hint="eastAsia" w:ascii="FangSong_GB2312" w:hAnsi="FangSong_GB2312" w:eastAsia="FangSong_GB2312"/>
          <w:sz w:val="22"/>
          <w:u w:val="single"/>
          <w:lang w:eastAsia="zh-CN"/>
        </w:rPr>
        <w:t>舟山市定海区长峙岛长峙中路</w:t>
      </w:r>
      <w:r>
        <w:rPr>
          <w:rFonts w:hint="eastAsia" w:ascii="FangSong_GB2312" w:hAnsi="FangSong_GB2312" w:eastAsia="FangSong_GB2312"/>
          <w:sz w:val="22"/>
          <w:u w:val="single"/>
          <w:lang w:val="en-US" w:eastAsia="zh-CN"/>
        </w:rPr>
        <w:t>39号</w:t>
      </w:r>
      <w:r>
        <w:rPr>
          <w:rFonts w:hint="eastAsia" w:ascii="FangSong_GB2312" w:hAnsi="FangSong_GB2312" w:eastAsia="FangSong_GB2312"/>
          <w:sz w:val="22"/>
          <w:u w:val="single"/>
        </w:rPr>
        <w:t xml:space="preserve">  </w:t>
      </w:r>
      <w:r>
        <w:rPr>
          <w:rFonts w:hint="eastAsia" w:ascii="FangSong_GB2312" w:hAnsi="FangSong_GB2312" w:eastAsia="FangSong_GB2312"/>
          <w:sz w:val="22"/>
        </w:rPr>
        <w:t xml:space="preserve"> </w:t>
      </w:r>
    </w:p>
    <w:p w14:paraId="27EC4227">
      <w:pPr>
        <w:spacing w:line="273" w:lineRule="auto"/>
        <w:ind w:firstLine="748" w:firstLineChars="340"/>
        <w:rPr>
          <w:rFonts w:hint="eastAsia" w:ascii="FangSong_GB2312" w:hAnsi="FangSong_GB2312" w:eastAsia="FangSong_GB2312"/>
          <w:sz w:val="22"/>
        </w:rPr>
      </w:pPr>
      <w:r>
        <w:rPr>
          <w:rFonts w:hint="eastAsia" w:ascii="FangSong_GB2312" w:hAnsi="FangSong_GB2312" w:eastAsia="FangSong_GB2312"/>
          <w:sz w:val="22"/>
        </w:rPr>
        <w:t>邮政编码：</w:t>
      </w:r>
      <w:r>
        <w:rPr>
          <w:rFonts w:hint="eastAsia" w:ascii="FangSong_GB2312" w:hAnsi="FangSong_GB2312" w:eastAsia="FangSong_GB2312"/>
          <w:sz w:val="22"/>
          <w:u w:val="single"/>
        </w:rPr>
        <w:t>316000</w:t>
      </w:r>
    </w:p>
    <w:p w14:paraId="43485EE3">
      <w:pPr>
        <w:spacing w:afterLines="50" w:line="273" w:lineRule="auto"/>
        <w:ind w:left="4178" w:leftChars="432" w:hanging="3141" w:hangingChars="1428"/>
        <w:jc w:val="left"/>
        <w:rPr>
          <w:rFonts w:hint="eastAsia" w:ascii="FangSong_GB2312" w:hAnsi="FangSong_GB2312" w:eastAsia="FangSong_GB2312"/>
          <w:sz w:val="22"/>
        </w:rPr>
      </w:pPr>
      <w:r>
        <w:rPr>
          <w:rFonts w:hint="eastAsia" w:ascii="FangSong_GB2312" w:hAnsi="FangSong_GB2312" w:eastAsia="FangSong_GB2312"/>
          <w:sz w:val="22"/>
        </w:rPr>
        <w:t xml:space="preserve"> </w:t>
      </w:r>
    </w:p>
    <w:p w14:paraId="24B668A8">
      <w:pPr>
        <w:spacing w:afterLines="50" w:line="273" w:lineRule="auto"/>
        <w:ind w:left="5445" w:leftChars="2082" w:hanging="448" w:hangingChars="204"/>
        <w:jc w:val="left"/>
        <w:rPr>
          <w:rFonts w:hint="eastAsia" w:ascii="FangSong_GB2312" w:hAnsi="FangSong_GB2312" w:eastAsia="FangSong_GB2312"/>
          <w:sz w:val="22"/>
          <w:lang w:val="en-US" w:eastAsia="zh-CN"/>
        </w:rPr>
      </w:pPr>
      <w:r>
        <w:rPr>
          <w:rFonts w:hint="eastAsia" w:ascii="FangSong_GB2312" w:hAnsi="FangSong_GB2312" w:eastAsia="FangSong_GB2312"/>
          <w:sz w:val="22"/>
          <w:lang w:val="en-US" w:eastAsia="zh-CN"/>
        </w:rPr>
        <w:t>南海实验学校长峙小学校区</w:t>
      </w:r>
    </w:p>
    <w:p w14:paraId="419D42E5">
      <w:pPr>
        <w:spacing w:afterLines="50" w:line="273" w:lineRule="auto"/>
        <w:ind w:left="5445" w:leftChars="2082" w:hanging="448" w:hangingChars="204"/>
        <w:jc w:val="left"/>
        <w:rPr>
          <w:rFonts w:hint="eastAsia" w:ascii="FangSong_GB2312" w:hAnsi="FangSong_GB2312" w:eastAsia="FangSong_GB2312"/>
          <w:sz w:val="22"/>
        </w:rPr>
      </w:pPr>
      <w:r>
        <w:rPr>
          <w:rFonts w:hint="eastAsia" w:ascii="FangSong_GB2312" w:hAnsi="FangSong_GB2312" w:eastAsia="FangSong_GB2312"/>
          <w:sz w:val="22"/>
          <w:u w:val="single"/>
        </w:rPr>
        <w:t>202</w:t>
      </w:r>
      <w:r>
        <w:rPr>
          <w:rFonts w:hint="eastAsia" w:ascii="FangSong_GB2312" w:hAnsi="FangSong_GB2312" w:eastAsia="FangSong_GB2312"/>
          <w:sz w:val="22"/>
          <w:u w:val="single"/>
          <w:lang w:val="en-US" w:eastAsia="zh-CN"/>
        </w:rPr>
        <w:t>5</w:t>
      </w:r>
      <w:r>
        <w:rPr>
          <w:rFonts w:hint="eastAsia" w:ascii="FangSong_GB2312" w:hAnsi="FangSong_GB2312" w:eastAsia="FangSong_GB2312"/>
          <w:sz w:val="22"/>
        </w:rPr>
        <w:t>年</w:t>
      </w:r>
      <w:r>
        <w:rPr>
          <w:rFonts w:hint="eastAsia" w:ascii="FangSong_GB2312" w:hAnsi="FangSong_GB2312" w:eastAsia="FangSong_GB2312"/>
          <w:sz w:val="22"/>
          <w:u w:val="single"/>
        </w:rPr>
        <w:t xml:space="preserve"> </w:t>
      </w:r>
      <w:r>
        <w:rPr>
          <w:rFonts w:hint="eastAsia" w:ascii="FangSong_GB2312" w:hAnsi="FangSong_GB2312" w:eastAsia="FangSong_GB2312"/>
          <w:sz w:val="22"/>
          <w:u w:val="single"/>
          <w:lang w:val="en-US" w:eastAsia="zh-CN"/>
        </w:rPr>
        <w:t>6</w:t>
      </w:r>
      <w:r>
        <w:rPr>
          <w:rFonts w:hint="eastAsia" w:ascii="FangSong_GB2312" w:hAnsi="FangSong_GB2312" w:eastAsia="FangSong_GB2312"/>
          <w:sz w:val="22"/>
          <w:u w:val="single"/>
        </w:rPr>
        <w:t xml:space="preserve"> </w:t>
      </w:r>
      <w:r>
        <w:rPr>
          <w:rFonts w:hint="eastAsia" w:ascii="FangSong_GB2312" w:hAnsi="FangSong_GB2312" w:eastAsia="FangSong_GB2312"/>
          <w:sz w:val="22"/>
        </w:rPr>
        <w:t>月</w:t>
      </w:r>
      <w:r>
        <w:rPr>
          <w:rFonts w:hint="eastAsia" w:ascii="FangSong_GB2312" w:hAnsi="FangSong_GB2312" w:eastAsia="FangSong_GB2312"/>
          <w:sz w:val="22"/>
          <w:u w:val="single"/>
        </w:rPr>
        <w:t xml:space="preserve"> </w:t>
      </w:r>
      <w:r>
        <w:rPr>
          <w:rFonts w:hint="eastAsia" w:ascii="FangSong_GB2312" w:hAnsi="FangSong_GB2312" w:eastAsia="FangSong_GB2312"/>
          <w:sz w:val="22"/>
          <w:u w:val="single"/>
          <w:lang w:val="en-US" w:eastAsia="zh-CN"/>
        </w:rPr>
        <w:t>20</w:t>
      </w:r>
      <w:r>
        <w:rPr>
          <w:rFonts w:hint="eastAsia" w:ascii="FangSong_GB2312" w:hAnsi="FangSong_GB2312" w:eastAsia="FangSong_GB2312"/>
          <w:sz w:val="22"/>
          <w:u w:val="single"/>
        </w:rPr>
        <w:t xml:space="preserve"> </w:t>
      </w:r>
      <w:r>
        <w:rPr>
          <w:rFonts w:hint="eastAsia" w:ascii="FangSong_GB2312" w:hAnsi="FangSong_GB2312" w:eastAsia="FangSong_GB2312"/>
          <w:sz w:val="22"/>
        </w:rPr>
        <w:t>日</w:t>
      </w:r>
    </w:p>
    <w:p w14:paraId="1E791016">
      <w:pPr>
        <w:autoSpaceDE w:val="0"/>
        <w:autoSpaceDN w:val="0"/>
        <w:adjustRightInd w:val="0"/>
        <w:spacing w:afterLines="100" w:line="273" w:lineRule="auto"/>
        <w:ind w:firstLine="440"/>
        <w:jc w:val="center"/>
        <w:outlineLvl w:val="0"/>
        <w:rPr>
          <w:rFonts w:ascii="FangSong_GB2312" w:hAnsi="FangSong_GB2312" w:eastAsia="FangSong_GB2312"/>
          <w:sz w:val="22"/>
        </w:rPr>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720" w:footer="720" w:gutter="0"/>
          <w:cols w:space="720" w:num="1"/>
        </w:sectPr>
      </w:pPr>
    </w:p>
    <w:p w14:paraId="5A5FFA4C">
      <w:pPr>
        <w:spacing w:beforeLines="100" w:line="273" w:lineRule="auto"/>
        <w:ind w:firstLine="640"/>
        <w:jc w:val="center"/>
        <w:outlineLvl w:val="0"/>
        <w:rPr>
          <w:rFonts w:hint="eastAsia" w:ascii="FangSong_GB2312" w:hAnsi="FangSong_GB2312" w:eastAsia="FangSong_GB2312"/>
          <w:sz w:val="32"/>
          <w:szCs w:val="32"/>
        </w:rPr>
      </w:pPr>
      <w:r>
        <w:rPr>
          <w:rFonts w:hint="eastAsia" w:ascii="FangSong_GB2312" w:hAnsi="FangSong_GB2312" w:eastAsia="FangSong_GB2312"/>
          <w:sz w:val="32"/>
          <w:szCs w:val="32"/>
        </w:rPr>
        <w:t>第二部分  采购项目要求</w:t>
      </w:r>
    </w:p>
    <w:tbl>
      <w:tblPr>
        <w:tblStyle w:val="8"/>
        <w:tblpPr w:leftFromText="180" w:rightFromText="180" w:vertAnchor="text" w:horzAnchor="page" w:tblpX="1041" w:tblpY="36"/>
        <w:tblOverlap w:val="never"/>
        <w:tblW w:w="10382" w:type="dxa"/>
        <w:jc w:val="center"/>
        <w:tblLayout w:type="fixed"/>
        <w:tblCellMar>
          <w:top w:w="0" w:type="dxa"/>
          <w:left w:w="108" w:type="dxa"/>
          <w:bottom w:w="0" w:type="dxa"/>
          <w:right w:w="108" w:type="dxa"/>
        </w:tblCellMar>
      </w:tblPr>
      <w:tblGrid>
        <w:gridCol w:w="817"/>
        <w:gridCol w:w="1303"/>
        <w:gridCol w:w="4750"/>
        <w:gridCol w:w="700"/>
        <w:gridCol w:w="629"/>
        <w:gridCol w:w="1276"/>
        <w:gridCol w:w="907"/>
      </w:tblGrid>
      <w:tr w14:paraId="0E502B79">
        <w:trPr>
          <w:trHeight w:val="117"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242A">
            <w:pPr>
              <w:widowControl/>
              <w:ind w:left="0" w:leftChars="0" w:firstLine="0" w:firstLineChars="0"/>
              <w:jc w:val="center"/>
              <w:textAlignment w:val="center"/>
              <w:rPr>
                <w:rFonts w:hAnsi="宋体" w:cs="宋体"/>
                <w:color w:val="000000"/>
                <w:kern w:val="0"/>
                <w:sz w:val="20"/>
                <w:szCs w:val="20"/>
              </w:rPr>
            </w:pPr>
            <w:r>
              <w:rPr>
                <w:rFonts w:hint="eastAsia" w:hAnsi="宋体" w:cs="宋体"/>
                <w:color w:val="000000"/>
                <w:kern w:val="0"/>
                <w:sz w:val="20"/>
                <w:szCs w:val="20"/>
              </w:rPr>
              <w:t>序号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243A">
            <w:pPr>
              <w:widowControl/>
              <w:ind w:left="0" w:leftChars="0" w:firstLine="0" w:firstLineChars="0"/>
              <w:jc w:val="center"/>
              <w:textAlignment w:val="center"/>
              <w:rPr>
                <w:rFonts w:hint="default" w:hAnsi="宋体" w:cs="宋体"/>
                <w:color w:val="000000"/>
                <w:kern w:val="0"/>
                <w:sz w:val="20"/>
                <w:szCs w:val="20"/>
                <w:lang w:val="en-US" w:eastAsia="zh-CN"/>
              </w:rPr>
            </w:pPr>
            <w:r>
              <w:rPr>
                <w:rFonts w:hint="eastAsia" w:hAnsi="宋体" w:cs="宋体"/>
                <w:color w:val="000000"/>
                <w:kern w:val="0"/>
                <w:sz w:val="20"/>
                <w:szCs w:val="20"/>
                <w:lang w:val="en-US" w:eastAsia="zh-CN"/>
              </w:rPr>
              <w:t>名称型号</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3656">
            <w:pPr>
              <w:widowControl/>
              <w:ind w:left="0" w:leftChars="0" w:firstLine="0" w:firstLineChars="0"/>
              <w:jc w:val="center"/>
              <w:textAlignment w:val="center"/>
              <w:rPr>
                <w:rFonts w:hint="eastAsia" w:hAnsi="宋体" w:cs="宋体"/>
                <w:color w:val="000000"/>
                <w:kern w:val="0"/>
                <w:sz w:val="20"/>
                <w:szCs w:val="20"/>
              </w:rPr>
            </w:pPr>
            <w:r>
              <w:rPr>
                <w:rFonts w:hint="eastAsia" w:hAnsi="宋体" w:cs="宋体"/>
                <w:color w:val="000000"/>
                <w:kern w:val="0"/>
                <w:sz w:val="20"/>
                <w:szCs w:val="20"/>
              </w:rPr>
              <w:t>技术要求</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7862">
            <w:pPr>
              <w:widowControl/>
              <w:ind w:left="0" w:leftChars="0" w:firstLine="0" w:firstLineChars="0"/>
              <w:jc w:val="center"/>
              <w:textAlignment w:val="center"/>
              <w:rPr>
                <w:rFonts w:hint="eastAsia" w:hAnsi="宋体" w:cs="宋体"/>
                <w:color w:val="000000"/>
                <w:kern w:val="0"/>
                <w:sz w:val="20"/>
                <w:szCs w:val="20"/>
              </w:rPr>
            </w:pPr>
            <w:r>
              <w:rPr>
                <w:rFonts w:hint="eastAsia" w:hAnsi="宋体" w:cs="宋体"/>
                <w:color w:val="000000"/>
                <w:kern w:val="0"/>
                <w:sz w:val="20"/>
                <w:szCs w:val="20"/>
              </w:rPr>
              <w:t>数量</w:t>
            </w:r>
          </w:p>
        </w:tc>
        <w:tc>
          <w:tcPr>
            <w:tcW w:w="629" w:type="dxa"/>
            <w:tcBorders>
              <w:top w:val="single" w:color="000000" w:sz="4" w:space="0"/>
              <w:left w:val="single" w:color="000000" w:sz="4" w:space="0"/>
              <w:bottom w:val="single" w:color="000000" w:sz="4" w:space="0"/>
              <w:right w:val="single" w:color="000000" w:sz="4" w:space="0"/>
            </w:tcBorders>
            <w:vAlign w:val="center"/>
          </w:tcPr>
          <w:p w14:paraId="51D0291B">
            <w:pPr>
              <w:widowControl/>
              <w:ind w:left="0" w:leftChars="0" w:firstLine="0" w:firstLineChars="0"/>
              <w:jc w:val="center"/>
              <w:textAlignment w:val="center"/>
              <w:rPr>
                <w:rFonts w:hint="eastAsia" w:hAnsi="宋体" w:cs="宋体"/>
                <w:color w:val="000000"/>
                <w:kern w:val="0"/>
                <w:sz w:val="20"/>
                <w:szCs w:val="20"/>
              </w:rPr>
            </w:pPr>
            <w:r>
              <w:rPr>
                <w:rFonts w:hint="eastAsia" w:hAnsi="宋体" w:cs="宋体"/>
                <w:color w:val="000000"/>
                <w:kern w:val="0"/>
                <w:sz w:val="20"/>
                <w:szCs w:val="20"/>
              </w:rPr>
              <w:t>单位</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E2FA">
            <w:pPr>
              <w:widowControl/>
              <w:ind w:left="0" w:leftChars="0" w:firstLine="0" w:firstLineChars="0"/>
              <w:jc w:val="center"/>
              <w:textAlignment w:val="center"/>
              <w:rPr>
                <w:rFonts w:hint="eastAsia" w:hAnsi="宋体" w:cs="宋体"/>
                <w:color w:val="000000"/>
                <w:kern w:val="0"/>
                <w:sz w:val="20"/>
                <w:szCs w:val="20"/>
              </w:rPr>
            </w:pPr>
            <w:r>
              <w:rPr>
                <w:rFonts w:hint="eastAsia" w:hAnsi="宋体" w:cs="宋体"/>
                <w:color w:val="000000"/>
                <w:kern w:val="0"/>
                <w:sz w:val="20"/>
                <w:szCs w:val="20"/>
              </w:rPr>
              <w:t>▲品牌型号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17DC">
            <w:pPr>
              <w:widowControl/>
              <w:ind w:left="0" w:leftChars="0" w:firstLine="0" w:firstLineChars="0"/>
              <w:jc w:val="center"/>
              <w:textAlignment w:val="center"/>
              <w:rPr>
                <w:rFonts w:hint="eastAsia" w:hAnsi="宋体" w:cs="宋体"/>
                <w:color w:val="000000"/>
                <w:kern w:val="0"/>
                <w:sz w:val="20"/>
                <w:szCs w:val="20"/>
              </w:rPr>
            </w:pPr>
            <w:r>
              <w:rPr>
                <w:rFonts w:hint="eastAsia" w:hAnsi="宋体" w:cs="宋体"/>
                <w:color w:val="000000"/>
                <w:kern w:val="0"/>
                <w:sz w:val="20"/>
                <w:szCs w:val="20"/>
              </w:rPr>
              <w:t>备注</w:t>
            </w:r>
          </w:p>
        </w:tc>
      </w:tr>
      <w:tr w14:paraId="460C91DE">
        <w:tblPrEx>
          <w:tblCellMar>
            <w:top w:w="0" w:type="dxa"/>
            <w:left w:w="108" w:type="dxa"/>
            <w:bottom w:w="0" w:type="dxa"/>
            <w:right w:w="108" w:type="dxa"/>
          </w:tblCellMar>
        </w:tblPrEx>
        <w:trPr>
          <w:trHeight w:val="27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ED02">
            <w:pPr>
              <w:widowControl/>
              <w:ind w:left="0" w:leftChars="0" w:firstLine="0" w:firstLineChars="0"/>
              <w:jc w:val="center"/>
              <w:textAlignment w:val="center"/>
              <w:rPr>
                <w:rFonts w:hint="eastAsia" w:hAnsi="宋体" w:cs="宋体"/>
                <w:color w:val="000000"/>
                <w:kern w:val="0"/>
                <w:sz w:val="18"/>
                <w:szCs w:val="18"/>
                <w:lang w:val="en-US" w:eastAsia="zh-CN"/>
              </w:rPr>
            </w:pPr>
            <w:r>
              <w:rPr>
                <w:rFonts w:hint="eastAsia" w:hAnsi="宋体" w:cs="宋体"/>
                <w:color w:val="000000"/>
                <w:kern w:val="0"/>
                <w:sz w:val="20"/>
                <w:szCs w:val="20"/>
                <w:lang w:val="en-US" w:eastAsia="zh-CN"/>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E671">
            <w:pPr>
              <w:widowControl/>
              <w:ind w:left="0" w:leftChars="0" w:firstLine="0" w:firstLineChars="0"/>
              <w:jc w:val="center"/>
              <w:textAlignment w:val="center"/>
              <w:rPr>
                <w:rFonts w:hint="eastAsia" w:hAnsi="宋体" w:cs="宋体"/>
                <w:color w:val="000000"/>
                <w:kern w:val="0"/>
                <w:sz w:val="18"/>
                <w:szCs w:val="18"/>
                <w:lang w:val="en-US" w:eastAsia="zh-CN"/>
              </w:rPr>
            </w:pPr>
            <w:r>
              <w:rPr>
                <w:rFonts w:hint="eastAsia" w:hAnsi="宋体" w:cs="宋体"/>
                <w:color w:val="000000"/>
                <w:kern w:val="0"/>
                <w:sz w:val="18"/>
                <w:szCs w:val="18"/>
                <w:lang w:val="en-US" w:eastAsia="zh-CN"/>
              </w:rPr>
              <w:t>伍壹尚品WY-2T</w:t>
            </w:r>
            <w:r>
              <w:rPr>
                <w:rFonts w:hint="eastAsia" w:hAnsi="宋体" w:cs="宋体"/>
                <w:color w:val="000000"/>
                <w:kern w:val="0"/>
                <w:sz w:val="20"/>
                <w:szCs w:val="20"/>
              </w:rPr>
              <w:t>▲</w:t>
            </w:r>
          </w:p>
          <w:p w14:paraId="3A09319C">
            <w:pPr>
              <w:widowControl/>
              <w:ind w:left="0" w:leftChars="0" w:firstLine="0" w:firstLineChars="0"/>
              <w:jc w:val="center"/>
              <w:textAlignment w:val="center"/>
              <w:rPr>
                <w:rFonts w:hint="default" w:hAnsi="宋体" w:cs="宋体"/>
                <w:color w:val="000000"/>
                <w:kern w:val="0"/>
                <w:sz w:val="18"/>
                <w:szCs w:val="18"/>
                <w:lang w:val="en-US" w:eastAsia="zh-CN"/>
              </w:rPr>
            </w:pPr>
            <w:r>
              <w:rPr>
                <w:rFonts w:hint="eastAsia" w:hAnsi="宋体" w:cs="宋体"/>
                <w:color w:val="000000"/>
                <w:kern w:val="0"/>
                <w:sz w:val="18"/>
                <w:szCs w:val="18"/>
                <w:lang w:val="en-US" w:eastAsia="zh-CN"/>
              </w:rPr>
              <w:t>饮水机</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DE2D">
            <w:pPr>
              <w:widowControl/>
              <w:ind w:firstLine="400"/>
              <w:jc w:val="left"/>
              <w:textAlignment w:val="center"/>
              <w:rPr>
                <w:rFonts w:hint="eastAsia" w:hAnsi="宋体" w:cs="宋体"/>
                <w:color w:val="000000"/>
                <w:kern w:val="0"/>
                <w:sz w:val="18"/>
                <w:szCs w:val="18"/>
                <w:lang w:val="en-US" w:eastAsia="zh-CN"/>
              </w:rPr>
            </w:pPr>
            <w:r>
              <w:rPr>
                <w:rFonts w:hint="eastAsia" w:hAnsi="宋体" w:cs="宋体"/>
                <w:color w:val="000000"/>
                <w:kern w:val="0"/>
                <w:sz w:val="18"/>
                <w:szCs w:val="18"/>
                <w:lang w:val="en-US" w:eastAsia="zh-CN"/>
              </w:rPr>
              <w:t>1.</w:t>
            </w:r>
            <w:r>
              <w:rPr>
                <w:rFonts w:hint="eastAsia" w:hAnsi="宋体" w:cs="宋体"/>
                <w:color w:val="000000"/>
                <w:kern w:val="0"/>
                <w:sz w:val="18"/>
                <w:szCs w:val="18"/>
              </w:rPr>
              <w:t>电源</w:t>
            </w:r>
            <w:r>
              <w:rPr>
                <w:rFonts w:hint="eastAsia" w:hAnsi="宋体" w:cs="宋体"/>
                <w:color w:val="000000"/>
                <w:kern w:val="0"/>
                <w:sz w:val="18"/>
                <w:szCs w:val="18"/>
                <w:lang w:eastAsia="zh-CN"/>
              </w:rPr>
              <w:t>及</w:t>
            </w:r>
            <w:r>
              <w:rPr>
                <w:rFonts w:hint="eastAsia" w:hAnsi="宋体" w:cs="宋体"/>
                <w:color w:val="000000"/>
                <w:kern w:val="0"/>
                <w:sz w:val="18"/>
                <w:szCs w:val="18"/>
              </w:rPr>
              <w:t>功率</w:t>
            </w:r>
            <w:r>
              <w:rPr>
                <w:rFonts w:hint="eastAsia" w:hAnsi="宋体" w:cs="宋体"/>
                <w:color w:val="000000"/>
                <w:kern w:val="0"/>
                <w:sz w:val="18"/>
                <w:szCs w:val="18"/>
                <w:lang w:eastAsia="zh-CN"/>
              </w:rPr>
              <w:t>：</w:t>
            </w:r>
            <w:r>
              <w:rPr>
                <w:rFonts w:hint="eastAsia" w:hAnsi="宋体" w:cs="宋体"/>
                <w:color w:val="000000"/>
                <w:kern w:val="0"/>
                <w:sz w:val="18"/>
                <w:szCs w:val="18"/>
                <w:lang w:val="en-US" w:eastAsia="zh-CN"/>
              </w:rPr>
              <w:t>220V/50Hz，3 KW；额定电流；</w:t>
            </w:r>
          </w:p>
          <w:p w14:paraId="576FEEDA">
            <w:pPr>
              <w:widowControl/>
              <w:ind w:firstLine="400"/>
              <w:jc w:val="left"/>
              <w:textAlignment w:val="center"/>
              <w:rPr>
                <w:rFonts w:hint="eastAsia" w:hAnsi="宋体" w:cs="宋体"/>
                <w:color w:val="000000"/>
                <w:kern w:val="0"/>
                <w:sz w:val="18"/>
                <w:szCs w:val="18"/>
                <w:lang w:val="en-US" w:eastAsia="zh-CN"/>
              </w:rPr>
            </w:pPr>
            <w:r>
              <w:rPr>
                <w:rFonts w:hint="eastAsia" w:hAnsi="宋体" w:cs="宋体"/>
                <w:color w:val="000000"/>
                <w:kern w:val="0"/>
                <w:sz w:val="18"/>
                <w:szCs w:val="18"/>
                <w:lang w:val="en-US" w:eastAsia="zh-CN"/>
              </w:rPr>
              <w:t>2.额定</w:t>
            </w:r>
            <w:r>
              <w:rPr>
                <w:rFonts w:hint="eastAsia" w:hAnsi="宋体" w:cs="宋体"/>
                <w:color w:val="000000"/>
                <w:kern w:val="0"/>
                <w:sz w:val="18"/>
                <w:szCs w:val="18"/>
              </w:rPr>
              <w:t>容量</w:t>
            </w:r>
            <w:r>
              <w:rPr>
                <w:rFonts w:hint="eastAsia" w:hAnsi="宋体" w:cs="宋体"/>
                <w:color w:val="000000"/>
                <w:kern w:val="0"/>
                <w:sz w:val="18"/>
                <w:szCs w:val="18"/>
                <w:lang w:eastAsia="zh-CN"/>
              </w:rPr>
              <w:t>：</w:t>
            </w:r>
            <w:r>
              <w:rPr>
                <w:rFonts w:hint="eastAsia" w:hAnsi="宋体" w:cs="宋体"/>
                <w:color w:val="000000"/>
                <w:kern w:val="0"/>
                <w:sz w:val="18"/>
                <w:szCs w:val="18"/>
                <w:lang w:val="en-US" w:eastAsia="zh-CN"/>
              </w:rPr>
              <w:t>水胆 27L；</w:t>
            </w:r>
            <w:r>
              <w:rPr>
                <w:rFonts w:hint="eastAsia" w:hAnsi="宋体" w:cs="宋体"/>
                <w:color w:val="000000"/>
                <w:kern w:val="0"/>
                <w:sz w:val="20"/>
                <w:szCs w:val="20"/>
              </w:rPr>
              <w:t>▲</w:t>
            </w:r>
          </w:p>
          <w:p w14:paraId="4EA9C8E6">
            <w:pPr>
              <w:widowControl/>
              <w:ind w:firstLine="400"/>
              <w:jc w:val="left"/>
              <w:textAlignment w:val="center"/>
              <w:rPr>
                <w:rFonts w:hint="eastAsia" w:hAnsi="宋体" w:cs="宋体"/>
                <w:color w:val="000000"/>
                <w:kern w:val="0"/>
                <w:sz w:val="18"/>
                <w:szCs w:val="18"/>
                <w:lang w:val="en-US" w:eastAsia="zh-CN"/>
              </w:rPr>
            </w:pPr>
            <w:r>
              <w:rPr>
                <w:rFonts w:hint="eastAsia" w:hAnsi="宋体" w:cs="宋体"/>
                <w:color w:val="000000"/>
                <w:kern w:val="0"/>
                <w:sz w:val="18"/>
                <w:szCs w:val="18"/>
                <w:lang w:val="en-US" w:eastAsia="zh-CN"/>
              </w:rPr>
              <w:t>3.出水流量：二温水（温水水温35-65℃可调），温水150 L/H</w:t>
            </w:r>
          </w:p>
          <w:p w14:paraId="0F78C886">
            <w:pPr>
              <w:widowControl/>
              <w:ind w:firstLine="400"/>
              <w:jc w:val="left"/>
              <w:textAlignment w:val="center"/>
              <w:rPr>
                <w:rFonts w:hint="eastAsia" w:hAnsi="宋体" w:cs="宋体"/>
                <w:color w:val="000000"/>
                <w:kern w:val="0"/>
                <w:sz w:val="18"/>
                <w:szCs w:val="18"/>
                <w:lang w:val="en-US" w:eastAsia="zh-CN"/>
              </w:rPr>
            </w:pPr>
            <w:r>
              <w:rPr>
                <w:rFonts w:hint="eastAsia" w:hAnsi="宋体" w:cs="宋体"/>
                <w:color w:val="000000"/>
                <w:kern w:val="0"/>
                <w:sz w:val="18"/>
                <w:szCs w:val="18"/>
                <w:lang w:val="en-US" w:eastAsia="zh-CN"/>
              </w:rPr>
              <w:t>4.过滤系统：三级过滤系统，温开水（通过热交换器出水）水质达到直饮标准。①PP棉：过滤精度1微米，过滤泥沙、铁锈、胶体、虫卵等悬浮物；②CTO高碘值压缩活性炭：吸附水中余氯、卤代物以及对人体有害的有机物；③GAC高碘值颗粒活性碳：进一步去除对人体有害的有机物。</w:t>
            </w:r>
          </w:p>
          <w:p w14:paraId="0FF7CA11">
            <w:pPr>
              <w:pStyle w:val="2"/>
              <w:rPr>
                <w:rFonts w:hint="eastAsia" w:hAnsi="宋体" w:cs="宋体"/>
                <w:color w:val="000000"/>
                <w:kern w:val="0"/>
                <w:sz w:val="18"/>
                <w:szCs w:val="18"/>
                <w:lang w:val="en-US" w:eastAsia="zh-CN"/>
              </w:rPr>
            </w:pPr>
            <w:r>
              <w:rPr>
                <w:rFonts w:hint="eastAsia" w:hAnsi="宋体" w:cs="宋体"/>
                <w:color w:val="000000"/>
                <w:kern w:val="0"/>
                <w:sz w:val="18"/>
                <w:szCs w:val="18"/>
                <w:lang w:val="en-US" w:eastAsia="zh-CN"/>
              </w:rPr>
              <w:t>5.节能技术：蒸汽热能回收；六面全体保温，高性能聚氨酯整体发泡保温，提高保温效果好和加热效率，热损失极低，保温耗电较普通保温形式节电50%。</w:t>
            </w:r>
          </w:p>
          <w:p w14:paraId="0FAF7E8B">
            <w:pPr>
              <w:pStyle w:val="2"/>
              <w:rPr>
                <w:rFonts w:hint="eastAsia" w:hAnsi="宋体" w:cs="宋体"/>
                <w:color w:val="000000"/>
                <w:kern w:val="0"/>
                <w:sz w:val="18"/>
                <w:szCs w:val="18"/>
                <w:lang w:val="en-US" w:eastAsia="zh-CN"/>
              </w:rPr>
            </w:pPr>
            <w:r>
              <w:rPr>
                <w:rFonts w:hint="eastAsia" w:hAnsi="宋体" w:cs="宋体"/>
                <w:color w:val="000000"/>
                <w:kern w:val="0"/>
                <w:sz w:val="18"/>
                <w:szCs w:val="18"/>
                <w:lang w:val="en-US" w:eastAsia="zh-CN"/>
              </w:rPr>
              <w:t>6.材质：整机采用高端防指纹不锈钢板材，发热管食品级800#不锈钢；水胆食品级316#不锈钢；水槽食品级304#不锈钢；热交换器食品级304#不锈钢；管道和涉水部件采用食品级材质配件。</w:t>
            </w:r>
          </w:p>
          <w:p w14:paraId="62FA663A">
            <w:pPr>
              <w:pStyle w:val="2"/>
              <w:rPr>
                <w:rFonts w:hint="eastAsia" w:hAnsi="宋体" w:cs="宋体"/>
                <w:color w:val="000000"/>
                <w:kern w:val="0"/>
                <w:sz w:val="18"/>
                <w:szCs w:val="18"/>
                <w:lang w:val="en-US" w:eastAsia="zh-CN"/>
              </w:rPr>
            </w:pPr>
            <w:r>
              <w:rPr>
                <w:rFonts w:hint="eastAsia" w:hAnsi="宋体" w:cs="宋体"/>
                <w:color w:val="000000"/>
                <w:kern w:val="0"/>
                <w:sz w:val="18"/>
                <w:szCs w:val="18"/>
                <w:lang w:val="en-US" w:eastAsia="zh-CN"/>
              </w:rPr>
              <w:t>7.液晶显示设备工作状态（加热、饮用、时控）、显示水温、日期、星期、水位、电脑板具有童锁功能防止乱操作等；</w:t>
            </w:r>
          </w:p>
          <w:p w14:paraId="7C87B01D">
            <w:pPr>
              <w:pStyle w:val="2"/>
              <w:rPr>
                <w:rFonts w:hint="eastAsia" w:hAnsi="宋体" w:cs="宋体"/>
                <w:color w:val="000000"/>
                <w:kern w:val="0"/>
                <w:sz w:val="18"/>
                <w:szCs w:val="18"/>
                <w:lang w:val="en-US" w:eastAsia="zh-CN"/>
              </w:rPr>
            </w:pPr>
            <w:r>
              <w:rPr>
                <w:rFonts w:hint="eastAsia" w:hAnsi="宋体" w:cs="宋体"/>
                <w:color w:val="000000"/>
                <w:kern w:val="0"/>
                <w:sz w:val="18"/>
                <w:szCs w:val="18"/>
                <w:lang w:val="en-US" w:eastAsia="zh-CN"/>
              </w:rPr>
              <w:t>8.微电脑自动控制系统，全自动运行，定时开关机功能，全年无人值守，防干烧；防漏电、防蒸汽、防超温、防触电、防断电；</w:t>
            </w:r>
          </w:p>
          <w:p w14:paraId="48090A3E">
            <w:pPr>
              <w:pStyle w:val="2"/>
              <w:rPr>
                <w:rFonts w:hint="default" w:hAnsi="宋体" w:cs="宋体"/>
                <w:color w:val="000000"/>
                <w:kern w:val="0"/>
                <w:sz w:val="18"/>
                <w:szCs w:val="18"/>
                <w:lang w:val="en-US" w:eastAsia="zh-CN"/>
              </w:rPr>
            </w:pPr>
            <w:r>
              <w:rPr>
                <w:rFonts w:hint="eastAsia" w:hAnsi="宋体" w:cs="宋体"/>
                <w:color w:val="000000"/>
                <w:kern w:val="0"/>
                <w:sz w:val="18"/>
                <w:szCs w:val="18"/>
                <w:lang w:val="en-US" w:eastAsia="zh-CN"/>
              </w:rPr>
              <w:t>9.外表平整光滑，其易触及的零部件棱边和尖角采用圆滑倒角设计，避免碰伤意外发生，水槽防溅水设计，万向脚轮、双侧提手。</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0704">
            <w:pPr>
              <w:widowControl/>
              <w:ind w:left="0" w:leftChars="0" w:firstLine="0" w:firstLineChars="0"/>
              <w:jc w:val="center"/>
              <w:textAlignment w:val="center"/>
              <w:rPr>
                <w:rFonts w:hint="default" w:hAnsi="宋体" w:cs="宋体"/>
                <w:color w:val="000000"/>
                <w:kern w:val="0"/>
                <w:sz w:val="20"/>
                <w:szCs w:val="20"/>
                <w:lang w:val="en-US" w:eastAsia="zh-CN"/>
              </w:rPr>
            </w:pPr>
            <w:r>
              <w:rPr>
                <w:rFonts w:hint="eastAsia" w:hAnsi="宋体" w:cs="宋体"/>
                <w:color w:val="000000"/>
                <w:kern w:val="0"/>
                <w:sz w:val="20"/>
                <w:szCs w:val="20"/>
                <w:lang w:val="en-US" w:eastAsia="zh-CN"/>
              </w:rPr>
              <w:t>10</w:t>
            </w:r>
          </w:p>
        </w:tc>
        <w:tc>
          <w:tcPr>
            <w:tcW w:w="629" w:type="dxa"/>
            <w:tcBorders>
              <w:top w:val="single" w:color="000000" w:sz="4" w:space="0"/>
              <w:left w:val="single" w:color="000000" w:sz="4" w:space="0"/>
              <w:bottom w:val="single" w:color="000000" w:sz="4" w:space="0"/>
              <w:right w:val="single" w:color="000000" w:sz="4" w:space="0"/>
            </w:tcBorders>
            <w:vAlign w:val="center"/>
          </w:tcPr>
          <w:p w14:paraId="3391B2C5">
            <w:pPr>
              <w:widowControl/>
              <w:ind w:left="0" w:leftChars="0" w:firstLine="0" w:firstLineChars="0"/>
              <w:jc w:val="center"/>
              <w:textAlignment w:val="center"/>
              <w:rPr>
                <w:rFonts w:hint="eastAsia" w:hAnsi="宋体" w:cs="宋体"/>
                <w:color w:val="000000"/>
                <w:kern w:val="0"/>
                <w:sz w:val="20"/>
                <w:szCs w:val="20"/>
                <w:lang w:val="en-US" w:eastAsia="zh-CN"/>
              </w:rPr>
            </w:pPr>
            <w:r>
              <w:rPr>
                <w:rFonts w:hint="eastAsia" w:hAnsi="宋体" w:cs="宋体"/>
                <w:color w:val="000000"/>
                <w:kern w:val="0"/>
                <w:sz w:val="20"/>
                <w:szCs w:val="20"/>
                <w:lang w:val="en-US" w:eastAsia="zh-CN"/>
              </w:rPr>
              <w:t>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9D0A">
            <w:pPr>
              <w:widowControl/>
              <w:ind w:left="0" w:leftChars="0" w:firstLine="0" w:firstLineChars="0"/>
              <w:jc w:val="center"/>
              <w:textAlignment w:val="center"/>
              <w:rPr>
                <w:rFonts w:hint="eastAsia" w:hAnsi="宋体" w:cs="宋体"/>
                <w:color w:val="000000"/>
                <w:kern w:val="0"/>
                <w:sz w:val="20"/>
                <w:szCs w:val="20"/>
                <w:lang w:val="en-US" w:eastAsia="zh-CN"/>
              </w:rPr>
            </w:pPr>
            <w:r>
              <w:rPr>
                <w:rFonts w:hint="eastAsia" w:hAnsi="宋体" w:cs="宋体"/>
                <w:color w:val="000000"/>
                <w:kern w:val="0"/>
                <w:sz w:val="20"/>
                <w:szCs w:val="20"/>
                <w:lang w:val="en-US" w:eastAsia="zh-CN"/>
              </w:rPr>
              <w:t>伍壹尚品</w:t>
            </w:r>
          </w:p>
          <w:p w14:paraId="749D4088">
            <w:pPr>
              <w:widowControl/>
              <w:ind w:left="0" w:leftChars="0" w:firstLine="0" w:firstLineChars="0"/>
              <w:jc w:val="center"/>
              <w:textAlignment w:val="center"/>
              <w:rPr>
                <w:rFonts w:hint="default" w:hAnsi="宋体" w:cs="宋体"/>
                <w:color w:val="000000"/>
                <w:kern w:val="0"/>
                <w:sz w:val="20"/>
                <w:szCs w:val="20"/>
                <w:lang w:val="en-US" w:eastAsia="zh-CN"/>
              </w:rPr>
            </w:pPr>
            <w:r>
              <w:rPr>
                <w:rFonts w:hint="eastAsia" w:hAnsi="宋体" w:cs="宋体"/>
                <w:color w:val="000000"/>
                <w:kern w:val="0"/>
                <w:sz w:val="20"/>
                <w:szCs w:val="20"/>
                <w:lang w:val="en-US" w:eastAsia="zh-CN"/>
              </w:rPr>
              <w:t>WY-2T</w:t>
            </w:r>
            <w:r>
              <w:rPr>
                <w:rFonts w:hint="eastAsia" w:hAnsi="宋体" w:cs="宋体"/>
                <w:color w:val="000000"/>
                <w:kern w:val="0"/>
                <w:sz w:val="20"/>
                <w:szCs w:val="20"/>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E244">
            <w:pPr>
              <w:widowControl/>
              <w:ind w:left="0" w:leftChars="0" w:firstLine="0" w:firstLineChars="0"/>
              <w:jc w:val="center"/>
              <w:textAlignment w:val="center"/>
              <w:rPr>
                <w:rFonts w:hint="eastAsia" w:hAnsi="宋体" w:cs="宋体"/>
                <w:color w:val="000000"/>
                <w:kern w:val="0"/>
                <w:sz w:val="18"/>
                <w:szCs w:val="18"/>
                <w:lang w:val="en-US" w:eastAsia="zh-CN"/>
              </w:rPr>
            </w:pPr>
            <w:r>
              <w:rPr>
                <w:rFonts w:hint="eastAsia" w:hAnsi="宋体" w:cs="宋体"/>
                <w:color w:val="000000"/>
                <w:kern w:val="0"/>
                <w:sz w:val="20"/>
                <w:szCs w:val="20"/>
                <w:lang w:val="en-US" w:eastAsia="zh-CN"/>
              </w:rPr>
              <w:t>报价不得超过预算总价</w:t>
            </w:r>
          </w:p>
        </w:tc>
      </w:tr>
      <w:tr w14:paraId="24184A60">
        <w:tblPrEx>
          <w:tblCellMar>
            <w:top w:w="0" w:type="dxa"/>
            <w:left w:w="108" w:type="dxa"/>
            <w:bottom w:w="0" w:type="dxa"/>
            <w:right w:w="108" w:type="dxa"/>
          </w:tblCellMar>
        </w:tblPrEx>
        <w:trPr>
          <w:trHeight w:val="81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8DD9">
            <w:pPr>
              <w:widowControl/>
              <w:ind w:firstLine="400"/>
              <w:jc w:val="center"/>
              <w:textAlignment w:val="center"/>
              <w:rPr>
                <w:rFonts w:hint="eastAsia" w:hAnsi="宋体" w:eastAsia="宋体" w:cs="宋体"/>
                <w:color w:val="000000"/>
                <w:kern w:val="0"/>
                <w:sz w:val="18"/>
                <w:szCs w:val="18"/>
                <w:lang w:eastAsia="zh-CN"/>
              </w:rPr>
            </w:pPr>
            <w:r>
              <w:rPr>
                <w:rFonts w:hint="eastAsia" w:hAnsi="宋体" w:cs="宋体"/>
                <w:color w:val="000000"/>
                <w:kern w:val="0"/>
                <w:sz w:val="18"/>
                <w:szCs w:val="18"/>
                <w:lang w:val="en-US" w:eastAsia="zh-CN"/>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DED1">
            <w:pPr>
              <w:widowControl/>
              <w:ind w:left="0" w:leftChars="0" w:firstLine="0" w:firstLineChars="0"/>
              <w:jc w:val="center"/>
              <w:textAlignment w:val="center"/>
              <w:rPr>
                <w:rFonts w:hint="eastAsia" w:hAnsi="宋体" w:cs="宋体"/>
                <w:color w:val="000000"/>
                <w:kern w:val="0"/>
                <w:sz w:val="18"/>
                <w:szCs w:val="18"/>
                <w:lang w:val="en-US" w:eastAsia="zh-CN"/>
              </w:rPr>
            </w:pPr>
            <w:r>
              <w:rPr>
                <w:rFonts w:hint="eastAsia" w:hAnsi="宋体" w:cs="宋体"/>
                <w:color w:val="000000"/>
                <w:kern w:val="0"/>
                <w:sz w:val="18"/>
                <w:szCs w:val="18"/>
                <w:lang w:val="en-US" w:eastAsia="zh-CN"/>
              </w:rPr>
              <w:t>辅材</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32C9">
            <w:pPr>
              <w:widowControl/>
              <w:ind w:firstLine="400"/>
              <w:jc w:val="both"/>
              <w:textAlignment w:val="center"/>
              <w:rPr>
                <w:rFonts w:hAnsi="宋体" w:cs="宋体"/>
                <w:color w:val="000000"/>
                <w:kern w:val="0"/>
                <w:sz w:val="18"/>
                <w:szCs w:val="18"/>
              </w:rPr>
            </w:pPr>
            <w:r>
              <w:rPr>
                <w:rFonts w:hAnsi="宋体" w:cs="宋体"/>
                <w:color w:val="000000"/>
                <w:kern w:val="0"/>
                <w:sz w:val="18"/>
                <w:szCs w:val="18"/>
              </w:rPr>
              <w:t>包含系统施工中需要的所有辅材配件等材料。本项目为交钥匙项目，后期不增加任何费用金额。</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4027">
            <w:pPr>
              <w:widowControl/>
              <w:ind w:left="0" w:leftChars="0" w:firstLine="0" w:firstLineChars="0"/>
              <w:jc w:val="center"/>
              <w:textAlignment w:val="center"/>
              <w:rPr>
                <w:rFonts w:hint="eastAsia" w:hAnsi="宋体" w:cs="宋体"/>
                <w:color w:val="000000"/>
                <w:kern w:val="0"/>
                <w:sz w:val="18"/>
                <w:szCs w:val="18"/>
                <w:lang w:val="en-US" w:eastAsia="zh-CN"/>
              </w:rPr>
            </w:pPr>
            <w:r>
              <w:rPr>
                <w:rFonts w:hint="eastAsia" w:hAnsi="宋体" w:cs="宋体"/>
                <w:color w:val="000000"/>
                <w:kern w:val="0"/>
                <w:sz w:val="18"/>
                <w:szCs w:val="18"/>
                <w:lang w:val="en-US" w:eastAsia="zh-CN"/>
              </w:rPr>
              <w:t>1</w:t>
            </w:r>
          </w:p>
        </w:tc>
        <w:tc>
          <w:tcPr>
            <w:tcW w:w="629" w:type="dxa"/>
            <w:tcBorders>
              <w:top w:val="single" w:color="000000" w:sz="4" w:space="0"/>
              <w:left w:val="single" w:color="000000" w:sz="4" w:space="0"/>
              <w:bottom w:val="single" w:color="000000" w:sz="4" w:space="0"/>
              <w:right w:val="single" w:color="000000" w:sz="4" w:space="0"/>
            </w:tcBorders>
            <w:vAlign w:val="center"/>
          </w:tcPr>
          <w:p w14:paraId="66B305C2">
            <w:pPr>
              <w:widowControl/>
              <w:ind w:left="0" w:leftChars="0" w:firstLine="0" w:firstLineChars="0"/>
              <w:jc w:val="center"/>
              <w:textAlignment w:val="center"/>
              <w:rPr>
                <w:rFonts w:hint="eastAsia" w:hAnsi="宋体" w:cs="宋体"/>
                <w:color w:val="000000"/>
                <w:kern w:val="0"/>
                <w:sz w:val="18"/>
                <w:szCs w:val="18"/>
                <w:lang w:val="en-US" w:eastAsia="zh-CN"/>
              </w:rPr>
            </w:pPr>
            <w:r>
              <w:rPr>
                <w:rFonts w:hint="eastAsia" w:hAnsi="宋体" w:cs="宋体"/>
                <w:color w:val="000000"/>
                <w:kern w:val="0"/>
                <w:sz w:val="18"/>
                <w:szCs w:val="18"/>
                <w:lang w:val="en-US" w:eastAsia="zh-CN"/>
              </w:rPr>
              <w:t>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6E60">
            <w:pPr>
              <w:widowControl/>
              <w:ind w:left="0" w:leftChars="0" w:firstLine="0" w:firstLineChars="0"/>
              <w:jc w:val="center"/>
              <w:textAlignment w:val="center"/>
              <w:rPr>
                <w:rFonts w:hint="eastAsia" w:hAnsi="宋体" w:cs="宋体"/>
                <w:color w:val="000000"/>
                <w:kern w:val="0"/>
                <w:sz w:val="18"/>
                <w:szCs w:val="18"/>
                <w:lang w:val="en-US" w:eastAsia="zh-CN"/>
              </w:rPr>
            </w:pPr>
            <w:r>
              <w:rPr>
                <w:rFonts w:hint="eastAsia" w:hAnsi="宋体" w:cs="宋体"/>
                <w:color w:val="000000"/>
                <w:kern w:val="0"/>
                <w:sz w:val="18"/>
                <w:szCs w:val="18"/>
                <w:lang w:val="en-US" w:eastAsia="zh-CN"/>
              </w:rPr>
              <w:t>国标</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4E4C">
            <w:pPr>
              <w:ind w:firstLine="400"/>
              <w:rPr>
                <w:rFonts w:hAnsi="宋体" w:cs="宋体"/>
                <w:color w:val="000000"/>
                <w:sz w:val="18"/>
                <w:szCs w:val="18"/>
              </w:rPr>
            </w:pPr>
          </w:p>
        </w:tc>
      </w:tr>
      <w:tr w14:paraId="291F8FB1">
        <w:tblPrEx>
          <w:tblCellMar>
            <w:top w:w="0" w:type="dxa"/>
            <w:left w:w="108" w:type="dxa"/>
            <w:bottom w:w="0" w:type="dxa"/>
            <w:right w:w="108" w:type="dxa"/>
          </w:tblCellMar>
        </w:tblPrEx>
        <w:trPr>
          <w:trHeight w:val="405"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023C">
            <w:pPr>
              <w:widowControl/>
              <w:ind w:firstLine="400"/>
              <w:jc w:val="center"/>
              <w:textAlignment w:val="center"/>
              <w:rPr>
                <w:rFonts w:hint="eastAsia" w:hAnsi="宋体" w:eastAsia="宋体" w:cs="宋体"/>
                <w:color w:val="000000"/>
                <w:kern w:val="0"/>
                <w:sz w:val="18"/>
                <w:szCs w:val="18"/>
                <w:lang w:eastAsia="zh-CN"/>
              </w:rPr>
            </w:pPr>
            <w:r>
              <w:rPr>
                <w:rFonts w:hint="eastAsia" w:hAnsi="宋体" w:cs="宋体"/>
                <w:color w:val="000000"/>
                <w:kern w:val="0"/>
                <w:sz w:val="18"/>
                <w:szCs w:val="18"/>
                <w:lang w:val="en-US" w:eastAsia="zh-CN"/>
              </w:rPr>
              <w:t>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CF18">
            <w:pPr>
              <w:widowControl/>
              <w:ind w:left="0" w:leftChars="0" w:firstLine="0" w:firstLineChars="0"/>
              <w:jc w:val="center"/>
              <w:textAlignment w:val="center"/>
              <w:rPr>
                <w:rFonts w:hint="eastAsia" w:hAnsi="宋体" w:cs="宋体"/>
                <w:color w:val="000000"/>
                <w:kern w:val="0"/>
                <w:sz w:val="18"/>
                <w:szCs w:val="18"/>
                <w:lang w:val="en-US" w:eastAsia="zh-CN"/>
              </w:rPr>
            </w:pPr>
            <w:r>
              <w:rPr>
                <w:rFonts w:hint="eastAsia" w:hAnsi="宋体" w:cs="宋体"/>
                <w:color w:val="000000"/>
                <w:kern w:val="0"/>
                <w:sz w:val="18"/>
                <w:szCs w:val="18"/>
                <w:lang w:val="en-US" w:eastAsia="zh-CN"/>
              </w:rPr>
              <w:t>施工安装调试</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FB71">
            <w:pPr>
              <w:widowControl/>
              <w:ind w:firstLine="400"/>
              <w:jc w:val="both"/>
              <w:textAlignment w:val="center"/>
              <w:rPr>
                <w:rFonts w:hAnsi="宋体" w:cs="宋体"/>
                <w:color w:val="000000"/>
                <w:kern w:val="0"/>
                <w:sz w:val="18"/>
                <w:szCs w:val="18"/>
              </w:rPr>
            </w:pPr>
            <w:r>
              <w:rPr>
                <w:rFonts w:hAnsi="宋体" w:cs="宋体"/>
                <w:color w:val="000000"/>
                <w:kern w:val="0"/>
                <w:sz w:val="18"/>
                <w:szCs w:val="18"/>
              </w:rPr>
              <w:t>包含所有人工费用等，后期不增加任何费用金额。</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7DAA">
            <w:pPr>
              <w:widowControl/>
              <w:ind w:left="0" w:leftChars="0" w:firstLine="0" w:firstLineChars="0"/>
              <w:jc w:val="center"/>
              <w:textAlignment w:val="center"/>
              <w:rPr>
                <w:rFonts w:hint="eastAsia" w:hAnsi="宋体" w:cs="宋体"/>
                <w:color w:val="000000"/>
                <w:kern w:val="0"/>
                <w:sz w:val="18"/>
                <w:szCs w:val="18"/>
                <w:lang w:val="en-US" w:eastAsia="zh-CN"/>
              </w:rPr>
            </w:pPr>
            <w:r>
              <w:rPr>
                <w:rFonts w:hint="eastAsia" w:hAnsi="宋体" w:cs="宋体"/>
                <w:color w:val="000000"/>
                <w:kern w:val="0"/>
                <w:sz w:val="18"/>
                <w:szCs w:val="18"/>
                <w:lang w:val="en-US" w:eastAsia="zh-CN"/>
              </w:rPr>
              <w:t>1</w:t>
            </w:r>
          </w:p>
        </w:tc>
        <w:tc>
          <w:tcPr>
            <w:tcW w:w="629" w:type="dxa"/>
            <w:tcBorders>
              <w:top w:val="single" w:color="000000" w:sz="4" w:space="0"/>
              <w:left w:val="single" w:color="000000" w:sz="4" w:space="0"/>
              <w:bottom w:val="single" w:color="000000" w:sz="4" w:space="0"/>
              <w:right w:val="single" w:color="000000" w:sz="4" w:space="0"/>
            </w:tcBorders>
            <w:vAlign w:val="center"/>
          </w:tcPr>
          <w:p w14:paraId="44ADA6D6">
            <w:pPr>
              <w:widowControl/>
              <w:ind w:left="0" w:leftChars="0" w:firstLine="0" w:firstLineChars="0"/>
              <w:jc w:val="center"/>
              <w:textAlignment w:val="center"/>
              <w:rPr>
                <w:rFonts w:hint="eastAsia" w:hAnsi="宋体" w:cs="宋体"/>
                <w:color w:val="000000"/>
                <w:kern w:val="0"/>
                <w:sz w:val="18"/>
                <w:szCs w:val="18"/>
                <w:lang w:val="en-US" w:eastAsia="zh-CN"/>
              </w:rPr>
            </w:pPr>
            <w:r>
              <w:rPr>
                <w:rFonts w:hint="eastAsia" w:hAnsi="宋体" w:cs="宋体"/>
                <w:color w:val="000000"/>
                <w:kern w:val="0"/>
                <w:sz w:val="18"/>
                <w:szCs w:val="18"/>
                <w:lang w:val="en-US" w:eastAsia="zh-CN"/>
              </w:rPr>
              <w:t>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BE86">
            <w:pPr>
              <w:widowControl/>
              <w:ind w:left="0" w:leftChars="0" w:firstLine="0" w:firstLineChars="0"/>
              <w:jc w:val="center"/>
              <w:textAlignment w:val="center"/>
              <w:rPr>
                <w:rFonts w:hint="eastAsia" w:hAnsi="宋体" w:cs="宋体"/>
                <w:color w:val="000000"/>
                <w:kern w:val="0"/>
                <w:sz w:val="18"/>
                <w:szCs w:val="18"/>
                <w:lang w:val="en-US" w:eastAsia="zh-CN"/>
              </w:rPr>
            </w:pPr>
            <w:r>
              <w:rPr>
                <w:rFonts w:hint="eastAsia" w:hAnsi="宋体" w:cs="宋体"/>
                <w:color w:val="000000"/>
                <w:kern w:val="0"/>
                <w:sz w:val="18"/>
                <w:szCs w:val="18"/>
                <w:lang w:val="en-US" w:eastAsia="zh-CN"/>
              </w:rPr>
              <w:t>国标</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E3BB">
            <w:pPr>
              <w:ind w:firstLine="400"/>
              <w:rPr>
                <w:rFonts w:hAnsi="宋体" w:cs="宋体"/>
                <w:color w:val="000000"/>
                <w:sz w:val="18"/>
                <w:szCs w:val="18"/>
              </w:rPr>
            </w:pPr>
          </w:p>
        </w:tc>
      </w:tr>
    </w:tbl>
    <w:p w14:paraId="57BC02F5">
      <w:pPr>
        <w:ind w:left="0" w:leftChars="0" w:firstLine="0" w:firstLineChars="0"/>
        <w:rPr>
          <w:rFonts w:ascii="宋体" w:hAnsi="宋体" w:cs="宋体"/>
          <w:color w:val="000000"/>
          <w:sz w:val="20"/>
          <w:szCs w:val="20"/>
        </w:rPr>
      </w:pPr>
      <w:r>
        <w:rPr>
          <w:rFonts w:hint="eastAsia" w:ascii="FangSong_GB2312" w:hAnsi="FangSong_GB2312" w:eastAsia="FangSong_GB2312" w:cs="宋体"/>
        </w:rPr>
        <w:t>▲</w:t>
      </w:r>
      <w:r>
        <w:rPr>
          <w:rFonts w:hint="eastAsia" w:ascii="宋体" w:hAnsi="宋体" w:cs="宋体"/>
          <w:color w:val="000000"/>
          <w:sz w:val="20"/>
          <w:szCs w:val="20"/>
        </w:rPr>
        <w:t>所有货物含提供上门安装服务。</w:t>
      </w:r>
    </w:p>
    <w:p w14:paraId="0A26FB36">
      <w:pPr>
        <w:bidi w:val="0"/>
        <w:jc w:val="left"/>
        <w:rPr>
          <w:rFonts w:hint="eastAsia" w:ascii="宋体" w:eastAsia="宋体" w:hAnsiTheme="minorHAnsi" w:cstheme="minorBidi"/>
          <w:kern w:val="2"/>
          <w:sz w:val="24"/>
          <w:szCs w:val="22"/>
          <w:lang w:val="en-US" w:eastAsia="zh-CN" w:bidi="ar-SA"/>
        </w:rPr>
      </w:pPr>
    </w:p>
    <w:p w14:paraId="3917AE1B">
      <w:pPr>
        <w:rPr>
          <w:rFonts w:hint="eastAsia" w:ascii="宋体" w:hAnsi="宋体" w:cs="宋体"/>
          <w:b/>
          <w:color w:val="000000"/>
          <w:sz w:val="28"/>
          <w:szCs w:val="28"/>
        </w:rPr>
      </w:pPr>
      <w:r>
        <w:rPr>
          <w:rFonts w:hint="eastAsia" w:ascii="宋体" w:hAnsi="宋体" w:cs="宋体"/>
          <w:b/>
          <w:color w:val="000000"/>
          <w:sz w:val="28"/>
          <w:szCs w:val="28"/>
        </w:rPr>
        <w:br w:type="page"/>
      </w:r>
    </w:p>
    <w:p w14:paraId="10DBEDA7">
      <w:pPr>
        <w:pStyle w:val="13"/>
        <w:widowControl w:val="0"/>
        <w:autoSpaceDE w:val="0"/>
        <w:autoSpaceDN w:val="0"/>
        <w:adjustRightInd w:val="0"/>
        <w:spacing w:line="273" w:lineRule="auto"/>
        <w:jc w:val="both"/>
        <w:rPr>
          <w:rFonts w:hint="eastAsia" w:ascii="宋体" w:hAnsi="宋体" w:cs="宋体"/>
          <w:b/>
          <w:color w:val="000000"/>
          <w:sz w:val="28"/>
          <w:szCs w:val="28"/>
        </w:rPr>
      </w:pPr>
      <w:r>
        <w:rPr>
          <w:rFonts w:hint="eastAsia" w:ascii="宋体" w:hAnsi="宋体" w:cs="宋体"/>
          <w:b/>
          <w:color w:val="000000"/>
          <w:sz w:val="28"/>
          <w:szCs w:val="28"/>
        </w:rPr>
        <w:t>商务要求</w:t>
      </w:r>
    </w:p>
    <w:p w14:paraId="3793B67F">
      <w:pPr>
        <w:pStyle w:val="5"/>
        <w:bidi w:val="0"/>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成交规则：以符合项目招标要求的前提下最低价作为预中标单位</w:t>
      </w:r>
      <w:r>
        <w:rPr>
          <w:rFonts w:hint="eastAsia" w:hAnsi="宋体" w:cs="宋体"/>
          <w:color w:val="000000"/>
          <w:kern w:val="0"/>
          <w:sz w:val="20"/>
          <w:szCs w:val="20"/>
          <w:lang w:val="en-US" w:eastAsia="zh-CN" w:bidi="ar-SA"/>
        </w:rPr>
        <w:t>（每次报价比照预算总价核减0.1万元）</w:t>
      </w:r>
      <w:r>
        <w:rPr>
          <w:rFonts w:hint="eastAsia" w:ascii="宋体" w:hAnsi="宋体" w:eastAsia="宋体" w:cs="宋体"/>
          <w:color w:val="000000"/>
          <w:kern w:val="0"/>
          <w:sz w:val="20"/>
          <w:szCs w:val="20"/>
          <w:lang w:val="en-US" w:eastAsia="zh-CN" w:bidi="ar-SA"/>
        </w:rPr>
        <w:t>，预成交供应商若存在报价或响应虚假、后期供货（或服务）不及时或货物（或服务）不符合采购要求的，采购人有权选择本次询价次低价报价人作为成交供应商。</w:t>
      </w:r>
    </w:p>
    <w:p w14:paraId="63E2B2D0">
      <w:pPr>
        <w:pStyle w:val="12"/>
        <w:numPr>
          <w:ilvl w:val="0"/>
          <w:numId w:val="0"/>
        </w:numPr>
        <w:spacing w:line="273" w:lineRule="auto"/>
        <w:ind w:left="440" w:leftChars="0"/>
        <w:rPr>
          <w:rFonts w:hint="eastAsia" w:hAnsi="宋体" w:cs="宋体"/>
          <w:color w:val="000000"/>
          <w:kern w:val="0"/>
          <w:sz w:val="20"/>
          <w:szCs w:val="20"/>
        </w:rPr>
      </w:pPr>
    </w:p>
    <w:p w14:paraId="08AB66CE">
      <w:pPr>
        <w:pStyle w:val="12"/>
        <w:numPr>
          <w:ilvl w:val="0"/>
          <w:numId w:val="2"/>
        </w:numPr>
        <w:spacing w:line="273" w:lineRule="auto"/>
        <w:ind w:firstLineChars="0"/>
        <w:rPr>
          <w:rFonts w:hint="eastAsia" w:hAnsi="宋体" w:cs="宋体"/>
          <w:color w:val="000000"/>
          <w:kern w:val="0"/>
          <w:sz w:val="20"/>
          <w:szCs w:val="20"/>
        </w:rPr>
      </w:pPr>
      <w:r>
        <w:rPr>
          <w:rFonts w:hint="eastAsia" w:hAnsi="宋体" w:cs="宋体"/>
          <w:color w:val="000000"/>
          <w:kern w:val="0"/>
          <w:sz w:val="20"/>
          <w:szCs w:val="20"/>
        </w:rPr>
        <w:t>交货时间、地点与方式：合同签订</w:t>
      </w:r>
      <w:r>
        <w:rPr>
          <w:rFonts w:hint="eastAsia" w:hAnsi="宋体" w:cs="宋体"/>
          <w:color w:val="000000"/>
          <w:kern w:val="0"/>
          <w:sz w:val="20"/>
          <w:szCs w:val="20"/>
          <w:u w:val="single"/>
          <w:lang w:val="en-US" w:eastAsia="zh-CN"/>
        </w:rPr>
        <w:t>7</w:t>
      </w:r>
      <w:r>
        <w:rPr>
          <w:rFonts w:hint="eastAsia" w:hAnsi="宋体" w:cs="宋体"/>
          <w:color w:val="000000"/>
          <w:kern w:val="0"/>
          <w:sz w:val="20"/>
          <w:szCs w:val="20"/>
          <w:u w:val="single"/>
        </w:rPr>
        <w:t>个工作日内</w:t>
      </w:r>
      <w:r>
        <w:rPr>
          <w:rFonts w:hint="eastAsia" w:hAnsi="宋体" w:cs="宋体"/>
          <w:color w:val="000000"/>
          <w:kern w:val="0"/>
          <w:sz w:val="20"/>
          <w:szCs w:val="20"/>
        </w:rPr>
        <w:t>供货安装完毕。交货地点为</w:t>
      </w:r>
      <w:r>
        <w:rPr>
          <w:rFonts w:hint="eastAsia" w:hAnsi="宋体" w:cs="宋体"/>
          <w:color w:val="000000"/>
          <w:kern w:val="0"/>
          <w:sz w:val="20"/>
          <w:szCs w:val="20"/>
          <w:lang w:val="en-US" w:eastAsia="zh-CN"/>
        </w:rPr>
        <w:t>南海实验学校长峙小学校区</w:t>
      </w:r>
      <w:r>
        <w:rPr>
          <w:rFonts w:hint="eastAsia" w:hAnsi="宋体" w:cs="宋体"/>
          <w:color w:val="000000"/>
          <w:kern w:val="0"/>
          <w:sz w:val="20"/>
          <w:szCs w:val="20"/>
        </w:rPr>
        <w:t>，双方共同验收交货 。</w:t>
      </w:r>
    </w:p>
    <w:p w14:paraId="71B7A748">
      <w:pPr>
        <w:pStyle w:val="12"/>
        <w:numPr>
          <w:ilvl w:val="0"/>
          <w:numId w:val="2"/>
        </w:numPr>
        <w:ind w:firstLineChars="0"/>
        <w:jc w:val="left"/>
        <w:rPr>
          <w:rFonts w:hAnsi="宋体" w:cs="宋体"/>
          <w:color w:val="000000"/>
          <w:kern w:val="0"/>
          <w:sz w:val="20"/>
          <w:szCs w:val="20"/>
        </w:rPr>
      </w:pPr>
      <w:r>
        <w:rPr>
          <w:rFonts w:hint="eastAsia" w:hAnsi="宋体" w:cs="宋体"/>
          <w:color w:val="000000"/>
          <w:kern w:val="0"/>
          <w:sz w:val="20"/>
          <w:szCs w:val="20"/>
        </w:rPr>
        <w:t>现场勘察：投标单位需在项目公示期间对学校的现场环境进行勘察,并在投标文件中提供相对应的实施方案；若投标单位未对现场环境进行勘察或投标文件内未按照相关要求提供</w:t>
      </w:r>
      <w:r>
        <w:rPr>
          <w:rFonts w:hint="eastAsia" w:hAnsi="宋体" w:cs="宋体"/>
          <w:color w:val="000000"/>
          <w:kern w:val="0"/>
          <w:sz w:val="20"/>
          <w:szCs w:val="20"/>
          <w:lang w:val="en-US" w:eastAsia="zh-CN"/>
        </w:rPr>
        <w:t>实施方案</w:t>
      </w:r>
      <w:r>
        <w:rPr>
          <w:rFonts w:hint="eastAsia" w:hAnsi="宋体" w:cs="宋体"/>
          <w:color w:val="000000"/>
          <w:kern w:val="0"/>
          <w:sz w:val="20"/>
          <w:szCs w:val="20"/>
        </w:rPr>
        <w:t>的，则做无效投标处理。</w:t>
      </w:r>
    </w:p>
    <w:p w14:paraId="237A08CA">
      <w:pPr>
        <w:pStyle w:val="12"/>
        <w:numPr>
          <w:ilvl w:val="0"/>
          <w:numId w:val="2"/>
        </w:numPr>
        <w:ind w:firstLineChars="0"/>
        <w:rPr>
          <w:rFonts w:hAnsi="宋体" w:cs="宋体"/>
          <w:color w:val="000000"/>
          <w:kern w:val="0"/>
          <w:sz w:val="20"/>
          <w:szCs w:val="20"/>
        </w:rPr>
      </w:pPr>
      <w:r>
        <w:rPr>
          <w:rFonts w:hint="eastAsia" w:hAnsi="宋体" w:cs="宋体"/>
          <w:color w:val="000000"/>
          <w:kern w:val="0"/>
          <w:sz w:val="20"/>
          <w:szCs w:val="20"/>
        </w:rPr>
        <w:t>招标方案中，投标产品的质量性能指标及服务内容不得低于招标参数的质量性能指标和服务内容。带▲号的指标为重要指标，不接受偏离；</w:t>
      </w:r>
    </w:p>
    <w:p w14:paraId="05F3280C">
      <w:pPr>
        <w:pStyle w:val="12"/>
        <w:numPr>
          <w:ilvl w:val="0"/>
          <w:numId w:val="2"/>
        </w:numPr>
        <w:ind w:firstLineChars="0"/>
        <w:rPr>
          <w:rFonts w:hAnsi="宋体" w:cs="宋体"/>
          <w:color w:val="000000"/>
          <w:kern w:val="0"/>
          <w:sz w:val="20"/>
          <w:szCs w:val="20"/>
        </w:rPr>
      </w:pPr>
      <w:r>
        <w:rPr>
          <w:rFonts w:hint="eastAsia" w:hAnsi="宋体" w:cs="宋体"/>
          <w:color w:val="000000"/>
          <w:kern w:val="0"/>
          <w:sz w:val="20"/>
          <w:szCs w:val="20"/>
        </w:rPr>
        <w:t>投标单位须在投标文件中提供系统布线点位图，要求点位设计分布合理，符合业主实际需求。</w:t>
      </w:r>
    </w:p>
    <w:p w14:paraId="670597E8">
      <w:pPr>
        <w:pStyle w:val="12"/>
        <w:numPr>
          <w:ilvl w:val="0"/>
          <w:numId w:val="2"/>
        </w:numPr>
        <w:ind w:firstLineChars="0"/>
        <w:rPr>
          <w:rFonts w:hAnsi="宋体" w:cs="宋体"/>
          <w:color w:val="000000"/>
          <w:kern w:val="0"/>
          <w:sz w:val="20"/>
          <w:szCs w:val="20"/>
        </w:rPr>
      </w:pPr>
      <w:r>
        <w:rPr>
          <w:rFonts w:hint="eastAsia" w:hAnsi="宋体" w:cs="宋体"/>
          <w:color w:val="000000"/>
          <w:kern w:val="0"/>
          <w:sz w:val="20"/>
          <w:szCs w:val="20"/>
        </w:rPr>
        <w:t>为保障售后服务的时效性，投标单位须具有本地话服务能力，不得拖延校方的售后响应要求。</w:t>
      </w:r>
    </w:p>
    <w:p w14:paraId="14231ED4">
      <w:pPr>
        <w:widowControl w:val="0"/>
        <w:numPr>
          <w:ilvl w:val="0"/>
          <w:numId w:val="0"/>
        </w:numPr>
        <w:spacing w:line="273" w:lineRule="auto"/>
        <w:jc w:val="both"/>
        <w:rPr>
          <w:rFonts w:hint="eastAsia" w:hAnsi="宋体" w:cs="宋体"/>
          <w:color w:val="000000"/>
          <w:kern w:val="0"/>
          <w:sz w:val="20"/>
          <w:szCs w:val="20"/>
        </w:rPr>
      </w:pPr>
    </w:p>
    <w:tbl>
      <w:tblPr>
        <w:tblStyle w:val="8"/>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60"/>
        <w:gridCol w:w="7828"/>
      </w:tblGrid>
      <w:tr w14:paraId="6E94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14:paraId="3063C153">
            <w:pPr>
              <w:ind w:left="0" w:leftChars="0" w:firstLine="0" w:firstLineChars="0"/>
              <w:rPr>
                <w:rFonts w:hAnsi="宋体"/>
                <w:b/>
                <w:sz w:val="21"/>
                <w:szCs w:val="21"/>
              </w:rPr>
            </w:pPr>
            <w:r>
              <w:rPr>
                <w:rFonts w:hint="eastAsia" w:hAnsi="宋体" w:cs="宋体"/>
                <w:color w:val="000000"/>
                <w:kern w:val="0"/>
                <w:sz w:val="20"/>
                <w:szCs w:val="20"/>
              </w:rPr>
              <w:br w:type="page"/>
            </w:r>
            <w:r>
              <w:rPr>
                <w:rFonts w:hint="eastAsia" w:hAnsi="宋体"/>
                <w:b/>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2BCFDE3C">
            <w:pPr>
              <w:ind w:firstLine="0" w:firstLineChars="0"/>
              <w:jc w:val="center"/>
              <w:rPr>
                <w:rFonts w:hint="eastAsia" w:hAnsi="宋体"/>
                <w:b/>
              </w:rPr>
            </w:pPr>
            <w:r>
              <w:rPr>
                <w:rFonts w:hint="eastAsia" w:hAnsi="宋体"/>
                <w:b/>
              </w:rPr>
              <w:t>指标项</w:t>
            </w:r>
          </w:p>
        </w:tc>
        <w:tc>
          <w:tcPr>
            <w:tcW w:w="7828" w:type="dxa"/>
            <w:tcBorders>
              <w:top w:val="single" w:color="auto" w:sz="4" w:space="0"/>
              <w:left w:val="single" w:color="auto" w:sz="4" w:space="0"/>
              <w:bottom w:val="single" w:color="auto" w:sz="4" w:space="0"/>
              <w:right w:val="single" w:color="auto" w:sz="4" w:space="0"/>
            </w:tcBorders>
            <w:vAlign w:val="center"/>
          </w:tcPr>
          <w:p w14:paraId="63296040">
            <w:pPr>
              <w:ind w:firstLine="0" w:firstLineChars="0"/>
              <w:jc w:val="center"/>
              <w:rPr>
                <w:rFonts w:hint="eastAsia" w:hAnsi="宋体"/>
                <w:b/>
              </w:rPr>
            </w:pPr>
            <w:r>
              <w:rPr>
                <w:rFonts w:hint="eastAsia" w:hAnsi="宋体"/>
                <w:b/>
              </w:rPr>
              <w:t>招标技术规格</w:t>
            </w:r>
          </w:p>
        </w:tc>
      </w:tr>
      <w:tr w14:paraId="367D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14:paraId="1EC0E81C">
            <w:pPr>
              <w:ind w:left="0" w:leftChars="0" w:firstLine="0" w:firstLineChars="0"/>
              <w:jc w:val="center"/>
              <w:rPr>
                <w:rFonts w:hAnsi="宋体" w:cs="宋体"/>
                <w:color w:val="000000"/>
                <w:kern w:val="0"/>
                <w:sz w:val="18"/>
                <w:szCs w:val="18"/>
              </w:rPr>
            </w:pPr>
            <w:r>
              <w:rPr>
                <w:rFonts w:hint="eastAsia" w:hAnsi="宋体" w:cs="宋体"/>
                <w:color w:val="000000"/>
                <w:kern w:val="0"/>
                <w:sz w:val="18"/>
                <w:szCs w:val="18"/>
              </w:rPr>
              <w:t>1</w:t>
            </w:r>
          </w:p>
        </w:tc>
        <w:tc>
          <w:tcPr>
            <w:tcW w:w="1560" w:type="dxa"/>
            <w:vMerge w:val="restart"/>
            <w:tcBorders>
              <w:top w:val="nil"/>
              <w:left w:val="single" w:color="auto" w:sz="4" w:space="0"/>
              <w:bottom w:val="single" w:color="auto" w:sz="4" w:space="0"/>
              <w:right w:val="single" w:color="auto" w:sz="4" w:space="0"/>
            </w:tcBorders>
            <w:vAlign w:val="center"/>
          </w:tcPr>
          <w:p w14:paraId="0B604964">
            <w:pPr>
              <w:ind w:left="0" w:leftChars="0" w:firstLine="0" w:firstLineChars="0"/>
              <w:rPr>
                <w:rFonts w:hAnsi="宋体" w:cs="宋体"/>
                <w:color w:val="000000"/>
                <w:kern w:val="0"/>
                <w:sz w:val="18"/>
                <w:szCs w:val="18"/>
              </w:rPr>
            </w:pPr>
            <w:r>
              <w:rPr>
                <w:rFonts w:hint="eastAsia" w:hAnsi="宋体" w:cs="宋体"/>
                <w:color w:val="000000"/>
                <w:kern w:val="0"/>
                <w:sz w:val="18"/>
                <w:szCs w:val="18"/>
              </w:rPr>
              <w:t>▲实施内容</w:t>
            </w:r>
          </w:p>
        </w:tc>
        <w:tc>
          <w:tcPr>
            <w:tcW w:w="7828" w:type="dxa"/>
            <w:tcBorders>
              <w:top w:val="single" w:color="auto" w:sz="4" w:space="0"/>
              <w:left w:val="single" w:color="auto" w:sz="4" w:space="0"/>
              <w:bottom w:val="single" w:color="auto" w:sz="4" w:space="0"/>
              <w:right w:val="single" w:color="auto" w:sz="4" w:space="0"/>
            </w:tcBorders>
            <w:vAlign w:val="center"/>
          </w:tcPr>
          <w:p w14:paraId="6559E699">
            <w:pPr>
              <w:ind w:firstLine="400"/>
              <w:jc w:val="left"/>
              <w:rPr>
                <w:rFonts w:hAnsi="宋体" w:cs="宋体"/>
                <w:color w:val="000000"/>
                <w:kern w:val="0"/>
                <w:sz w:val="18"/>
                <w:szCs w:val="18"/>
              </w:rPr>
            </w:pPr>
            <w:r>
              <w:rPr>
                <w:rFonts w:hint="eastAsia" w:hAnsi="宋体" w:cs="宋体"/>
                <w:color w:val="000000"/>
                <w:kern w:val="0"/>
                <w:sz w:val="18"/>
                <w:szCs w:val="18"/>
              </w:rPr>
              <w:t>投标单位报价金额须：提供包括完成业主当前环境下设备的拆除、搬迁、安装等相关工作，保证系统及所有设备正常运行所需的全部工程实施相关工作；</w:t>
            </w:r>
          </w:p>
        </w:tc>
      </w:tr>
      <w:tr w14:paraId="0352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14:paraId="6D4C01C5">
            <w:pPr>
              <w:ind w:left="0" w:leftChars="0" w:firstLine="0" w:firstLineChars="0"/>
              <w:jc w:val="center"/>
              <w:rPr>
                <w:rFonts w:hint="eastAsia" w:hAnsi="宋体" w:cs="宋体"/>
                <w:color w:val="000000"/>
                <w:kern w:val="0"/>
                <w:sz w:val="18"/>
                <w:szCs w:val="18"/>
                <w:lang w:eastAsia="zh-CN"/>
              </w:rPr>
            </w:pPr>
            <w:r>
              <w:rPr>
                <w:rFonts w:hint="eastAsia" w:hAnsi="宋体" w:cs="宋体"/>
                <w:color w:val="000000"/>
                <w:kern w:val="0"/>
                <w:sz w:val="18"/>
                <w:szCs w:val="18"/>
                <w:lang w:val="en-US" w:eastAsia="zh-CN"/>
              </w:rPr>
              <w:t>2</w:t>
            </w:r>
          </w:p>
        </w:tc>
        <w:tc>
          <w:tcPr>
            <w:tcW w:w="1560" w:type="dxa"/>
            <w:vMerge w:val="continue"/>
            <w:tcBorders>
              <w:top w:val="nil"/>
              <w:left w:val="single" w:color="auto" w:sz="4" w:space="0"/>
              <w:bottom w:val="single" w:color="auto" w:sz="4" w:space="0"/>
              <w:right w:val="single" w:color="auto" w:sz="4" w:space="0"/>
            </w:tcBorders>
            <w:vAlign w:val="center"/>
          </w:tcPr>
          <w:p w14:paraId="77919C58">
            <w:pPr>
              <w:widowControl/>
              <w:ind w:firstLine="400"/>
              <w:jc w:val="left"/>
              <w:rPr>
                <w:rFonts w:hAnsi="宋体" w:cs="宋体"/>
                <w:color w:val="000000"/>
                <w:kern w:val="0"/>
                <w:sz w:val="18"/>
                <w:szCs w:val="18"/>
              </w:rPr>
            </w:pPr>
          </w:p>
        </w:tc>
        <w:tc>
          <w:tcPr>
            <w:tcW w:w="7828" w:type="dxa"/>
            <w:tcBorders>
              <w:top w:val="single" w:color="auto" w:sz="4" w:space="0"/>
              <w:left w:val="single" w:color="auto" w:sz="4" w:space="0"/>
              <w:bottom w:val="single" w:color="auto" w:sz="4" w:space="0"/>
              <w:right w:val="single" w:color="auto" w:sz="4" w:space="0"/>
            </w:tcBorders>
            <w:vAlign w:val="center"/>
          </w:tcPr>
          <w:p w14:paraId="10E68058">
            <w:pPr>
              <w:ind w:firstLine="400"/>
              <w:jc w:val="left"/>
              <w:rPr>
                <w:rFonts w:hAnsi="宋体" w:cs="宋体"/>
                <w:color w:val="000000"/>
                <w:kern w:val="0"/>
                <w:sz w:val="18"/>
                <w:szCs w:val="18"/>
              </w:rPr>
            </w:pPr>
            <w:r>
              <w:rPr>
                <w:rFonts w:hint="eastAsia" w:hAnsi="宋体" w:cs="宋体"/>
                <w:color w:val="000000"/>
                <w:kern w:val="0"/>
                <w:sz w:val="18"/>
                <w:szCs w:val="18"/>
              </w:rPr>
              <w:t>投标单位包含对设备的运输、安装、人工以及在安装过程中所需的线材和配件等一切费用；</w:t>
            </w:r>
          </w:p>
        </w:tc>
      </w:tr>
      <w:tr w14:paraId="4359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14:paraId="35257544">
            <w:pPr>
              <w:ind w:left="0" w:leftChars="0" w:firstLine="0" w:firstLineChars="0"/>
              <w:jc w:val="center"/>
              <w:rPr>
                <w:rFonts w:hint="eastAsia" w:hAnsi="宋体" w:cs="宋体"/>
                <w:color w:val="000000"/>
                <w:kern w:val="0"/>
                <w:sz w:val="18"/>
                <w:szCs w:val="18"/>
                <w:lang w:eastAsia="zh-CN"/>
              </w:rPr>
            </w:pPr>
            <w:r>
              <w:rPr>
                <w:rFonts w:hint="eastAsia" w:hAnsi="宋体" w:cs="宋体"/>
                <w:color w:val="000000"/>
                <w:kern w:val="0"/>
                <w:sz w:val="18"/>
                <w:szCs w:val="18"/>
                <w:lang w:val="en-US" w:eastAsia="zh-CN"/>
              </w:rPr>
              <w:t>3</w:t>
            </w:r>
          </w:p>
        </w:tc>
        <w:tc>
          <w:tcPr>
            <w:tcW w:w="1560" w:type="dxa"/>
            <w:vMerge w:val="continue"/>
            <w:tcBorders>
              <w:top w:val="nil"/>
              <w:left w:val="single" w:color="auto" w:sz="4" w:space="0"/>
              <w:bottom w:val="single" w:color="auto" w:sz="4" w:space="0"/>
              <w:right w:val="single" w:color="auto" w:sz="4" w:space="0"/>
            </w:tcBorders>
            <w:vAlign w:val="center"/>
          </w:tcPr>
          <w:p w14:paraId="067ED2F0">
            <w:pPr>
              <w:widowControl/>
              <w:ind w:firstLine="400"/>
              <w:jc w:val="left"/>
              <w:rPr>
                <w:rFonts w:hAnsi="宋体" w:cs="宋体"/>
                <w:color w:val="000000"/>
                <w:kern w:val="0"/>
                <w:sz w:val="18"/>
                <w:szCs w:val="18"/>
              </w:rPr>
            </w:pPr>
          </w:p>
        </w:tc>
        <w:tc>
          <w:tcPr>
            <w:tcW w:w="7828" w:type="dxa"/>
            <w:tcBorders>
              <w:top w:val="single" w:color="auto" w:sz="4" w:space="0"/>
              <w:left w:val="single" w:color="auto" w:sz="4" w:space="0"/>
              <w:bottom w:val="single" w:color="auto" w:sz="4" w:space="0"/>
              <w:right w:val="single" w:color="auto" w:sz="4" w:space="0"/>
            </w:tcBorders>
            <w:vAlign w:val="center"/>
          </w:tcPr>
          <w:p w14:paraId="4887A0A2">
            <w:pPr>
              <w:ind w:firstLine="400"/>
              <w:jc w:val="left"/>
              <w:rPr>
                <w:rFonts w:hAnsi="宋体" w:cs="宋体"/>
                <w:color w:val="000000"/>
                <w:kern w:val="0"/>
                <w:sz w:val="18"/>
                <w:szCs w:val="18"/>
              </w:rPr>
            </w:pPr>
            <w:r>
              <w:rPr>
                <w:rFonts w:hint="eastAsia" w:hAnsi="宋体" w:cs="宋体"/>
                <w:color w:val="000000"/>
                <w:kern w:val="0"/>
                <w:sz w:val="18"/>
                <w:szCs w:val="18"/>
              </w:rPr>
              <w:t>签订合同后在学校要求内完成施工工作。</w:t>
            </w:r>
          </w:p>
        </w:tc>
      </w:tr>
      <w:tr w14:paraId="4126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14:paraId="63544BDD">
            <w:pPr>
              <w:ind w:left="0" w:leftChars="0" w:firstLine="0" w:firstLineChars="0"/>
              <w:jc w:val="center"/>
              <w:rPr>
                <w:rFonts w:hint="eastAsia" w:hAnsi="宋体" w:cs="宋体"/>
                <w:color w:val="000000"/>
                <w:kern w:val="0"/>
                <w:sz w:val="18"/>
                <w:szCs w:val="18"/>
              </w:rPr>
            </w:pPr>
            <w:r>
              <w:rPr>
                <w:rFonts w:hint="eastAsia" w:hAnsi="宋体" w:cs="宋体"/>
                <w:color w:val="000000"/>
                <w:kern w:val="0"/>
                <w:sz w:val="18"/>
                <w:szCs w:val="18"/>
              </w:rPr>
              <w:t>1</w:t>
            </w:r>
          </w:p>
        </w:tc>
        <w:tc>
          <w:tcPr>
            <w:tcW w:w="1560" w:type="dxa"/>
            <w:vMerge w:val="restart"/>
            <w:tcBorders>
              <w:top w:val="nil"/>
              <w:left w:val="single" w:color="auto" w:sz="4" w:space="0"/>
              <w:bottom w:val="single" w:color="auto" w:sz="4" w:space="0"/>
              <w:right w:val="single" w:color="auto" w:sz="4" w:space="0"/>
            </w:tcBorders>
            <w:vAlign w:val="center"/>
          </w:tcPr>
          <w:p w14:paraId="058DDE77">
            <w:pPr>
              <w:ind w:left="0" w:leftChars="0" w:firstLine="0" w:firstLineChars="0"/>
              <w:jc w:val="both"/>
              <w:rPr>
                <w:rFonts w:hAnsi="宋体" w:cs="宋体"/>
                <w:color w:val="000000"/>
                <w:kern w:val="0"/>
                <w:sz w:val="18"/>
                <w:szCs w:val="18"/>
              </w:rPr>
            </w:pPr>
            <w:r>
              <w:rPr>
                <w:rFonts w:hint="eastAsia" w:hAnsi="宋体"/>
                <w:color w:val="000000"/>
                <w:sz w:val="18"/>
                <w:szCs w:val="18"/>
              </w:rPr>
              <w:t>▲</w:t>
            </w:r>
            <w:r>
              <w:rPr>
                <w:rFonts w:hint="eastAsia" w:hAnsi="宋体" w:cs="宋体"/>
                <w:color w:val="000000"/>
                <w:kern w:val="0"/>
                <w:sz w:val="18"/>
                <w:szCs w:val="18"/>
              </w:rPr>
              <w:t>实施要求</w:t>
            </w:r>
          </w:p>
        </w:tc>
        <w:tc>
          <w:tcPr>
            <w:tcW w:w="7828" w:type="dxa"/>
            <w:tcBorders>
              <w:top w:val="single" w:color="auto" w:sz="4" w:space="0"/>
              <w:left w:val="single" w:color="auto" w:sz="4" w:space="0"/>
              <w:bottom w:val="single" w:color="auto" w:sz="4" w:space="0"/>
              <w:right w:val="single" w:color="auto" w:sz="4" w:space="0"/>
            </w:tcBorders>
            <w:vAlign w:val="center"/>
          </w:tcPr>
          <w:p w14:paraId="4A9CD06E">
            <w:pPr>
              <w:ind w:firstLine="400"/>
              <w:jc w:val="left"/>
              <w:rPr>
                <w:rFonts w:hAnsi="宋体" w:cs="宋体"/>
                <w:color w:val="000000"/>
                <w:kern w:val="0"/>
                <w:sz w:val="18"/>
                <w:szCs w:val="18"/>
              </w:rPr>
            </w:pPr>
            <w:r>
              <w:rPr>
                <w:rFonts w:hint="eastAsia" w:hAnsi="宋体" w:cs="宋体"/>
                <w:color w:val="000000"/>
                <w:kern w:val="0"/>
                <w:sz w:val="18"/>
                <w:szCs w:val="18"/>
              </w:rPr>
              <w:t xml:space="preserve">中标人应在在合同约定施工日起，对项目的总体实施进行施工现场管控；配置相应的实施团队驻守项目现场负责项目实施工作，确保项目正常运行，直至服务周期满。期间应服从采购人管理人员管理，并遵守现场的各项规章制度。 </w:t>
            </w:r>
          </w:p>
        </w:tc>
      </w:tr>
      <w:tr w14:paraId="78F8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14:paraId="2E6E87A0">
            <w:pPr>
              <w:ind w:left="0" w:leftChars="0" w:firstLine="0" w:firstLineChars="0"/>
              <w:jc w:val="center"/>
              <w:rPr>
                <w:rFonts w:hint="eastAsia" w:hAnsi="宋体" w:cs="宋体"/>
                <w:color w:val="000000"/>
                <w:kern w:val="0"/>
                <w:sz w:val="18"/>
                <w:szCs w:val="18"/>
              </w:rPr>
            </w:pPr>
            <w:r>
              <w:rPr>
                <w:rFonts w:hint="eastAsia" w:hAnsi="宋体" w:cs="宋体"/>
                <w:color w:val="000000"/>
                <w:kern w:val="0"/>
                <w:sz w:val="18"/>
                <w:szCs w:val="18"/>
              </w:rPr>
              <w:t>2</w:t>
            </w:r>
          </w:p>
        </w:tc>
        <w:tc>
          <w:tcPr>
            <w:tcW w:w="1560" w:type="dxa"/>
            <w:vMerge w:val="continue"/>
            <w:tcBorders>
              <w:top w:val="nil"/>
              <w:left w:val="single" w:color="auto" w:sz="4" w:space="0"/>
              <w:bottom w:val="single" w:color="auto" w:sz="4" w:space="0"/>
              <w:right w:val="single" w:color="auto" w:sz="4" w:space="0"/>
            </w:tcBorders>
            <w:vAlign w:val="center"/>
          </w:tcPr>
          <w:p w14:paraId="6C9C570E">
            <w:pPr>
              <w:widowControl/>
              <w:ind w:firstLine="400"/>
              <w:jc w:val="left"/>
              <w:rPr>
                <w:rFonts w:hAnsi="宋体" w:cs="宋体"/>
                <w:color w:val="000000"/>
                <w:kern w:val="0"/>
                <w:sz w:val="18"/>
                <w:szCs w:val="18"/>
              </w:rPr>
            </w:pPr>
          </w:p>
        </w:tc>
        <w:tc>
          <w:tcPr>
            <w:tcW w:w="7828" w:type="dxa"/>
            <w:tcBorders>
              <w:top w:val="single" w:color="auto" w:sz="4" w:space="0"/>
              <w:left w:val="single" w:color="auto" w:sz="4" w:space="0"/>
              <w:bottom w:val="single" w:color="auto" w:sz="4" w:space="0"/>
              <w:right w:val="single" w:color="auto" w:sz="4" w:space="0"/>
            </w:tcBorders>
            <w:vAlign w:val="center"/>
          </w:tcPr>
          <w:p w14:paraId="3837E64D">
            <w:pPr>
              <w:ind w:firstLine="400"/>
              <w:jc w:val="left"/>
              <w:rPr>
                <w:rFonts w:hAnsi="宋体" w:cs="宋体"/>
                <w:color w:val="000000"/>
                <w:kern w:val="0"/>
                <w:sz w:val="18"/>
                <w:szCs w:val="18"/>
              </w:rPr>
            </w:pPr>
            <w:r>
              <w:rPr>
                <w:rFonts w:hint="eastAsia" w:hAnsi="宋体" w:cs="宋体"/>
                <w:color w:val="000000"/>
                <w:kern w:val="0"/>
                <w:sz w:val="18"/>
                <w:szCs w:val="18"/>
              </w:rPr>
              <w:t>系统设备安装（包括所使用的设备、材料、布线方法、安装工艺、调试开通等）必须符合国家、行业法规和规范要求。在施工中应做好对其他设施的保护，凡造成其它设施设备损坏的，一律由施工单位负责赔偿。</w:t>
            </w:r>
          </w:p>
        </w:tc>
      </w:tr>
      <w:tr w14:paraId="4AFF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14:paraId="2E82562F">
            <w:pPr>
              <w:ind w:left="0" w:leftChars="0" w:firstLine="0" w:firstLineChars="0"/>
              <w:jc w:val="center"/>
              <w:rPr>
                <w:rFonts w:hint="eastAsia" w:hAnsi="宋体" w:cs="宋体"/>
                <w:color w:val="000000"/>
                <w:kern w:val="0"/>
                <w:sz w:val="18"/>
                <w:szCs w:val="18"/>
              </w:rPr>
            </w:pPr>
            <w:r>
              <w:rPr>
                <w:rFonts w:hint="eastAsia" w:hAnsi="宋体" w:cs="宋体"/>
                <w:color w:val="000000"/>
                <w:kern w:val="0"/>
                <w:sz w:val="18"/>
                <w:szCs w:val="18"/>
              </w:rPr>
              <w:t>1</w:t>
            </w:r>
          </w:p>
        </w:tc>
        <w:tc>
          <w:tcPr>
            <w:tcW w:w="1560" w:type="dxa"/>
            <w:vMerge w:val="restart"/>
            <w:tcBorders>
              <w:top w:val="nil"/>
              <w:left w:val="single" w:color="auto" w:sz="4" w:space="0"/>
              <w:bottom w:val="single" w:color="auto" w:sz="4" w:space="0"/>
              <w:right w:val="single" w:color="auto" w:sz="4" w:space="0"/>
            </w:tcBorders>
            <w:vAlign w:val="center"/>
          </w:tcPr>
          <w:p w14:paraId="4BEBE864">
            <w:pPr>
              <w:ind w:left="0" w:leftChars="0" w:firstLine="0" w:firstLineChars="0"/>
              <w:jc w:val="both"/>
              <w:rPr>
                <w:rFonts w:hAnsi="宋体" w:cs="宋体"/>
                <w:color w:val="000000"/>
                <w:kern w:val="0"/>
                <w:sz w:val="18"/>
                <w:szCs w:val="18"/>
              </w:rPr>
            </w:pPr>
            <w:r>
              <w:rPr>
                <w:rFonts w:hint="eastAsia" w:hAnsi="宋体"/>
                <w:color w:val="000000"/>
                <w:sz w:val="18"/>
                <w:szCs w:val="18"/>
              </w:rPr>
              <w:t>▲</w:t>
            </w:r>
            <w:r>
              <w:rPr>
                <w:rFonts w:hint="eastAsia" w:hAnsi="宋体" w:cs="宋体"/>
                <w:color w:val="000000"/>
                <w:kern w:val="0"/>
                <w:sz w:val="18"/>
                <w:szCs w:val="18"/>
              </w:rPr>
              <w:t>售后服务</w:t>
            </w:r>
          </w:p>
        </w:tc>
        <w:tc>
          <w:tcPr>
            <w:tcW w:w="7828" w:type="dxa"/>
            <w:tcBorders>
              <w:top w:val="single" w:color="auto" w:sz="4" w:space="0"/>
              <w:left w:val="single" w:color="auto" w:sz="4" w:space="0"/>
              <w:bottom w:val="single" w:color="auto" w:sz="4" w:space="0"/>
              <w:right w:val="single" w:color="auto" w:sz="4" w:space="0"/>
            </w:tcBorders>
            <w:vAlign w:val="center"/>
          </w:tcPr>
          <w:p w14:paraId="3613EFFF">
            <w:pPr>
              <w:spacing w:line="273" w:lineRule="auto"/>
              <w:ind w:firstLine="400"/>
              <w:rPr>
                <w:rFonts w:hint="eastAsia" w:hAnsi="宋体" w:cs="宋体"/>
                <w:b w:val="0"/>
                <w:bCs w:val="0"/>
                <w:color w:val="auto"/>
                <w:kern w:val="0"/>
                <w:sz w:val="18"/>
                <w:szCs w:val="18"/>
              </w:rPr>
            </w:pPr>
            <w:r>
              <w:rPr>
                <w:rFonts w:hint="eastAsia" w:hAnsi="宋体" w:cs="宋体"/>
                <w:color w:val="000000"/>
                <w:kern w:val="0"/>
                <w:sz w:val="18"/>
                <w:szCs w:val="18"/>
              </w:rPr>
              <w:t>1.质量保证期：</w:t>
            </w:r>
            <w:r>
              <w:rPr>
                <w:rFonts w:hint="eastAsia" w:hAnsi="宋体" w:cs="宋体"/>
                <w:b w:val="0"/>
                <w:bCs w:val="0"/>
                <w:color w:val="auto"/>
                <w:kern w:val="0"/>
                <w:sz w:val="18"/>
                <w:szCs w:val="18"/>
                <w:lang w:val="en-US" w:eastAsia="zh-CN"/>
              </w:rPr>
              <w:t>原厂质保3年，提供原厂标准服务的售后服务承诺函</w:t>
            </w:r>
            <w:r>
              <w:rPr>
                <w:rFonts w:hint="eastAsia" w:hAnsi="宋体" w:cs="宋体"/>
                <w:b w:val="0"/>
                <w:bCs w:val="0"/>
                <w:color w:val="auto"/>
                <w:kern w:val="0"/>
                <w:sz w:val="18"/>
                <w:szCs w:val="18"/>
              </w:rPr>
              <w:t>。</w:t>
            </w:r>
          </w:p>
          <w:p w14:paraId="42A2F62E">
            <w:pPr>
              <w:spacing w:line="273" w:lineRule="auto"/>
              <w:ind w:firstLine="400"/>
              <w:rPr>
                <w:rFonts w:hAnsi="宋体" w:cs="宋体"/>
                <w:color w:val="000000"/>
                <w:kern w:val="0"/>
                <w:sz w:val="18"/>
                <w:szCs w:val="18"/>
              </w:rPr>
            </w:pPr>
            <w:r>
              <w:rPr>
                <w:rFonts w:hint="eastAsia" w:hAnsi="宋体" w:cs="宋体"/>
                <w:color w:val="000000"/>
                <w:kern w:val="0"/>
                <w:sz w:val="18"/>
                <w:szCs w:val="18"/>
              </w:rPr>
              <w:t>2.报价方对提供的货物在质保期内，因产品质量而导致的缺陷，必须免费提供包修、包换、包退服务，且0.5小时响应、2小时到达现场维修，并提供24小时服务。</w:t>
            </w:r>
          </w:p>
        </w:tc>
      </w:tr>
      <w:tr w14:paraId="501A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14:paraId="7BD6C8C4">
            <w:pPr>
              <w:ind w:left="0" w:leftChars="0" w:firstLine="0" w:firstLineChars="0"/>
              <w:jc w:val="center"/>
              <w:rPr>
                <w:rFonts w:hint="eastAsia" w:hAnsi="宋体" w:cs="宋体"/>
                <w:color w:val="000000"/>
                <w:kern w:val="0"/>
                <w:sz w:val="18"/>
                <w:szCs w:val="18"/>
              </w:rPr>
            </w:pPr>
            <w:r>
              <w:rPr>
                <w:rFonts w:hint="eastAsia" w:hAnsi="宋体" w:cs="宋体"/>
                <w:color w:val="000000"/>
                <w:kern w:val="0"/>
                <w:sz w:val="18"/>
                <w:szCs w:val="18"/>
              </w:rPr>
              <w:t>2</w:t>
            </w:r>
          </w:p>
        </w:tc>
        <w:tc>
          <w:tcPr>
            <w:tcW w:w="1560" w:type="dxa"/>
            <w:vMerge w:val="continue"/>
            <w:tcBorders>
              <w:top w:val="nil"/>
              <w:left w:val="single" w:color="auto" w:sz="4" w:space="0"/>
              <w:bottom w:val="single" w:color="auto" w:sz="4" w:space="0"/>
              <w:right w:val="single" w:color="auto" w:sz="4" w:space="0"/>
            </w:tcBorders>
            <w:vAlign w:val="center"/>
          </w:tcPr>
          <w:p w14:paraId="1D2746BC">
            <w:pPr>
              <w:widowControl/>
              <w:ind w:firstLine="400"/>
              <w:jc w:val="left"/>
              <w:rPr>
                <w:rFonts w:hAnsi="宋体" w:cs="宋体"/>
                <w:color w:val="000000"/>
                <w:kern w:val="0"/>
                <w:sz w:val="18"/>
                <w:szCs w:val="18"/>
              </w:rPr>
            </w:pPr>
          </w:p>
        </w:tc>
        <w:tc>
          <w:tcPr>
            <w:tcW w:w="7828" w:type="dxa"/>
            <w:tcBorders>
              <w:top w:val="single" w:color="auto" w:sz="4" w:space="0"/>
              <w:left w:val="single" w:color="auto" w:sz="4" w:space="0"/>
              <w:bottom w:val="single" w:color="auto" w:sz="4" w:space="0"/>
              <w:right w:val="single" w:color="auto" w:sz="4" w:space="0"/>
            </w:tcBorders>
            <w:vAlign w:val="center"/>
          </w:tcPr>
          <w:p w14:paraId="5C9C5955">
            <w:pPr>
              <w:ind w:firstLine="400"/>
              <w:jc w:val="left"/>
              <w:rPr>
                <w:rFonts w:hAnsi="宋体" w:cs="宋体"/>
                <w:color w:val="000000"/>
                <w:kern w:val="0"/>
                <w:sz w:val="18"/>
                <w:szCs w:val="18"/>
              </w:rPr>
            </w:pPr>
            <w:r>
              <w:rPr>
                <w:rFonts w:hint="eastAsia" w:hAnsi="宋体" w:cs="宋体"/>
                <w:color w:val="000000"/>
                <w:kern w:val="0"/>
                <w:sz w:val="18"/>
                <w:szCs w:val="18"/>
              </w:rPr>
              <w:t>中标人</w:t>
            </w:r>
            <w:r>
              <w:rPr>
                <w:rFonts w:hint="eastAsia" w:hAnsi="宋体" w:cs="宋体"/>
                <w:color w:val="000000"/>
                <w:kern w:val="0"/>
                <w:sz w:val="18"/>
                <w:szCs w:val="18"/>
                <w:lang w:val="en-US" w:eastAsia="zh-CN"/>
              </w:rPr>
              <w:t>须有舟山本地售后保障服务实体（舟山有实体店），不得委托第三方进行售后维保服务</w:t>
            </w:r>
            <w:r>
              <w:rPr>
                <w:rFonts w:hint="eastAsia" w:hAnsi="宋体" w:cs="宋体"/>
                <w:color w:val="000000"/>
                <w:kern w:val="0"/>
                <w:sz w:val="18"/>
                <w:szCs w:val="18"/>
              </w:rPr>
              <w:t>。</w:t>
            </w:r>
          </w:p>
        </w:tc>
      </w:tr>
      <w:tr w14:paraId="7413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14:paraId="24DFE666">
            <w:pPr>
              <w:ind w:left="0" w:leftChars="0" w:firstLine="0" w:firstLineChars="0"/>
              <w:jc w:val="center"/>
              <w:rPr>
                <w:rFonts w:hint="eastAsia" w:hAnsi="宋体" w:cs="宋体"/>
                <w:color w:val="000000"/>
                <w:kern w:val="0"/>
                <w:sz w:val="18"/>
                <w:szCs w:val="18"/>
              </w:rPr>
            </w:pPr>
            <w:r>
              <w:rPr>
                <w:rFonts w:hint="eastAsia" w:hAnsi="宋体" w:cs="宋体"/>
                <w:color w:val="000000"/>
                <w:kern w:val="0"/>
                <w:sz w:val="18"/>
                <w:szCs w:val="18"/>
              </w:rPr>
              <w:t>3</w:t>
            </w:r>
          </w:p>
        </w:tc>
        <w:tc>
          <w:tcPr>
            <w:tcW w:w="1560" w:type="dxa"/>
            <w:vMerge w:val="continue"/>
            <w:tcBorders>
              <w:top w:val="nil"/>
              <w:left w:val="single" w:color="auto" w:sz="4" w:space="0"/>
              <w:bottom w:val="single" w:color="auto" w:sz="4" w:space="0"/>
              <w:right w:val="single" w:color="auto" w:sz="4" w:space="0"/>
            </w:tcBorders>
            <w:vAlign w:val="center"/>
          </w:tcPr>
          <w:p w14:paraId="32DA7E74">
            <w:pPr>
              <w:widowControl/>
              <w:ind w:firstLine="400"/>
              <w:jc w:val="left"/>
              <w:rPr>
                <w:rFonts w:hAnsi="宋体" w:cs="宋体"/>
                <w:color w:val="000000"/>
                <w:kern w:val="0"/>
                <w:sz w:val="18"/>
                <w:szCs w:val="18"/>
              </w:rPr>
            </w:pPr>
          </w:p>
        </w:tc>
        <w:tc>
          <w:tcPr>
            <w:tcW w:w="7828" w:type="dxa"/>
            <w:tcBorders>
              <w:top w:val="single" w:color="auto" w:sz="4" w:space="0"/>
              <w:left w:val="single" w:color="auto" w:sz="4" w:space="0"/>
              <w:bottom w:val="single" w:color="auto" w:sz="4" w:space="0"/>
              <w:right w:val="single" w:color="auto" w:sz="4" w:space="0"/>
            </w:tcBorders>
            <w:vAlign w:val="center"/>
          </w:tcPr>
          <w:p w14:paraId="3F9E16CC">
            <w:pPr>
              <w:ind w:firstLine="400"/>
              <w:jc w:val="left"/>
              <w:rPr>
                <w:rFonts w:hAnsi="宋体" w:cs="宋体"/>
                <w:color w:val="000000"/>
                <w:kern w:val="0"/>
                <w:sz w:val="18"/>
                <w:szCs w:val="18"/>
              </w:rPr>
            </w:pPr>
            <w:r>
              <w:rPr>
                <w:rFonts w:hint="eastAsia" w:hAnsi="宋体" w:cs="宋体"/>
                <w:color w:val="000000"/>
                <w:kern w:val="0"/>
                <w:sz w:val="18"/>
                <w:szCs w:val="18"/>
              </w:rPr>
              <w:t>合同签订时须提供原厂</w:t>
            </w:r>
            <w:r>
              <w:rPr>
                <w:rFonts w:hint="eastAsia" w:hAnsi="宋体" w:cs="宋体"/>
                <w:color w:val="000000"/>
                <w:kern w:val="0"/>
                <w:sz w:val="18"/>
                <w:szCs w:val="18"/>
                <w:lang w:val="en-US" w:eastAsia="zh-CN"/>
              </w:rPr>
              <w:t>标准服务的</w:t>
            </w:r>
            <w:r>
              <w:rPr>
                <w:rFonts w:hint="eastAsia" w:hAnsi="宋体" w:cs="宋体"/>
                <w:color w:val="000000"/>
                <w:kern w:val="0"/>
                <w:sz w:val="18"/>
                <w:szCs w:val="18"/>
              </w:rPr>
              <w:t>三年服务书面承诺函</w:t>
            </w:r>
            <w:bookmarkStart w:id="2" w:name="_GoBack"/>
            <w:bookmarkEnd w:id="2"/>
            <w:r>
              <w:rPr>
                <w:rFonts w:hint="eastAsia" w:hAnsi="宋体" w:cs="宋体"/>
                <w:color w:val="000000"/>
                <w:kern w:val="0"/>
                <w:sz w:val="18"/>
                <w:szCs w:val="18"/>
              </w:rPr>
              <w:t>，以及校方现有平台的对接报告。</w:t>
            </w:r>
          </w:p>
        </w:tc>
      </w:tr>
    </w:tbl>
    <w:p w14:paraId="3F858B46">
      <w:pPr>
        <w:spacing w:line="273" w:lineRule="auto"/>
        <w:ind w:firstLine="440"/>
        <w:rPr>
          <w:rFonts w:ascii="FangSong_GB2312" w:hAnsi="FangSong_GB2312" w:eastAsia="FangSong_GB2312"/>
          <w:sz w:val="22"/>
        </w:rPr>
        <w:sectPr>
          <w:pgSz w:w="12240" w:h="15840"/>
          <w:pgMar w:top="1440" w:right="1800" w:bottom="1440" w:left="1800" w:header="720" w:footer="720" w:gutter="0"/>
          <w:cols w:space="720" w:num="1"/>
        </w:sectPr>
      </w:pPr>
    </w:p>
    <w:p w14:paraId="2CD03D8F">
      <w:pPr>
        <w:spacing w:line="273" w:lineRule="auto"/>
        <w:rPr>
          <w:rFonts w:hint="eastAsia" w:ascii="Times New Roman" w:hAnsi="Times New Roman"/>
          <w:szCs w:val="24"/>
        </w:rPr>
      </w:pPr>
      <w:r>
        <w:rPr>
          <w:rFonts w:hint="eastAsia" w:ascii="Times New Roman" w:hAnsi="Times New Roman"/>
          <w:szCs w:val="24"/>
        </w:rPr>
        <w:t>格式</w:t>
      </w:r>
    </w:p>
    <w:p w14:paraId="0E9E92A3">
      <w:pPr>
        <w:spacing w:line="273" w:lineRule="auto"/>
        <w:ind w:firstLine="440"/>
        <w:jc w:val="center"/>
        <w:rPr>
          <w:rFonts w:ascii="FangSong_GB2312" w:hAnsi="FangSong_GB2312" w:eastAsia="FangSong_GB2312"/>
          <w:sz w:val="22"/>
        </w:rPr>
      </w:pPr>
      <w:r>
        <w:rPr>
          <w:rFonts w:hint="eastAsia" w:ascii="FangSong_GB2312" w:hAnsi="FangSong_GB2312" w:eastAsia="FangSong_GB2312"/>
          <w:sz w:val="22"/>
        </w:rPr>
        <w:t>报价一览表</w:t>
      </w:r>
    </w:p>
    <w:p w14:paraId="65DE5DF7">
      <w:pPr>
        <w:spacing w:line="273" w:lineRule="auto"/>
        <w:ind w:firstLine="990" w:firstLineChars="450"/>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 xml:space="preserve">                                                       单位： 元</w:t>
      </w:r>
    </w:p>
    <w:tbl>
      <w:tblPr>
        <w:tblStyle w:val="8"/>
        <w:tblW w:w="989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1"/>
        <w:gridCol w:w="1134"/>
        <w:gridCol w:w="1418"/>
        <w:gridCol w:w="850"/>
        <w:gridCol w:w="992"/>
        <w:gridCol w:w="851"/>
        <w:gridCol w:w="850"/>
        <w:gridCol w:w="1418"/>
        <w:gridCol w:w="1276"/>
      </w:tblGrid>
      <w:tr w14:paraId="63AB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101" w:type="dxa"/>
            <w:tcBorders>
              <w:top w:val="single" w:color="auto" w:sz="4" w:space="0"/>
              <w:left w:val="single" w:color="auto" w:sz="4" w:space="0"/>
              <w:bottom w:val="single" w:color="auto" w:sz="4" w:space="0"/>
              <w:right w:val="single" w:color="auto" w:sz="4" w:space="0"/>
            </w:tcBorders>
            <w:vAlign w:val="center"/>
          </w:tcPr>
          <w:p w14:paraId="4AB25AFC">
            <w:pPr>
              <w:spacing w:before="240" w:after="240" w:line="273" w:lineRule="auto"/>
              <w:ind w:left="0" w:leftChars="0" w:firstLine="0" w:firstLineChars="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6E4CFAAA">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货物名称</w:t>
            </w:r>
          </w:p>
        </w:tc>
        <w:tc>
          <w:tcPr>
            <w:tcW w:w="1418" w:type="dxa"/>
            <w:tcBorders>
              <w:top w:val="single" w:color="auto" w:sz="4" w:space="0"/>
              <w:left w:val="single" w:color="auto" w:sz="4" w:space="0"/>
              <w:bottom w:val="single" w:color="auto" w:sz="4" w:space="0"/>
              <w:right w:val="single" w:color="auto" w:sz="4" w:space="0"/>
            </w:tcBorders>
            <w:vAlign w:val="center"/>
          </w:tcPr>
          <w:p w14:paraId="08353825">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品牌、型号</w:t>
            </w:r>
          </w:p>
        </w:tc>
        <w:tc>
          <w:tcPr>
            <w:tcW w:w="850" w:type="dxa"/>
            <w:tcBorders>
              <w:top w:val="single" w:color="auto" w:sz="4" w:space="0"/>
              <w:left w:val="single" w:color="auto" w:sz="4" w:space="0"/>
              <w:bottom w:val="single" w:color="auto" w:sz="4" w:space="0"/>
              <w:right w:val="single" w:color="auto" w:sz="4" w:space="0"/>
            </w:tcBorders>
            <w:vAlign w:val="center"/>
          </w:tcPr>
          <w:p w14:paraId="68967F98">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7C3EEFC7">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单位</w:t>
            </w:r>
          </w:p>
        </w:tc>
        <w:tc>
          <w:tcPr>
            <w:tcW w:w="851" w:type="dxa"/>
            <w:tcBorders>
              <w:top w:val="single" w:color="auto" w:sz="4" w:space="0"/>
              <w:left w:val="single" w:color="auto" w:sz="4" w:space="0"/>
              <w:bottom w:val="single" w:color="auto" w:sz="4" w:space="0"/>
              <w:right w:val="single" w:color="auto" w:sz="4" w:space="0"/>
            </w:tcBorders>
            <w:vAlign w:val="center"/>
          </w:tcPr>
          <w:p w14:paraId="03DC3A86">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单价</w:t>
            </w:r>
          </w:p>
        </w:tc>
        <w:tc>
          <w:tcPr>
            <w:tcW w:w="850" w:type="dxa"/>
            <w:tcBorders>
              <w:top w:val="single" w:color="auto" w:sz="4" w:space="0"/>
              <w:left w:val="single" w:color="auto" w:sz="4" w:space="0"/>
              <w:bottom w:val="single" w:color="auto" w:sz="4" w:space="0"/>
              <w:right w:val="single" w:color="auto" w:sz="4" w:space="0"/>
            </w:tcBorders>
            <w:vAlign w:val="center"/>
          </w:tcPr>
          <w:p w14:paraId="3EB97EF4">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合价</w:t>
            </w:r>
          </w:p>
        </w:tc>
        <w:tc>
          <w:tcPr>
            <w:tcW w:w="1418" w:type="dxa"/>
            <w:tcBorders>
              <w:top w:val="single" w:color="auto" w:sz="4" w:space="0"/>
              <w:left w:val="single" w:color="auto" w:sz="4" w:space="0"/>
              <w:bottom w:val="single" w:color="auto" w:sz="4" w:space="0"/>
              <w:right w:val="single" w:color="auto" w:sz="4" w:space="0"/>
            </w:tcBorders>
            <w:vAlign w:val="center"/>
          </w:tcPr>
          <w:p w14:paraId="66BC61DC">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质保期</w:t>
            </w:r>
          </w:p>
        </w:tc>
        <w:tc>
          <w:tcPr>
            <w:tcW w:w="1276" w:type="dxa"/>
            <w:tcBorders>
              <w:top w:val="single" w:color="auto" w:sz="4" w:space="0"/>
              <w:left w:val="single" w:color="auto" w:sz="4" w:space="0"/>
              <w:bottom w:val="single" w:color="auto" w:sz="4" w:space="0"/>
              <w:right w:val="single" w:color="auto" w:sz="4" w:space="0"/>
            </w:tcBorders>
            <w:vAlign w:val="center"/>
          </w:tcPr>
          <w:p w14:paraId="3AC31323">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安装地点</w:t>
            </w:r>
          </w:p>
        </w:tc>
      </w:tr>
      <w:tr w14:paraId="4925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1101" w:type="dxa"/>
            <w:tcBorders>
              <w:top w:val="single" w:color="auto" w:sz="4" w:space="0"/>
              <w:left w:val="single" w:color="auto" w:sz="4" w:space="0"/>
              <w:bottom w:val="single" w:color="auto" w:sz="4" w:space="0"/>
              <w:right w:val="single" w:color="auto" w:sz="4" w:space="0"/>
            </w:tcBorders>
            <w:vAlign w:val="center"/>
          </w:tcPr>
          <w:p w14:paraId="4371A4C0">
            <w:pPr>
              <w:spacing w:before="240" w:after="240"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1</w:t>
            </w:r>
          </w:p>
        </w:tc>
        <w:tc>
          <w:tcPr>
            <w:tcW w:w="1134" w:type="dxa"/>
            <w:tcBorders>
              <w:top w:val="single" w:color="auto" w:sz="4" w:space="0"/>
              <w:left w:val="single" w:color="auto" w:sz="4" w:space="0"/>
              <w:bottom w:val="single" w:color="auto" w:sz="4" w:space="0"/>
              <w:right w:val="single" w:color="auto" w:sz="4" w:space="0"/>
            </w:tcBorders>
            <w:vAlign w:val="center"/>
          </w:tcPr>
          <w:p w14:paraId="7246485E">
            <w:pPr>
              <w:spacing w:line="273" w:lineRule="auto"/>
              <w:ind w:firstLine="440"/>
              <w:jc w:val="center"/>
              <w:rPr>
                <w:rFonts w:ascii="FangSong_GB2312" w:hAnsi="FangSong_GB2312" w:eastAsia="FangSong_GB2312" w:cs="宋体"/>
                <w:sz w:val="22"/>
                <w:shd w:val="clear" w:color="auto" w:fill="FFFFFF"/>
              </w:rPr>
            </w:pPr>
          </w:p>
        </w:tc>
        <w:tc>
          <w:tcPr>
            <w:tcW w:w="1418" w:type="dxa"/>
            <w:tcBorders>
              <w:top w:val="single" w:color="auto" w:sz="4" w:space="0"/>
              <w:left w:val="single" w:color="auto" w:sz="4" w:space="0"/>
              <w:bottom w:val="single" w:color="auto" w:sz="4" w:space="0"/>
              <w:right w:val="single" w:color="auto" w:sz="4" w:space="0"/>
            </w:tcBorders>
            <w:vAlign w:val="center"/>
          </w:tcPr>
          <w:p w14:paraId="16A11428">
            <w:pPr>
              <w:spacing w:line="273" w:lineRule="auto"/>
              <w:ind w:firstLine="440"/>
              <w:jc w:val="center"/>
              <w:rPr>
                <w:rFonts w:ascii="FangSong_GB2312" w:hAnsi="FangSong_GB2312" w:eastAsia="FangSong_GB2312" w:cs="宋体"/>
                <w:sz w:val="22"/>
                <w:shd w:val="clear" w:color="auto" w:fill="FFFFFF"/>
              </w:rPr>
            </w:pPr>
          </w:p>
        </w:tc>
        <w:tc>
          <w:tcPr>
            <w:tcW w:w="850" w:type="dxa"/>
            <w:tcBorders>
              <w:top w:val="single" w:color="auto" w:sz="4" w:space="0"/>
              <w:left w:val="single" w:color="auto" w:sz="4" w:space="0"/>
              <w:bottom w:val="single" w:color="auto" w:sz="4" w:space="0"/>
              <w:right w:val="single" w:color="auto" w:sz="4" w:space="0"/>
            </w:tcBorders>
            <w:vAlign w:val="center"/>
          </w:tcPr>
          <w:p w14:paraId="338F338E">
            <w:pPr>
              <w:spacing w:line="273" w:lineRule="auto"/>
              <w:ind w:firstLine="440"/>
              <w:jc w:val="center"/>
              <w:rPr>
                <w:rFonts w:ascii="FangSong_GB2312" w:hAnsi="FangSong_GB2312" w:eastAsia="FangSong_GB2312" w:cs="宋体"/>
                <w:sz w:val="22"/>
                <w:u w:val="single"/>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14:paraId="74C8332B">
            <w:pPr>
              <w:spacing w:line="273" w:lineRule="auto"/>
              <w:ind w:firstLine="440"/>
              <w:jc w:val="center"/>
              <w:rPr>
                <w:rFonts w:ascii="FangSong_GB2312" w:hAnsi="FangSong_GB2312" w:eastAsia="FangSong_GB2312" w:cs="宋体"/>
                <w:sz w:val="22"/>
                <w:u w:val="single"/>
                <w:shd w:val="clear" w:color="auto" w:fill="FFFFFF"/>
              </w:rPr>
            </w:pPr>
          </w:p>
        </w:tc>
        <w:tc>
          <w:tcPr>
            <w:tcW w:w="851" w:type="dxa"/>
            <w:tcBorders>
              <w:top w:val="single" w:color="auto" w:sz="4" w:space="0"/>
              <w:left w:val="single" w:color="auto" w:sz="4" w:space="0"/>
              <w:bottom w:val="single" w:color="auto" w:sz="4" w:space="0"/>
              <w:right w:val="single" w:color="auto" w:sz="4" w:space="0"/>
            </w:tcBorders>
            <w:vAlign w:val="center"/>
          </w:tcPr>
          <w:p w14:paraId="16AB36FF">
            <w:pPr>
              <w:spacing w:line="273" w:lineRule="auto"/>
              <w:ind w:firstLine="440"/>
              <w:jc w:val="center"/>
              <w:rPr>
                <w:rFonts w:ascii="FangSong_GB2312" w:hAnsi="FangSong_GB2312" w:eastAsia="FangSong_GB2312" w:cs="宋体"/>
                <w:sz w:val="22"/>
                <w:u w:val="single"/>
                <w:shd w:val="clear" w:color="auto" w:fill="FFFFFF"/>
              </w:rPr>
            </w:pPr>
          </w:p>
        </w:tc>
        <w:tc>
          <w:tcPr>
            <w:tcW w:w="850" w:type="dxa"/>
            <w:tcBorders>
              <w:top w:val="single" w:color="auto" w:sz="4" w:space="0"/>
              <w:left w:val="single" w:color="auto" w:sz="4" w:space="0"/>
              <w:bottom w:val="single" w:color="auto" w:sz="4" w:space="0"/>
              <w:right w:val="single" w:color="auto" w:sz="4" w:space="0"/>
            </w:tcBorders>
            <w:vAlign w:val="center"/>
          </w:tcPr>
          <w:p w14:paraId="3F88324C">
            <w:pPr>
              <w:spacing w:line="273" w:lineRule="auto"/>
              <w:ind w:firstLine="440"/>
              <w:jc w:val="center"/>
              <w:rPr>
                <w:rFonts w:ascii="FangSong_GB2312" w:hAnsi="FangSong_GB2312" w:eastAsia="FangSong_GB2312" w:cs="宋体"/>
                <w:sz w:val="22"/>
                <w:u w:val="single"/>
                <w:shd w:val="clear" w:color="auto" w:fill="FFFFFF"/>
              </w:rPr>
            </w:pPr>
          </w:p>
        </w:tc>
        <w:tc>
          <w:tcPr>
            <w:tcW w:w="1418" w:type="dxa"/>
            <w:tcBorders>
              <w:top w:val="single" w:color="auto" w:sz="4" w:space="0"/>
              <w:left w:val="single" w:color="auto" w:sz="4" w:space="0"/>
              <w:bottom w:val="single" w:color="auto" w:sz="4" w:space="0"/>
              <w:right w:val="single" w:color="auto" w:sz="4" w:space="0"/>
            </w:tcBorders>
            <w:vAlign w:val="center"/>
          </w:tcPr>
          <w:p w14:paraId="456FA0E9">
            <w:pPr>
              <w:spacing w:line="273" w:lineRule="auto"/>
              <w:ind w:firstLine="440"/>
              <w:jc w:val="center"/>
              <w:rPr>
                <w:rFonts w:ascii="FangSong_GB2312" w:hAnsi="FangSong_GB2312" w:eastAsia="FangSong_GB2312" w:cs="宋体"/>
                <w:sz w:val="22"/>
                <w:shd w:val="clear" w:color="auto" w:fill="FFFFFF"/>
              </w:rPr>
            </w:pPr>
          </w:p>
        </w:tc>
        <w:tc>
          <w:tcPr>
            <w:tcW w:w="1276" w:type="dxa"/>
            <w:tcBorders>
              <w:top w:val="single" w:color="auto" w:sz="4" w:space="0"/>
              <w:left w:val="single" w:color="auto" w:sz="4" w:space="0"/>
              <w:bottom w:val="single" w:color="auto" w:sz="4" w:space="0"/>
              <w:right w:val="single" w:color="auto" w:sz="4" w:space="0"/>
            </w:tcBorders>
            <w:vAlign w:val="center"/>
          </w:tcPr>
          <w:p w14:paraId="1401DB6B">
            <w:pPr>
              <w:spacing w:line="273" w:lineRule="auto"/>
              <w:ind w:firstLine="440"/>
              <w:jc w:val="center"/>
              <w:rPr>
                <w:rFonts w:ascii="FangSong_GB2312" w:hAnsi="FangSong_GB2312" w:eastAsia="FangSong_GB2312" w:cs="宋体"/>
                <w:sz w:val="22"/>
                <w:shd w:val="clear" w:color="auto" w:fill="FFFFFF"/>
              </w:rPr>
            </w:pPr>
          </w:p>
        </w:tc>
      </w:tr>
      <w:tr w14:paraId="709B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1101" w:type="dxa"/>
            <w:tcBorders>
              <w:top w:val="single" w:color="auto" w:sz="4" w:space="0"/>
              <w:left w:val="single" w:color="auto" w:sz="4" w:space="0"/>
              <w:bottom w:val="single" w:color="auto" w:sz="4" w:space="0"/>
              <w:right w:val="single" w:color="auto" w:sz="4" w:space="0"/>
            </w:tcBorders>
            <w:vAlign w:val="center"/>
          </w:tcPr>
          <w:p w14:paraId="1E9B2961">
            <w:pPr>
              <w:spacing w:before="240" w:after="240"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2</w:t>
            </w:r>
          </w:p>
        </w:tc>
        <w:tc>
          <w:tcPr>
            <w:tcW w:w="1134" w:type="dxa"/>
            <w:tcBorders>
              <w:top w:val="single" w:color="auto" w:sz="4" w:space="0"/>
              <w:left w:val="single" w:color="auto" w:sz="4" w:space="0"/>
              <w:bottom w:val="single" w:color="auto" w:sz="4" w:space="0"/>
              <w:right w:val="single" w:color="auto" w:sz="4" w:space="0"/>
            </w:tcBorders>
            <w:vAlign w:val="center"/>
          </w:tcPr>
          <w:p w14:paraId="4D3BC87F">
            <w:pPr>
              <w:spacing w:line="273" w:lineRule="auto"/>
              <w:ind w:firstLine="440"/>
              <w:jc w:val="center"/>
              <w:rPr>
                <w:rFonts w:ascii="FangSong_GB2312" w:hAnsi="FangSong_GB2312" w:eastAsia="FangSong_GB2312" w:cs="宋体"/>
                <w:sz w:val="22"/>
                <w:u w:val="single"/>
                <w:shd w:val="clear" w:color="auto" w:fill="FFFFFF"/>
              </w:rPr>
            </w:pPr>
          </w:p>
        </w:tc>
        <w:tc>
          <w:tcPr>
            <w:tcW w:w="1418" w:type="dxa"/>
            <w:tcBorders>
              <w:top w:val="single" w:color="auto" w:sz="4" w:space="0"/>
              <w:left w:val="single" w:color="auto" w:sz="4" w:space="0"/>
              <w:bottom w:val="single" w:color="auto" w:sz="4" w:space="0"/>
              <w:right w:val="single" w:color="auto" w:sz="4" w:space="0"/>
            </w:tcBorders>
            <w:vAlign w:val="center"/>
          </w:tcPr>
          <w:p w14:paraId="389321E1">
            <w:pPr>
              <w:spacing w:line="273" w:lineRule="auto"/>
              <w:ind w:firstLine="440"/>
              <w:jc w:val="center"/>
              <w:rPr>
                <w:rFonts w:ascii="FangSong_GB2312" w:hAnsi="FangSong_GB2312" w:eastAsia="FangSong_GB2312" w:cs="宋体"/>
                <w:sz w:val="22"/>
                <w:u w:val="single"/>
                <w:shd w:val="clear" w:color="auto" w:fill="FFFFFF"/>
              </w:rPr>
            </w:pPr>
          </w:p>
        </w:tc>
        <w:tc>
          <w:tcPr>
            <w:tcW w:w="850" w:type="dxa"/>
            <w:tcBorders>
              <w:top w:val="single" w:color="auto" w:sz="4" w:space="0"/>
              <w:left w:val="single" w:color="auto" w:sz="4" w:space="0"/>
              <w:bottom w:val="single" w:color="auto" w:sz="4" w:space="0"/>
              <w:right w:val="single" w:color="auto" w:sz="4" w:space="0"/>
            </w:tcBorders>
            <w:vAlign w:val="center"/>
          </w:tcPr>
          <w:p w14:paraId="70CA9017">
            <w:pPr>
              <w:spacing w:line="273" w:lineRule="auto"/>
              <w:ind w:firstLine="440"/>
              <w:jc w:val="center"/>
              <w:rPr>
                <w:rFonts w:ascii="FangSong_GB2312" w:hAnsi="FangSong_GB2312" w:eastAsia="FangSong_GB2312" w:cs="宋体"/>
                <w:sz w:val="22"/>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14:paraId="5494014A">
            <w:pPr>
              <w:spacing w:line="273" w:lineRule="auto"/>
              <w:ind w:firstLine="440"/>
              <w:jc w:val="center"/>
              <w:rPr>
                <w:rFonts w:ascii="FangSong_GB2312" w:hAnsi="FangSong_GB2312" w:eastAsia="FangSong_GB2312" w:cs="宋体"/>
                <w:sz w:val="22"/>
                <w:shd w:val="clear" w:color="auto" w:fill="FFFFFF"/>
              </w:rPr>
            </w:pPr>
          </w:p>
        </w:tc>
        <w:tc>
          <w:tcPr>
            <w:tcW w:w="851" w:type="dxa"/>
            <w:tcBorders>
              <w:top w:val="single" w:color="auto" w:sz="4" w:space="0"/>
              <w:left w:val="single" w:color="auto" w:sz="4" w:space="0"/>
              <w:bottom w:val="single" w:color="auto" w:sz="4" w:space="0"/>
              <w:right w:val="single" w:color="auto" w:sz="4" w:space="0"/>
            </w:tcBorders>
            <w:vAlign w:val="center"/>
          </w:tcPr>
          <w:p w14:paraId="4DCC1FC6">
            <w:pPr>
              <w:spacing w:line="273" w:lineRule="auto"/>
              <w:ind w:firstLine="440"/>
              <w:jc w:val="center"/>
              <w:rPr>
                <w:rFonts w:ascii="FangSong_GB2312" w:hAnsi="FangSong_GB2312" w:eastAsia="FangSong_GB2312" w:cs="宋体"/>
                <w:sz w:val="22"/>
                <w:shd w:val="clear" w:color="auto" w:fill="FFFFFF"/>
              </w:rPr>
            </w:pPr>
          </w:p>
        </w:tc>
        <w:tc>
          <w:tcPr>
            <w:tcW w:w="850" w:type="dxa"/>
            <w:tcBorders>
              <w:top w:val="single" w:color="auto" w:sz="4" w:space="0"/>
              <w:left w:val="single" w:color="auto" w:sz="4" w:space="0"/>
              <w:bottom w:val="single" w:color="auto" w:sz="4" w:space="0"/>
              <w:right w:val="single" w:color="auto" w:sz="4" w:space="0"/>
            </w:tcBorders>
            <w:vAlign w:val="center"/>
          </w:tcPr>
          <w:p w14:paraId="11B28C23">
            <w:pPr>
              <w:spacing w:line="273" w:lineRule="auto"/>
              <w:ind w:firstLine="440"/>
              <w:jc w:val="center"/>
              <w:rPr>
                <w:rFonts w:ascii="FangSong_GB2312" w:hAnsi="FangSong_GB2312" w:eastAsia="FangSong_GB2312" w:cs="宋体"/>
                <w:sz w:val="22"/>
                <w:shd w:val="clear" w:color="auto" w:fill="FFFFFF"/>
              </w:rPr>
            </w:pPr>
          </w:p>
        </w:tc>
        <w:tc>
          <w:tcPr>
            <w:tcW w:w="1418" w:type="dxa"/>
            <w:tcBorders>
              <w:top w:val="single" w:color="auto" w:sz="4" w:space="0"/>
              <w:left w:val="single" w:color="auto" w:sz="4" w:space="0"/>
              <w:bottom w:val="single" w:color="auto" w:sz="4" w:space="0"/>
              <w:right w:val="single" w:color="auto" w:sz="4" w:space="0"/>
            </w:tcBorders>
            <w:vAlign w:val="center"/>
          </w:tcPr>
          <w:p w14:paraId="617FC9F6">
            <w:pPr>
              <w:spacing w:line="273" w:lineRule="auto"/>
              <w:ind w:firstLine="440"/>
              <w:jc w:val="center"/>
              <w:rPr>
                <w:rFonts w:ascii="FangSong_GB2312" w:hAnsi="FangSong_GB2312" w:eastAsia="FangSong_GB2312" w:cs="宋体"/>
                <w:sz w:val="22"/>
                <w:shd w:val="clear" w:color="auto" w:fill="FFFFFF"/>
              </w:rPr>
            </w:pPr>
          </w:p>
        </w:tc>
        <w:tc>
          <w:tcPr>
            <w:tcW w:w="1276" w:type="dxa"/>
            <w:tcBorders>
              <w:top w:val="single" w:color="auto" w:sz="4" w:space="0"/>
              <w:left w:val="single" w:color="auto" w:sz="4" w:space="0"/>
              <w:bottom w:val="single" w:color="auto" w:sz="4" w:space="0"/>
              <w:right w:val="single" w:color="auto" w:sz="4" w:space="0"/>
            </w:tcBorders>
            <w:vAlign w:val="center"/>
          </w:tcPr>
          <w:p w14:paraId="054FCFEF">
            <w:pPr>
              <w:spacing w:line="273" w:lineRule="auto"/>
              <w:ind w:firstLine="440"/>
              <w:jc w:val="center"/>
              <w:rPr>
                <w:rFonts w:ascii="FangSong_GB2312" w:hAnsi="FangSong_GB2312" w:eastAsia="FangSong_GB2312" w:cs="宋体"/>
                <w:sz w:val="22"/>
                <w:shd w:val="clear" w:color="auto" w:fill="FFFFFF"/>
              </w:rPr>
            </w:pPr>
          </w:p>
        </w:tc>
      </w:tr>
      <w:tr w14:paraId="3F0F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1101" w:type="dxa"/>
            <w:tcBorders>
              <w:top w:val="single" w:color="auto" w:sz="4" w:space="0"/>
              <w:left w:val="single" w:color="auto" w:sz="4" w:space="0"/>
              <w:bottom w:val="single" w:color="auto" w:sz="4" w:space="0"/>
              <w:right w:val="single" w:color="auto" w:sz="4" w:space="0"/>
            </w:tcBorders>
            <w:vAlign w:val="center"/>
          </w:tcPr>
          <w:p w14:paraId="69E09466">
            <w:pPr>
              <w:spacing w:before="240" w:after="240"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3</w:t>
            </w:r>
          </w:p>
        </w:tc>
        <w:tc>
          <w:tcPr>
            <w:tcW w:w="1134" w:type="dxa"/>
            <w:tcBorders>
              <w:top w:val="single" w:color="auto" w:sz="4" w:space="0"/>
              <w:left w:val="single" w:color="auto" w:sz="4" w:space="0"/>
              <w:bottom w:val="single" w:color="auto" w:sz="4" w:space="0"/>
              <w:right w:val="single" w:color="auto" w:sz="4" w:space="0"/>
            </w:tcBorders>
            <w:vAlign w:val="center"/>
          </w:tcPr>
          <w:p w14:paraId="57F2288F">
            <w:pPr>
              <w:spacing w:line="273" w:lineRule="auto"/>
              <w:ind w:firstLine="440"/>
              <w:jc w:val="center"/>
              <w:rPr>
                <w:rFonts w:ascii="FangSong_GB2312" w:hAnsi="FangSong_GB2312" w:eastAsia="FangSong_GB2312" w:cs="宋体"/>
                <w:sz w:val="22"/>
                <w:u w:val="single"/>
                <w:shd w:val="clear" w:color="auto" w:fill="FFFFFF"/>
              </w:rPr>
            </w:pPr>
          </w:p>
        </w:tc>
        <w:tc>
          <w:tcPr>
            <w:tcW w:w="1418" w:type="dxa"/>
            <w:tcBorders>
              <w:top w:val="single" w:color="auto" w:sz="4" w:space="0"/>
              <w:left w:val="single" w:color="auto" w:sz="4" w:space="0"/>
              <w:bottom w:val="single" w:color="auto" w:sz="4" w:space="0"/>
              <w:right w:val="single" w:color="auto" w:sz="4" w:space="0"/>
            </w:tcBorders>
            <w:vAlign w:val="center"/>
          </w:tcPr>
          <w:p w14:paraId="3A757675">
            <w:pPr>
              <w:spacing w:line="273" w:lineRule="auto"/>
              <w:ind w:firstLine="440"/>
              <w:jc w:val="center"/>
              <w:rPr>
                <w:rFonts w:ascii="FangSong_GB2312" w:hAnsi="FangSong_GB2312" w:eastAsia="FangSong_GB2312" w:cs="宋体"/>
                <w:sz w:val="22"/>
                <w:u w:val="single"/>
                <w:shd w:val="clear" w:color="auto" w:fill="FFFFFF"/>
              </w:rPr>
            </w:pPr>
          </w:p>
        </w:tc>
        <w:tc>
          <w:tcPr>
            <w:tcW w:w="850" w:type="dxa"/>
            <w:tcBorders>
              <w:top w:val="single" w:color="auto" w:sz="4" w:space="0"/>
              <w:left w:val="single" w:color="auto" w:sz="4" w:space="0"/>
              <w:bottom w:val="single" w:color="auto" w:sz="4" w:space="0"/>
              <w:right w:val="single" w:color="auto" w:sz="4" w:space="0"/>
            </w:tcBorders>
            <w:vAlign w:val="center"/>
          </w:tcPr>
          <w:p w14:paraId="3CF7F65F">
            <w:pPr>
              <w:spacing w:line="273" w:lineRule="auto"/>
              <w:ind w:firstLine="440"/>
              <w:jc w:val="center"/>
              <w:rPr>
                <w:rFonts w:ascii="FangSong_GB2312" w:hAnsi="FangSong_GB2312" w:eastAsia="FangSong_GB2312" w:cs="宋体"/>
                <w:sz w:val="22"/>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14:paraId="0BEEE045">
            <w:pPr>
              <w:spacing w:line="273" w:lineRule="auto"/>
              <w:ind w:firstLine="440"/>
              <w:jc w:val="center"/>
              <w:rPr>
                <w:rFonts w:ascii="FangSong_GB2312" w:hAnsi="FangSong_GB2312" w:eastAsia="FangSong_GB2312" w:cs="宋体"/>
                <w:sz w:val="22"/>
                <w:shd w:val="clear" w:color="auto" w:fill="FFFFFF"/>
              </w:rPr>
            </w:pPr>
          </w:p>
        </w:tc>
        <w:tc>
          <w:tcPr>
            <w:tcW w:w="851" w:type="dxa"/>
            <w:tcBorders>
              <w:top w:val="single" w:color="auto" w:sz="4" w:space="0"/>
              <w:left w:val="single" w:color="auto" w:sz="4" w:space="0"/>
              <w:bottom w:val="single" w:color="auto" w:sz="4" w:space="0"/>
              <w:right w:val="single" w:color="auto" w:sz="4" w:space="0"/>
            </w:tcBorders>
            <w:vAlign w:val="center"/>
          </w:tcPr>
          <w:p w14:paraId="050F956A">
            <w:pPr>
              <w:spacing w:line="273" w:lineRule="auto"/>
              <w:ind w:firstLine="440"/>
              <w:jc w:val="center"/>
              <w:rPr>
                <w:rFonts w:ascii="FangSong_GB2312" w:hAnsi="FangSong_GB2312" w:eastAsia="FangSong_GB2312" w:cs="宋体"/>
                <w:sz w:val="22"/>
                <w:shd w:val="clear" w:color="auto" w:fill="FFFFFF"/>
              </w:rPr>
            </w:pPr>
          </w:p>
        </w:tc>
        <w:tc>
          <w:tcPr>
            <w:tcW w:w="850" w:type="dxa"/>
            <w:tcBorders>
              <w:top w:val="single" w:color="auto" w:sz="4" w:space="0"/>
              <w:left w:val="single" w:color="auto" w:sz="4" w:space="0"/>
              <w:bottom w:val="single" w:color="auto" w:sz="4" w:space="0"/>
              <w:right w:val="single" w:color="auto" w:sz="4" w:space="0"/>
            </w:tcBorders>
            <w:vAlign w:val="center"/>
          </w:tcPr>
          <w:p w14:paraId="49FEE16D">
            <w:pPr>
              <w:spacing w:line="273" w:lineRule="auto"/>
              <w:ind w:firstLine="440"/>
              <w:jc w:val="center"/>
              <w:rPr>
                <w:rFonts w:ascii="FangSong_GB2312" w:hAnsi="FangSong_GB2312" w:eastAsia="FangSong_GB2312" w:cs="宋体"/>
                <w:sz w:val="22"/>
                <w:shd w:val="clear" w:color="auto" w:fill="FFFFFF"/>
              </w:rPr>
            </w:pPr>
          </w:p>
        </w:tc>
        <w:tc>
          <w:tcPr>
            <w:tcW w:w="1418" w:type="dxa"/>
            <w:tcBorders>
              <w:top w:val="single" w:color="auto" w:sz="4" w:space="0"/>
              <w:left w:val="single" w:color="auto" w:sz="4" w:space="0"/>
              <w:bottom w:val="single" w:color="auto" w:sz="4" w:space="0"/>
              <w:right w:val="single" w:color="auto" w:sz="4" w:space="0"/>
            </w:tcBorders>
            <w:vAlign w:val="center"/>
          </w:tcPr>
          <w:p w14:paraId="1FC9BF45">
            <w:pPr>
              <w:spacing w:line="273" w:lineRule="auto"/>
              <w:ind w:firstLine="440"/>
              <w:jc w:val="center"/>
              <w:rPr>
                <w:rFonts w:ascii="FangSong_GB2312" w:hAnsi="FangSong_GB2312" w:eastAsia="FangSong_GB2312" w:cs="宋体"/>
                <w:sz w:val="22"/>
                <w:shd w:val="clear" w:color="auto" w:fill="FFFFFF"/>
              </w:rPr>
            </w:pPr>
          </w:p>
        </w:tc>
        <w:tc>
          <w:tcPr>
            <w:tcW w:w="1276" w:type="dxa"/>
            <w:tcBorders>
              <w:top w:val="single" w:color="auto" w:sz="4" w:space="0"/>
              <w:left w:val="single" w:color="auto" w:sz="4" w:space="0"/>
              <w:bottom w:val="single" w:color="auto" w:sz="4" w:space="0"/>
              <w:right w:val="single" w:color="auto" w:sz="4" w:space="0"/>
            </w:tcBorders>
            <w:vAlign w:val="center"/>
          </w:tcPr>
          <w:p w14:paraId="1F4D51E0">
            <w:pPr>
              <w:spacing w:line="273" w:lineRule="auto"/>
              <w:ind w:firstLine="440"/>
              <w:jc w:val="center"/>
              <w:rPr>
                <w:rFonts w:ascii="FangSong_GB2312" w:hAnsi="FangSong_GB2312" w:eastAsia="FangSong_GB2312" w:cs="宋体"/>
                <w:sz w:val="22"/>
                <w:shd w:val="clear" w:color="auto" w:fill="FFFFFF"/>
              </w:rPr>
            </w:pPr>
          </w:p>
        </w:tc>
      </w:tr>
      <w:tr w14:paraId="49E9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101" w:type="dxa"/>
            <w:tcBorders>
              <w:top w:val="single" w:color="auto" w:sz="4" w:space="0"/>
              <w:left w:val="single" w:color="auto" w:sz="4" w:space="0"/>
              <w:bottom w:val="single" w:color="auto" w:sz="4" w:space="0"/>
              <w:right w:val="single" w:color="auto" w:sz="4" w:space="0"/>
            </w:tcBorders>
            <w:vAlign w:val="center"/>
          </w:tcPr>
          <w:p w14:paraId="62D4C32A">
            <w:pPr>
              <w:spacing w:before="240" w:after="240"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w:t>
            </w:r>
          </w:p>
        </w:tc>
        <w:tc>
          <w:tcPr>
            <w:tcW w:w="1134" w:type="dxa"/>
            <w:tcBorders>
              <w:top w:val="single" w:color="auto" w:sz="4" w:space="0"/>
              <w:left w:val="single" w:color="auto" w:sz="4" w:space="0"/>
              <w:bottom w:val="single" w:color="auto" w:sz="4" w:space="0"/>
              <w:right w:val="single" w:color="auto" w:sz="4" w:space="0"/>
            </w:tcBorders>
            <w:vAlign w:val="center"/>
          </w:tcPr>
          <w:p w14:paraId="37AC15CF">
            <w:pPr>
              <w:spacing w:line="273" w:lineRule="auto"/>
              <w:ind w:firstLine="440"/>
              <w:jc w:val="center"/>
              <w:rPr>
                <w:rFonts w:ascii="FangSong_GB2312" w:hAnsi="FangSong_GB2312" w:eastAsia="FangSong_GB2312" w:cs="宋体"/>
                <w:sz w:val="22"/>
                <w:u w:val="single"/>
                <w:shd w:val="clear" w:color="auto" w:fill="FFFFFF"/>
              </w:rPr>
            </w:pPr>
          </w:p>
        </w:tc>
        <w:tc>
          <w:tcPr>
            <w:tcW w:w="1418" w:type="dxa"/>
            <w:tcBorders>
              <w:top w:val="single" w:color="auto" w:sz="4" w:space="0"/>
              <w:left w:val="single" w:color="auto" w:sz="4" w:space="0"/>
              <w:bottom w:val="single" w:color="auto" w:sz="4" w:space="0"/>
              <w:right w:val="single" w:color="auto" w:sz="4" w:space="0"/>
            </w:tcBorders>
            <w:vAlign w:val="center"/>
          </w:tcPr>
          <w:p w14:paraId="03902202">
            <w:pPr>
              <w:spacing w:line="273" w:lineRule="auto"/>
              <w:ind w:firstLine="440"/>
              <w:jc w:val="center"/>
              <w:rPr>
                <w:rFonts w:ascii="FangSong_GB2312" w:hAnsi="FangSong_GB2312" w:eastAsia="FangSong_GB2312" w:cs="宋体"/>
                <w:sz w:val="22"/>
                <w:u w:val="single"/>
                <w:shd w:val="clear" w:color="auto" w:fill="FFFFFF"/>
              </w:rPr>
            </w:pPr>
          </w:p>
        </w:tc>
        <w:tc>
          <w:tcPr>
            <w:tcW w:w="850" w:type="dxa"/>
            <w:tcBorders>
              <w:top w:val="single" w:color="auto" w:sz="4" w:space="0"/>
              <w:left w:val="single" w:color="auto" w:sz="4" w:space="0"/>
              <w:bottom w:val="single" w:color="auto" w:sz="4" w:space="0"/>
              <w:right w:val="single" w:color="auto" w:sz="4" w:space="0"/>
            </w:tcBorders>
            <w:vAlign w:val="center"/>
          </w:tcPr>
          <w:p w14:paraId="1A2CEE37">
            <w:pPr>
              <w:spacing w:line="273" w:lineRule="auto"/>
              <w:ind w:firstLine="440"/>
              <w:jc w:val="center"/>
              <w:rPr>
                <w:rFonts w:ascii="FangSong_GB2312" w:hAnsi="FangSong_GB2312" w:eastAsia="FangSong_GB2312" w:cs="宋体"/>
                <w:sz w:val="22"/>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14:paraId="700C269C">
            <w:pPr>
              <w:spacing w:line="273" w:lineRule="auto"/>
              <w:ind w:firstLine="440"/>
              <w:jc w:val="center"/>
              <w:rPr>
                <w:rFonts w:ascii="FangSong_GB2312" w:hAnsi="FangSong_GB2312" w:eastAsia="FangSong_GB2312" w:cs="宋体"/>
                <w:sz w:val="22"/>
                <w:shd w:val="clear" w:color="auto" w:fill="FFFFFF"/>
              </w:rPr>
            </w:pPr>
          </w:p>
        </w:tc>
        <w:tc>
          <w:tcPr>
            <w:tcW w:w="851" w:type="dxa"/>
            <w:tcBorders>
              <w:top w:val="single" w:color="auto" w:sz="4" w:space="0"/>
              <w:left w:val="single" w:color="auto" w:sz="4" w:space="0"/>
              <w:bottom w:val="single" w:color="auto" w:sz="4" w:space="0"/>
              <w:right w:val="single" w:color="auto" w:sz="4" w:space="0"/>
            </w:tcBorders>
            <w:vAlign w:val="center"/>
          </w:tcPr>
          <w:p w14:paraId="192619CE">
            <w:pPr>
              <w:spacing w:line="273" w:lineRule="auto"/>
              <w:ind w:firstLine="440"/>
              <w:jc w:val="center"/>
              <w:rPr>
                <w:rFonts w:ascii="FangSong_GB2312" w:hAnsi="FangSong_GB2312" w:eastAsia="FangSong_GB2312" w:cs="宋体"/>
                <w:sz w:val="22"/>
                <w:shd w:val="clear" w:color="auto" w:fill="FFFFFF"/>
              </w:rPr>
            </w:pPr>
          </w:p>
        </w:tc>
        <w:tc>
          <w:tcPr>
            <w:tcW w:w="850" w:type="dxa"/>
            <w:tcBorders>
              <w:top w:val="single" w:color="auto" w:sz="4" w:space="0"/>
              <w:left w:val="single" w:color="auto" w:sz="4" w:space="0"/>
              <w:bottom w:val="single" w:color="auto" w:sz="4" w:space="0"/>
              <w:right w:val="single" w:color="auto" w:sz="4" w:space="0"/>
            </w:tcBorders>
            <w:vAlign w:val="center"/>
          </w:tcPr>
          <w:p w14:paraId="150D4D8B">
            <w:pPr>
              <w:spacing w:line="273" w:lineRule="auto"/>
              <w:ind w:firstLine="440"/>
              <w:jc w:val="center"/>
              <w:rPr>
                <w:rFonts w:ascii="FangSong_GB2312" w:hAnsi="FangSong_GB2312" w:eastAsia="FangSong_GB2312" w:cs="宋体"/>
                <w:sz w:val="22"/>
                <w:shd w:val="clear" w:color="auto" w:fill="FFFFFF"/>
              </w:rPr>
            </w:pPr>
          </w:p>
        </w:tc>
        <w:tc>
          <w:tcPr>
            <w:tcW w:w="1418" w:type="dxa"/>
            <w:tcBorders>
              <w:top w:val="single" w:color="auto" w:sz="4" w:space="0"/>
              <w:left w:val="single" w:color="auto" w:sz="4" w:space="0"/>
              <w:bottom w:val="single" w:color="auto" w:sz="4" w:space="0"/>
              <w:right w:val="single" w:color="auto" w:sz="4" w:space="0"/>
            </w:tcBorders>
            <w:vAlign w:val="center"/>
          </w:tcPr>
          <w:p w14:paraId="0A71E352">
            <w:pPr>
              <w:spacing w:line="273" w:lineRule="auto"/>
              <w:ind w:firstLine="440"/>
              <w:jc w:val="center"/>
              <w:rPr>
                <w:rFonts w:ascii="FangSong_GB2312" w:hAnsi="FangSong_GB2312" w:eastAsia="FangSong_GB2312" w:cs="宋体"/>
                <w:sz w:val="22"/>
                <w:shd w:val="clear" w:color="auto" w:fill="FFFFFF"/>
              </w:rPr>
            </w:pPr>
          </w:p>
        </w:tc>
        <w:tc>
          <w:tcPr>
            <w:tcW w:w="1276" w:type="dxa"/>
            <w:tcBorders>
              <w:top w:val="single" w:color="auto" w:sz="4" w:space="0"/>
              <w:left w:val="single" w:color="auto" w:sz="4" w:space="0"/>
              <w:bottom w:val="single" w:color="auto" w:sz="4" w:space="0"/>
              <w:right w:val="single" w:color="auto" w:sz="4" w:space="0"/>
            </w:tcBorders>
            <w:vAlign w:val="center"/>
          </w:tcPr>
          <w:p w14:paraId="6D877DCA">
            <w:pPr>
              <w:spacing w:line="273" w:lineRule="auto"/>
              <w:ind w:firstLine="440"/>
              <w:jc w:val="center"/>
              <w:rPr>
                <w:rFonts w:ascii="FangSong_GB2312" w:hAnsi="FangSong_GB2312" w:eastAsia="FangSong_GB2312" w:cs="宋体"/>
                <w:sz w:val="22"/>
                <w:shd w:val="clear" w:color="auto" w:fill="FFFFFF"/>
              </w:rPr>
            </w:pPr>
          </w:p>
        </w:tc>
      </w:tr>
      <w:tr w14:paraId="46C9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trPr>
        <w:tc>
          <w:tcPr>
            <w:tcW w:w="1101" w:type="dxa"/>
            <w:tcBorders>
              <w:top w:val="single" w:color="auto" w:sz="4" w:space="0"/>
              <w:left w:val="single" w:color="auto" w:sz="4" w:space="0"/>
              <w:bottom w:val="single" w:color="auto" w:sz="4" w:space="0"/>
              <w:right w:val="single" w:color="auto" w:sz="4" w:space="0"/>
            </w:tcBorders>
            <w:vAlign w:val="center"/>
          </w:tcPr>
          <w:p w14:paraId="36B568A3">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投标总价</w:t>
            </w:r>
          </w:p>
        </w:tc>
        <w:tc>
          <w:tcPr>
            <w:tcW w:w="8789" w:type="dxa"/>
            <w:gridSpan w:val="8"/>
            <w:tcBorders>
              <w:top w:val="single" w:color="auto" w:sz="4" w:space="0"/>
              <w:left w:val="single" w:color="auto" w:sz="4" w:space="0"/>
              <w:bottom w:val="single" w:color="auto" w:sz="4" w:space="0"/>
              <w:right w:val="single" w:color="auto" w:sz="4" w:space="0"/>
            </w:tcBorders>
            <w:vAlign w:val="center"/>
          </w:tcPr>
          <w:p w14:paraId="7C6F2A91">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 xml:space="preserve">大写：                            小写：       </w:t>
            </w:r>
          </w:p>
        </w:tc>
      </w:tr>
    </w:tbl>
    <w:p w14:paraId="79384122">
      <w:pPr>
        <w:spacing w:line="273" w:lineRule="auto"/>
        <w:ind w:firstLine="389" w:firstLineChars="177"/>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 xml:space="preserve"> </w:t>
      </w:r>
    </w:p>
    <w:p w14:paraId="1C50A1EF">
      <w:pPr>
        <w:spacing w:line="273" w:lineRule="auto"/>
        <w:ind w:firstLine="389" w:firstLineChars="177"/>
        <w:jc w:val="right"/>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报价人名称：</w:t>
      </w:r>
      <w:r>
        <w:rPr>
          <w:rFonts w:hint="eastAsia" w:ascii="FangSong_GB2312" w:hAnsi="FangSong_GB2312" w:eastAsia="FangSong_GB2312" w:cs="宋体"/>
          <w:sz w:val="22"/>
          <w:u w:val="single"/>
          <w:shd w:val="clear" w:color="auto" w:fill="FFFFFF"/>
        </w:rPr>
        <w:t xml:space="preserve">                </w:t>
      </w:r>
      <w:r>
        <w:rPr>
          <w:rFonts w:hint="eastAsia" w:ascii="FangSong_GB2312" w:hAnsi="FangSong_GB2312" w:eastAsia="FangSong_GB2312" w:cs="宋体"/>
          <w:sz w:val="22"/>
          <w:shd w:val="clear" w:color="auto" w:fill="FFFFFF"/>
        </w:rPr>
        <w:t xml:space="preserve">（加盖公章）  </w:t>
      </w:r>
    </w:p>
    <w:p w14:paraId="5BBAA71B">
      <w:pPr>
        <w:spacing w:line="273" w:lineRule="auto"/>
        <w:ind w:firstLine="389" w:firstLineChars="177"/>
        <w:jc w:val="right"/>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法定代表人（或</w:t>
      </w:r>
      <w:r>
        <w:rPr>
          <w:rFonts w:hint="eastAsia" w:ascii="FangSong_GB2312" w:hAnsi="FangSong_GB2312" w:eastAsia="FangSong_GB2312"/>
          <w:sz w:val="22"/>
        </w:rPr>
        <w:t>授权</w:t>
      </w:r>
      <w:r>
        <w:rPr>
          <w:rFonts w:hint="eastAsia" w:ascii="FangSong_GB2312" w:hAnsi="FangSong_GB2312" w:eastAsia="FangSong_GB2312" w:cs="宋体"/>
          <w:sz w:val="22"/>
          <w:shd w:val="clear" w:color="auto" w:fill="FFFFFF"/>
        </w:rPr>
        <w:t>代表）：</w:t>
      </w:r>
      <w:r>
        <w:rPr>
          <w:rFonts w:hint="eastAsia" w:ascii="FangSong_GB2312" w:hAnsi="FangSong_GB2312" w:eastAsia="FangSong_GB2312" w:cs="宋体"/>
          <w:sz w:val="22"/>
          <w:u w:val="single"/>
          <w:shd w:val="clear" w:color="auto" w:fill="FFFFFF"/>
        </w:rPr>
        <w:t xml:space="preserve">           </w:t>
      </w:r>
      <w:r>
        <w:rPr>
          <w:rFonts w:hint="eastAsia" w:ascii="FangSong_GB2312" w:hAnsi="FangSong_GB2312" w:eastAsia="FangSong_GB2312" w:cs="宋体"/>
          <w:sz w:val="22"/>
          <w:shd w:val="clear" w:color="auto" w:fill="FFFFFF"/>
        </w:rPr>
        <w:t>（签字）</w:t>
      </w:r>
    </w:p>
    <w:p w14:paraId="246A0923">
      <w:pPr>
        <w:spacing w:line="273" w:lineRule="auto"/>
        <w:ind w:firstLine="389" w:firstLineChars="177"/>
        <w:jc w:val="right"/>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日期：</w:t>
      </w:r>
      <w:r>
        <w:rPr>
          <w:rFonts w:hint="eastAsia" w:ascii="FangSong_GB2312" w:hAnsi="FangSong_GB2312" w:eastAsia="FangSong_GB2312" w:cs="宋体"/>
          <w:sz w:val="22"/>
          <w:u w:val="single"/>
          <w:shd w:val="clear" w:color="auto" w:fill="FFFFFF"/>
        </w:rPr>
        <w:t xml:space="preserve">    </w:t>
      </w:r>
      <w:r>
        <w:rPr>
          <w:rFonts w:hint="eastAsia" w:ascii="FangSong_GB2312" w:hAnsi="FangSong_GB2312" w:eastAsia="FangSong_GB2312" w:cs="宋体"/>
          <w:sz w:val="22"/>
          <w:shd w:val="clear" w:color="auto" w:fill="FFFFFF"/>
        </w:rPr>
        <w:t>年</w:t>
      </w:r>
      <w:r>
        <w:rPr>
          <w:rFonts w:hint="eastAsia" w:ascii="FangSong_GB2312" w:hAnsi="FangSong_GB2312" w:eastAsia="FangSong_GB2312" w:cs="宋体"/>
          <w:sz w:val="22"/>
          <w:u w:val="single"/>
          <w:shd w:val="clear" w:color="auto" w:fill="FFFFFF"/>
        </w:rPr>
        <w:t xml:space="preserve">   </w:t>
      </w:r>
      <w:r>
        <w:rPr>
          <w:rFonts w:hint="eastAsia" w:ascii="FangSong_GB2312" w:hAnsi="FangSong_GB2312" w:eastAsia="FangSong_GB2312" w:cs="宋体"/>
          <w:sz w:val="22"/>
          <w:shd w:val="clear" w:color="auto" w:fill="FFFFFF"/>
        </w:rPr>
        <w:t>月</w:t>
      </w:r>
      <w:r>
        <w:rPr>
          <w:rFonts w:hint="eastAsia" w:ascii="FangSong_GB2312" w:hAnsi="FangSong_GB2312" w:eastAsia="FangSong_GB2312" w:cs="宋体"/>
          <w:sz w:val="22"/>
          <w:u w:val="single"/>
          <w:shd w:val="clear" w:color="auto" w:fill="FFFFFF"/>
        </w:rPr>
        <w:t xml:space="preserve">   </w:t>
      </w:r>
      <w:r>
        <w:rPr>
          <w:rFonts w:hint="eastAsia" w:ascii="FangSong_GB2312" w:hAnsi="FangSong_GB2312" w:eastAsia="FangSong_GB2312" w:cs="宋体"/>
          <w:sz w:val="22"/>
          <w:shd w:val="clear" w:color="auto" w:fill="FFFFFF"/>
        </w:rPr>
        <w:t>日</w:t>
      </w:r>
    </w:p>
    <w:p w14:paraId="6F822AEB">
      <w:pPr>
        <w:spacing w:line="273" w:lineRule="auto"/>
        <w:ind w:firstLine="440"/>
        <w:jc w:val="center"/>
        <w:rPr>
          <w:rFonts w:hint="eastAsia" w:ascii="FangSong_GB2312" w:hAnsi="FangSong_GB2312" w:eastAsia="FangSong_GB2312"/>
          <w:sz w:val="22"/>
        </w:rPr>
      </w:pPr>
    </w:p>
    <w:p w14:paraId="5511ED3C">
      <w:pPr>
        <w:spacing w:line="273" w:lineRule="auto"/>
        <w:ind w:firstLine="440"/>
        <w:jc w:val="center"/>
        <w:rPr>
          <w:rFonts w:hint="eastAsia" w:ascii="FangSong_GB2312" w:hAnsi="FangSong_GB2312" w:eastAsia="FangSong_GB2312"/>
          <w:sz w:val="22"/>
        </w:rPr>
      </w:pPr>
    </w:p>
    <w:p w14:paraId="37828DD8">
      <w:pPr>
        <w:spacing w:line="273" w:lineRule="auto"/>
        <w:ind w:firstLine="440"/>
        <w:jc w:val="center"/>
        <w:rPr>
          <w:rFonts w:hint="eastAsia" w:ascii="FangSong_GB2312" w:hAnsi="FangSong_GB2312" w:eastAsia="FangSong_GB2312"/>
          <w:sz w:val="22"/>
        </w:rPr>
      </w:pPr>
    </w:p>
    <w:p w14:paraId="75597ED1">
      <w:pPr>
        <w:spacing w:line="273" w:lineRule="auto"/>
        <w:ind w:firstLine="440"/>
        <w:jc w:val="center"/>
        <w:rPr>
          <w:rFonts w:hint="eastAsia" w:ascii="FangSong_GB2312" w:hAnsi="FangSong_GB2312" w:eastAsia="FangSong_GB2312"/>
          <w:sz w:val="22"/>
        </w:rPr>
      </w:pPr>
    </w:p>
    <w:p w14:paraId="1B43F82E">
      <w:pPr>
        <w:spacing w:line="273" w:lineRule="auto"/>
        <w:ind w:firstLine="440"/>
        <w:jc w:val="center"/>
        <w:rPr>
          <w:rFonts w:hint="eastAsia" w:ascii="FangSong_GB2312" w:hAnsi="FangSong_GB2312" w:eastAsia="FangSong_GB2312"/>
          <w:sz w:val="22"/>
        </w:rPr>
      </w:pPr>
    </w:p>
    <w:p w14:paraId="0763E8D8">
      <w:pPr>
        <w:spacing w:line="273" w:lineRule="auto"/>
        <w:ind w:firstLine="440"/>
        <w:jc w:val="center"/>
        <w:rPr>
          <w:rFonts w:hint="eastAsia" w:ascii="FangSong_GB2312" w:hAnsi="FangSong_GB2312" w:eastAsia="FangSong_GB2312"/>
          <w:sz w:val="22"/>
        </w:rPr>
      </w:pPr>
    </w:p>
    <w:p w14:paraId="0A0BE287">
      <w:pPr>
        <w:spacing w:line="273" w:lineRule="auto"/>
        <w:ind w:firstLine="440"/>
        <w:jc w:val="center"/>
        <w:rPr>
          <w:rFonts w:hint="eastAsia" w:ascii="FangSong_GB2312" w:hAnsi="FangSong_GB2312" w:eastAsia="FangSong_GB2312"/>
          <w:sz w:val="22"/>
        </w:rPr>
      </w:pPr>
    </w:p>
    <w:p w14:paraId="5F07E5FD">
      <w:pPr>
        <w:spacing w:line="273" w:lineRule="auto"/>
        <w:ind w:firstLine="440"/>
        <w:jc w:val="center"/>
        <w:rPr>
          <w:rFonts w:hint="eastAsia" w:ascii="FangSong_GB2312" w:hAnsi="FangSong_GB2312" w:eastAsia="FangSong_GB2312"/>
          <w:sz w:val="22"/>
        </w:rPr>
      </w:pPr>
    </w:p>
    <w:p w14:paraId="021F8192">
      <w:pPr>
        <w:spacing w:line="273" w:lineRule="auto"/>
        <w:ind w:firstLine="440"/>
        <w:jc w:val="center"/>
        <w:rPr>
          <w:rFonts w:hint="eastAsia" w:ascii="FangSong_GB2312" w:hAnsi="FangSong_GB2312" w:eastAsia="FangSong_GB2312"/>
          <w:sz w:val="22"/>
        </w:rPr>
      </w:pPr>
    </w:p>
    <w:p w14:paraId="39860EEA">
      <w:pPr>
        <w:spacing w:line="273" w:lineRule="auto"/>
        <w:ind w:firstLine="440"/>
        <w:jc w:val="center"/>
        <w:rPr>
          <w:rFonts w:hint="eastAsia" w:ascii="FangSong_GB2312" w:hAnsi="FangSong_GB2312" w:eastAsia="FangSong_GB2312"/>
          <w:sz w:val="22"/>
        </w:rPr>
      </w:pPr>
    </w:p>
    <w:p w14:paraId="2AE2E1F0">
      <w:pPr>
        <w:spacing w:line="273" w:lineRule="auto"/>
        <w:ind w:firstLine="440"/>
        <w:jc w:val="center"/>
        <w:rPr>
          <w:rFonts w:hint="eastAsia" w:ascii="FangSong_GB2312" w:hAnsi="FangSong_GB2312" w:eastAsia="FangSong_GB2312"/>
          <w:sz w:val="22"/>
        </w:rPr>
      </w:pPr>
    </w:p>
    <w:p w14:paraId="42A6E656">
      <w:pPr>
        <w:spacing w:line="273" w:lineRule="auto"/>
        <w:ind w:firstLine="440"/>
        <w:jc w:val="center"/>
        <w:rPr>
          <w:rFonts w:hint="eastAsia" w:ascii="FangSong_GB2312" w:hAnsi="FangSong_GB2312" w:eastAsia="FangSong_GB2312"/>
          <w:sz w:val="22"/>
        </w:rPr>
      </w:pPr>
    </w:p>
    <w:p w14:paraId="42C5A799">
      <w:pPr>
        <w:spacing w:line="273" w:lineRule="auto"/>
        <w:ind w:firstLine="440"/>
        <w:jc w:val="center"/>
        <w:rPr>
          <w:rFonts w:hint="eastAsia" w:ascii="FangSong_GB2312" w:hAnsi="FangSong_GB2312" w:eastAsia="FangSong_GB2312"/>
          <w:sz w:val="22"/>
        </w:rPr>
      </w:pPr>
    </w:p>
    <w:p w14:paraId="4DC14C0E">
      <w:pPr>
        <w:spacing w:line="273" w:lineRule="auto"/>
        <w:ind w:firstLine="440"/>
        <w:jc w:val="center"/>
        <w:rPr>
          <w:rFonts w:hint="eastAsia" w:ascii="FangSong_GB2312" w:hAnsi="FangSong_GB2312" w:eastAsia="FangSong_GB2312"/>
          <w:sz w:val="22"/>
        </w:rPr>
      </w:pPr>
    </w:p>
    <w:p w14:paraId="47FAE918">
      <w:pPr>
        <w:spacing w:line="273" w:lineRule="auto"/>
        <w:ind w:firstLine="440"/>
        <w:jc w:val="center"/>
        <w:rPr>
          <w:rFonts w:hint="eastAsia" w:ascii="FangSong_GB2312" w:hAnsi="FangSong_GB2312" w:eastAsia="FangSong_GB2312"/>
          <w:sz w:val="22"/>
        </w:rPr>
      </w:pPr>
    </w:p>
    <w:p w14:paraId="59A38B45">
      <w:pPr>
        <w:spacing w:line="273" w:lineRule="auto"/>
        <w:ind w:firstLine="440"/>
        <w:jc w:val="center"/>
        <w:rPr>
          <w:rFonts w:hint="eastAsia" w:ascii="FangSong_GB2312" w:hAnsi="FangSong_GB2312" w:eastAsia="FangSong_GB2312"/>
          <w:sz w:val="22"/>
        </w:rPr>
      </w:pPr>
    </w:p>
    <w:p w14:paraId="5E5F6420">
      <w:pPr>
        <w:rPr>
          <w:rFonts w:hint="eastAsia" w:ascii="FangSong_GB2312" w:hAnsi="FangSong_GB2312" w:eastAsia="FangSong_GB2312"/>
          <w:sz w:val="22"/>
        </w:rPr>
      </w:pPr>
      <w:r>
        <w:rPr>
          <w:rFonts w:hint="eastAsia" w:ascii="FangSong_GB2312" w:hAnsi="FangSong_GB2312" w:eastAsia="FangSong_GB2312"/>
          <w:sz w:val="22"/>
        </w:rPr>
        <w:br w:type="page"/>
      </w:r>
    </w:p>
    <w:p w14:paraId="29A3831B">
      <w:pPr>
        <w:spacing w:line="273" w:lineRule="auto"/>
        <w:ind w:firstLine="440"/>
        <w:jc w:val="center"/>
        <w:rPr>
          <w:rFonts w:ascii="FangSong_GB2312" w:hAnsi="FangSong_GB2312" w:eastAsia="FangSong_GB2312"/>
          <w:sz w:val="22"/>
        </w:rPr>
      </w:pPr>
      <w:r>
        <w:rPr>
          <w:rFonts w:hint="eastAsia" w:ascii="FangSong_GB2312" w:hAnsi="FangSong_GB2312" w:eastAsia="FangSong_GB2312"/>
          <w:sz w:val="22"/>
        </w:rPr>
        <w:t>实施人员情况表</w:t>
      </w:r>
    </w:p>
    <w:tbl>
      <w:tblPr>
        <w:tblStyle w:val="8"/>
        <w:tblW w:w="9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381"/>
        <w:gridCol w:w="1971"/>
        <w:gridCol w:w="1455"/>
        <w:gridCol w:w="1418"/>
        <w:gridCol w:w="1390"/>
      </w:tblGrid>
      <w:tr w14:paraId="78FC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087" w:type="dxa"/>
            <w:tcBorders>
              <w:top w:val="single" w:color="auto" w:sz="4" w:space="0"/>
              <w:left w:val="single" w:color="auto" w:sz="4" w:space="0"/>
              <w:bottom w:val="single" w:color="auto" w:sz="4" w:space="0"/>
              <w:right w:val="single" w:color="auto" w:sz="4" w:space="0"/>
            </w:tcBorders>
            <w:vAlign w:val="center"/>
          </w:tcPr>
          <w:p w14:paraId="07BF77A7">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序号</w:t>
            </w:r>
          </w:p>
        </w:tc>
        <w:tc>
          <w:tcPr>
            <w:tcW w:w="2381" w:type="dxa"/>
            <w:tcBorders>
              <w:top w:val="single" w:color="auto" w:sz="4" w:space="0"/>
              <w:left w:val="nil"/>
              <w:bottom w:val="single" w:color="auto" w:sz="4" w:space="0"/>
              <w:right w:val="single" w:color="auto" w:sz="4" w:space="0"/>
            </w:tcBorders>
            <w:vAlign w:val="center"/>
          </w:tcPr>
          <w:p w14:paraId="583CE796">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本项目负责情况</w:t>
            </w:r>
          </w:p>
        </w:tc>
        <w:tc>
          <w:tcPr>
            <w:tcW w:w="1971" w:type="dxa"/>
            <w:tcBorders>
              <w:top w:val="single" w:color="auto" w:sz="4" w:space="0"/>
              <w:left w:val="nil"/>
              <w:bottom w:val="single" w:color="auto" w:sz="4" w:space="0"/>
              <w:right w:val="single" w:color="auto" w:sz="4" w:space="0"/>
            </w:tcBorders>
            <w:vAlign w:val="center"/>
          </w:tcPr>
          <w:p w14:paraId="2FE7A607">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姓名</w:t>
            </w:r>
          </w:p>
        </w:tc>
        <w:tc>
          <w:tcPr>
            <w:tcW w:w="1455" w:type="dxa"/>
            <w:tcBorders>
              <w:top w:val="single" w:color="auto" w:sz="4" w:space="0"/>
              <w:left w:val="nil"/>
              <w:bottom w:val="single" w:color="auto" w:sz="4" w:space="0"/>
              <w:right w:val="single" w:color="auto" w:sz="4" w:space="0"/>
            </w:tcBorders>
            <w:vAlign w:val="center"/>
          </w:tcPr>
          <w:p w14:paraId="51C728A7">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项目经历</w:t>
            </w:r>
          </w:p>
        </w:tc>
        <w:tc>
          <w:tcPr>
            <w:tcW w:w="1418" w:type="dxa"/>
            <w:tcBorders>
              <w:top w:val="single" w:color="auto" w:sz="4" w:space="0"/>
              <w:left w:val="nil"/>
              <w:bottom w:val="single" w:color="auto" w:sz="4" w:space="0"/>
              <w:right w:val="single" w:color="auto" w:sz="4" w:space="0"/>
            </w:tcBorders>
            <w:vAlign w:val="center"/>
          </w:tcPr>
          <w:p w14:paraId="0590C4C1">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从事该</w:t>
            </w:r>
          </w:p>
          <w:p w14:paraId="7EF83BF8">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工作年限</w:t>
            </w:r>
          </w:p>
        </w:tc>
        <w:tc>
          <w:tcPr>
            <w:tcW w:w="1390" w:type="dxa"/>
            <w:tcBorders>
              <w:top w:val="single" w:color="auto" w:sz="4" w:space="0"/>
              <w:left w:val="nil"/>
              <w:bottom w:val="single" w:color="auto" w:sz="4" w:space="0"/>
              <w:right w:val="single" w:color="auto" w:sz="4" w:space="0"/>
            </w:tcBorders>
            <w:vAlign w:val="center"/>
          </w:tcPr>
          <w:p w14:paraId="5A0D5643">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联系方式</w:t>
            </w:r>
          </w:p>
        </w:tc>
      </w:tr>
      <w:tr w14:paraId="03E4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087" w:type="dxa"/>
            <w:tcBorders>
              <w:top w:val="single" w:color="auto" w:sz="4" w:space="0"/>
              <w:left w:val="single" w:color="auto" w:sz="4" w:space="0"/>
              <w:bottom w:val="single" w:color="auto" w:sz="4" w:space="0"/>
              <w:right w:val="single" w:color="auto" w:sz="4" w:space="0"/>
            </w:tcBorders>
            <w:vAlign w:val="center"/>
          </w:tcPr>
          <w:p w14:paraId="1F587FDA">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1</w:t>
            </w:r>
          </w:p>
        </w:tc>
        <w:tc>
          <w:tcPr>
            <w:tcW w:w="2381" w:type="dxa"/>
            <w:tcBorders>
              <w:top w:val="single" w:color="auto" w:sz="4" w:space="0"/>
              <w:left w:val="nil"/>
              <w:bottom w:val="single" w:color="auto" w:sz="4" w:space="0"/>
              <w:right w:val="single" w:color="auto" w:sz="4" w:space="0"/>
            </w:tcBorders>
            <w:vAlign w:val="center"/>
          </w:tcPr>
          <w:p w14:paraId="68C401D9">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项目负责人</w:t>
            </w:r>
          </w:p>
        </w:tc>
        <w:tc>
          <w:tcPr>
            <w:tcW w:w="1971" w:type="dxa"/>
            <w:tcBorders>
              <w:top w:val="single" w:color="auto" w:sz="4" w:space="0"/>
              <w:left w:val="nil"/>
              <w:bottom w:val="single" w:color="auto" w:sz="4" w:space="0"/>
              <w:right w:val="single" w:color="auto" w:sz="4" w:space="0"/>
            </w:tcBorders>
            <w:vAlign w:val="center"/>
          </w:tcPr>
          <w:p w14:paraId="7B1B7440">
            <w:pPr>
              <w:spacing w:line="273" w:lineRule="auto"/>
              <w:ind w:firstLine="440"/>
              <w:jc w:val="center"/>
              <w:rPr>
                <w:rFonts w:ascii="FangSong_GB2312" w:hAnsi="FangSong_GB2312" w:eastAsia="FangSong_GB2312" w:cs="宋体"/>
                <w:sz w:val="22"/>
                <w:shd w:val="clear" w:color="auto" w:fill="FFFFFF"/>
              </w:rPr>
            </w:pPr>
          </w:p>
        </w:tc>
        <w:tc>
          <w:tcPr>
            <w:tcW w:w="1455" w:type="dxa"/>
            <w:tcBorders>
              <w:top w:val="single" w:color="auto" w:sz="4" w:space="0"/>
              <w:left w:val="nil"/>
              <w:bottom w:val="single" w:color="auto" w:sz="4" w:space="0"/>
              <w:right w:val="single" w:color="auto" w:sz="4" w:space="0"/>
            </w:tcBorders>
            <w:vAlign w:val="center"/>
          </w:tcPr>
          <w:p w14:paraId="452BE331">
            <w:pPr>
              <w:spacing w:line="273" w:lineRule="auto"/>
              <w:ind w:firstLine="440"/>
              <w:jc w:val="center"/>
              <w:rPr>
                <w:rFonts w:ascii="FangSong_GB2312" w:hAnsi="FangSong_GB2312" w:eastAsia="FangSong_GB2312" w:cs="宋体"/>
                <w:sz w:val="22"/>
                <w:shd w:val="clear" w:color="auto" w:fill="FFFFFF"/>
              </w:rPr>
            </w:pPr>
          </w:p>
        </w:tc>
        <w:tc>
          <w:tcPr>
            <w:tcW w:w="1418" w:type="dxa"/>
            <w:tcBorders>
              <w:top w:val="single" w:color="auto" w:sz="4" w:space="0"/>
              <w:left w:val="nil"/>
              <w:bottom w:val="single" w:color="auto" w:sz="4" w:space="0"/>
              <w:right w:val="single" w:color="auto" w:sz="4" w:space="0"/>
            </w:tcBorders>
            <w:vAlign w:val="center"/>
          </w:tcPr>
          <w:p w14:paraId="246841A2">
            <w:pPr>
              <w:spacing w:line="273" w:lineRule="auto"/>
              <w:ind w:firstLine="440"/>
              <w:jc w:val="center"/>
              <w:rPr>
                <w:rFonts w:ascii="FangSong_GB2312" w:hAnsi="FangSong_GB2312" w:eastAsia="FangSong_GB2312" w:cs="宋体"/>
                <w:sz w:val="22"/>
                <w:shd w:val="clear" w:color="auto" w:fill="FFFFFF"/>
              </w:rPr>
            </w:pPr>
          </w:p>
        </w:tc>
        <w:tc>
          <w:tcPr>
            <w:tcW w:w="1390" w:type="dxa"/>
            <w:tcBorders>
              <w:top w:val="single" w:color="auto" w:sz="4" w:space="0"/>
              <w:left w:val="nil"/>
              <w:bottom w:val="single" w:color="auto" w:sz="4" w:space="0"/>
              <w:right w:val="single" w:color="auto" w:sz="4" w:space="0"/>
            </w:tcBorders>
            <w:vAlign w:val="center"/>
          </w:tcPr>
          <w:p w14:paraId="0FED4ED8">
            <w:pPr>
              <w:spacing w:line="273" w:lineRule="auto"/>
              <w:ind w:firstLine="440"/>
              <w:jc w:val="center"/>
              <w:rPr>
                <w:rFonts w:ascii="FangSong_GB2312" w:hAnsi="FangSong_GB2312" w:eastAsia="FangSong_GB2312" w:cs="宋体"/>
                <w:sz w:val="22"/>
                <w:shd w:val="clear" w:color="auto" w:fill="FFFFFF"/>
              </w:rPr>
            </w:pPr>
          </w:p>
        </w:tc>
      </w:tr>
      <w:tr w14:paraId="6B20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087" w:type="dxa"/>
            <w:tcBorders>
              <w:top w:val="single" w:color="auto" w:sz="4" w:space="0"/>
              <w:left w:val="single" w:color="auto" w:sz="4" w:space="0"/>
              <w:bottom w:val="single" w:color="auto" w:sz="4" w:space="0"/>
              <w:right w:val="single" w:color="auto" w:sz="4" w:space="0"/>
            </w:tcBorders>
            <w:vAlign w:val="center"/>
          </w:tcPr>
          <w:p w14:paraId="3C53AA25">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2</w:t>
            </w:r>
          </w:p>
        </w:tc>
        <w:tc>
          <w:tcPr>
            <w:tcW w:w="2381" w:type="dxa"/>
            <w:tcBorders>
              <w:top w:val="single" w:color="auto" w:sz="4" w:space="0"/>
              <w:left w:val="nil"/>
              <w:bottom w:val="single" w:color="auto" w:sz="4" w:space="0"/>
              <w:right w:val="single" w:color="auto" w:sz="4" w:space="0"/>
            </w:tcBorders>
            <w:vAlign w:val="center"/>
          </w:tcPr>
          <w:p w14:paraId="066AA966">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技术人员</w:t>
            </w:r>
          </w:p>
        </w:tc>
        <w:tc>
          <w:tcPr>
            <w:tcW w:w="1971" w:type="dxa"/>
            <w:tcBorders>
              <w:top w:val="single" w:color="auto" w:sz="4" w:space="0"/>
              <w:left w:val="nil"/>
              <w:bottom w:val="single" w:color="auto" w:sz="4" w:space="0"/>
              <w:right w:val="single" w:color="auto" w:sz="4" w:space="0"/>
            </w:tcBorders>
            <w:vAlign w:val="center"/>
          </w:tcPr>
          <w:p w14:paraId="212361C0">
            <w:pPr>
              <w:spacing w:line="273" w:lineRule="auto"/>
              <w:ind w:firstLine="440"/>
              <w:jc w:val="center"/>
              <w:rPr>
                <w:rFonts w:ascii="FangSong_GB2312" w:hAnsi="FangSong_GB2312" w:eastAsia="FangSong_GB2312" w:cs="宋体"/>
                <w:sz w:val="22"/>
                <w:shd w:val="clear" w:color="auto" w:fill="FFFFFF"/>
              </w:rPr>
            </w:pPr>
          </w:p>
        </w:tc>
        <w:tc>
          <w:tcPr>
            <w:tcW w:w="1455" w:type="dxa"/>
            <w:tcBorders>
              <w:top w:val="single" w:color="auto" w:sz="4" w:space="0"/>
              <w:left w:val="nil"/>
              <w:bottom w:val="single" w:color="auto" w:sz="4" w:space="0"/>
              <w:right w:val="single" w:color="auto" w:sz="4" w:space="0"/>
            </w:tcBorders>
            <w:vAlign w:val="center"/>
          </w:tcPr>
          <w:p w14:paraId="19DD6FFD">
            <w:pPr>
              <w:spacing w:line="273" w:lineRule="auto"/>
              <w:ind w:firstLine="440"/>
              <w:jc w:val="center"/>
              <w:rPr>
                <w:rFonts w:ascii="FangSong_GB2312" w:hAnsi="FangSong_GB2312" w:eastAsia="FangSong_GB2312" w:cs="宋体"/>
                <w:sz w:val="22"/>
                <w:shd w:val="clear" w:color="auto" w:fill="FFFFFF"/>
              </w:rPr>
            </w:pPr>
          </w:p>
        </w:tc>
        <w:tc>
          <w:tcPr>
            <w:tcW w:w="1418" w:type="dxa"/>
            <w:tcBorders>
              <w:top w:val="single" w:color="auto" w:sz="4" w:space="0"/>
              <w:left w:val="nil"/>
              <w:bottom w:val="single" w:color="auto" w:sz="4" w:space="0"/>
              <w:right w:val="single" w:color="auto" w:sz="4" w:space="0"/>
            </w:tcBorders>
            <w:vAlign w:val="center"/>
          </w:tcPr>
          <w:p w14:paraId="630466CC">
            <w:pPr>
              <w:spacing w:line="273" w:lineRule="auto"/>
              <w:ind w:firstLine="440"/>
              <w:jc w:val="center"/>
              <w:rPr>
                <w:rFonts w:ascii="FangSong_GB2312" w:hAnsi="FangSong_GB2312" w:eastAsia="FangSong_GB2312" w:cs="宋体"/>
                <w:sz w:val="22"/>
                <w:shd w:val="clear" w:color="auto" w:fill="FFFFFF"/>
              </w:rPr>
            </w:pPr>
          </w:p>
        </w:tc>
        <w:tc>
          <w:tcPr>
            <w:tcW w:w="1390" w:type="dxa"/>
            <w:tcBorders>
              <w:top w:val="single" w:color="auto" w:sz="4" w:space="0"/>
              <w:left w:val="nil"/>
              <w:bottom w:val="single" w:color="auto" w:sz="4" w:space="0"/>
              <w:right w:val="single" w:color="auto" w:sz="4" w:space="0"/>
            </w:tcBorders>
            <w:vAlign w:val="center"/>
          </w:tcPr>
          <w:p w14:paraId="66FFF948">
            <w:pPr>
              <w:spacing w:line="273" w:lineRule="auto"/>
              <w:ind w:firstLine="440"/>
              <w:jc w:val="center"/>
              <w:rPr>
                <w:rFonts w:ascii="FangSong_GB2312" w:hAnsi="FangSong_GB2312" w:eastAsia="FangSong_GB2312" w:cs="宋体"/>
                <w:sz w:val="22"/>
                <w:shd w:val="clear" w:color="auto" w:fill="FFFFFF"/>
              </w:rPr>
            </w:pPr>
          </w:p>
        </w:tc>
      </w:tr>
      <w:tr w14:paraId="71A9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87" w:type="dxa"/>
            <w:tcBorders>
              <w:top w:val="single" w:color="auto" w:sz="4" w:space="0"/>
              <w:left w:val="single" w:color="auto" w:sz="4" w:space="0"/>
              <w:bottom w:val="single" w:color="auto" w:sz="4" w:space="0"/>
              <w:right w:val="single" w:color="auto" w:sz="4" w:space="0"/>
            </w:tcBorders>
            <w:vAlign w:val="center"/>
          </w:tcPr>
          <w:p w14:paraId="09427C93">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3</w:t>
            </w:r>
          </w:p>
        </w:tc>
        <w:tc>
          <w:tcPr>
            <w:tcW w:w="2381" w:type="dxa"/>
            <w:tcBorders>
              <w:top w:val="single" w:color="auto" w:sz="4" w:space="0"/>
              <w:left w:val="nil"/>
              <w:bottom w:val="single" w:color="auto" w:sz="4" w:space="0"/>
              <w:right w:val="single" w:color="auto" w:sz="4" w:space="0"/>
            </w:tcBorders>
            <w:vAlign w:val="center"/>
          </w:tcPr>
          <w:p w14:paraId="4CF99856">
            <w:pPr>
              <w:spacing w:before="240" w:after="240" w:line="273" w:lineRule="auto"/>
              <w:ind w:left="0" w:leftChars="0" w:firstLine="0" w:firstLineChars="0"/>
              <w:jc w:val="center"/>
              <w:rPr>
                <w:rFonts w:hint="eastAsia" w:ascii="FangSong_GB2312" w:hAnsi="FangSong_GB2312" w:eastAsia="FangSong_GB2312" w:cs="宋体"/>
                <w:sz w:val="22"/>
                <w:shd w:val="clear" w:color="auto" w:fill="FFFFFF"/>
              </w:rPr>
            </w:pPr>
          </w:p>
        </w:tc>
        <w:tc>
          <w:tcPr>
            <w:tcW w:w="1971" w:type="dxa"/>
            <w:tcBorders>
              <w:top w:val="single" w:color="auto" w:sz="4" w:space="0"/>
              <w:left w:val="nil"/>
              <w:bottom w:val="single" w:color="auto" w:sz="4" w:space="0"/>
              <w:right w:val="single" w:color="auto" w:sz="4" w:space="0"/>
            </w:tcBorders>
            <w:vAlign w:val="center"/>
          </w:tcPr>
          <w:p w14:paraId="31642A53">
            <w:pPr>
              <w:spacing w:line="273" w:lineRule="auto"/>
              <w:ind w:firstLine="440"/>
              <w:jc w:val="center"/>
              <w:rPr>
                <w:rFonts w:ascii="FangSong_GB2312" w:hAnsi="FangSong_GB2312" w:eastAsia="FangSong_GB2312" w:cs="宋体"/>
                <w:sz w:val="22"/>
                <w:shd w:val="clear" w:color="auto" w:fill="FFFFFF"/>
              </w:rPr>
            </w:pPr>
          </w:p>
        </w:tc>
        <w:tc>
          <w:tcPr>
            <w:tcW w:w="1455" w:type="dxa"/>
            <w:tcBorders>
              <w:top w:val="single" w:color="auto" w:sz="4" w:space="0"/>
              <w:left w:val="nil"/>
              <w:bottom w:val="single" w:color="auto" w:sz="4" w:space="0"/>
              <w:right w:val="single" w:color="auto" w:sz="4" w:space="0"/>
            </w:tcBorders>
            <w:vAlign w:val="center"/>
          </w:tcPr>
          <w:p w14:paraId="354C02B9">
            <w:pPr>
              <w:spacing w:line="273" w:lineRule="auto"/>
              <w:ind w:firstLine="440"/>
              <w:jc w:val="center"/>
              <w:rPr>
                <w:rFonts w:ascii="FangSong_GB2312" w:hAnsi="FangSong_GB2312" w:eastAsia="FangSong_GB2312" w:cs="宋体"/>
                <w:sz w:val="22"/>
                <w:shd w:val="clear" w:color="auto" w:fill="FFFFFF"/>
              </w:rPr>
            </w:pPr>
          </w:p>
        </w:tc>
        <w:tc>
          <w:tcPr>
            <w:tcW w:w="1418" w:type="dxa"/>
            <w:tcBorders>
              <w:top w:val="single" w:color="auto" w:sz="4" w:space="0"/>
              <w:left w:val="nil"/>
              <w:bottom w:val="single" w:color="auto" w:sz="4" w:space="0"/>
              <w:right w:val="single" w:color="auto" w:sz="4" w:space="0"/>
            </w:tcBorders>
            <w:vAlign w:val="center"/>
          </w:tcPr>
          <w:p w14:paraId="68939C74">
            <w:pPr>
              <w:spacing w:line="273" w:lineRule="auto"/>
              <w:ind w:firstLine="440"/>
              <w:jc w:val="center"/>
              <w:rPr>
                <w:rFonts w:ascii="FangSong_GB2312" w:hAnsi="FangSong_GB2312" w:eastAsia="FangSong_GB2312" w:cs="宋体"/>
                <w:sz w:val="22"/>
                <w:shd w:val="clear" w:color="auto" w:fill="FFFFFF"/>
              </w:rPr>
            </w:pPr>
          </w:p>
        </w:tc>
        <w:tc>
          <w:tcPr>
            <w:tcW w:w="1390" w:type="dxa"/>
            <w:tcBorders>
              <w:top w:val="single" w:color="auto" w:sz="4" w:space="0"/>
              <w:left w:val="nil"/>
              <w:bottom w:val="single" w:color="auto" w:sz="4" w:space="0"/>
              <w:right w:val="single" w:color="auto" w:sz="4" w:space="0"/>
            </w:tcBorders>
            <w:vAlign w:val="center"/>
          </w:tcPr>
          <w:p w14:paraId="0991688C">
            <w:pPr>
              <w:spacing w:line="273" w:lineRule="auto"/>
              <w:ind w:firstLine="440"/>
              <w:jc w:val="center"/>
              <w:rPr>
                <w:rFonts w:ascii="FangSong_GB2312" w:hAnsi="FangSong_GB2312" w:eastAsia="FangSong_GB2312" w:cs="宋体"/>
                <w:sz w:val="22"/>
                <w:shd w:val="clear" w:color="auto" w:fill="FFFFFF"/>
              </w:rPr>
            </w:pPr>
          </w:p>
        </w:tc>
      </w:tr>
    </w:tbl>
    <w:p w14:paraId="6CACE2BA"/>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86"/>
    <w:family w:val="roman"/>
    <w:pitch w:val="default"/>
    <w:sig w:usb0="00000000" w:usb1="00000000"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6C817">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48BD3">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49DF2">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14658"/>
      <w:docPartObj>
        <w:docPartGallery w:val="autotext"/>
      </w:docPartObj>
    </w:sdtPr>
    <w:sdtContent>
      <w:p w14:paraId="54749DD5">
        <w:pPr>
          <w:pStyle w:val="6"/>
          <w:ind w:firstLine="360"/>
          <w:jc w:val="center"/>
        </w:pPr>
        <w:r>
          <w:fldChar w:fldCharType="begin"/>
        </w:r>
        <w:r>
          <w:instrText xml:space="preserve"> PAGE   \* MERGEFORMAT </w:instrText>
        </w:r>
        <w:r>
          <w:fldChar w:fldCharType="separate"/>
        </w:r>
        <w:r>
          <w:rPr>
            <w:lang w:val="zh-CN"/>
          </w:rPr>
          <w:t>6</w:t>
        </w:r>
        <w:r>
          <w:fldChar w:fldCharType="end"/>
        </w:r>
      </w:p>
    </w:sdtContent>
  </w:sdt>
  <w:p w14:paraId="57CD6D83">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8F028">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B636E">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A4365">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BBADE">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A3B5D">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0D68D">
    <w:pPr>
      <w:pStyle w:val="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9DEC2">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6D72B">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15586"/>
    <w:multiLevelType w:val="multilevel"/>
    <w:tmpl w:val="3D715586"/>
    <w:lvl w:ilvl="0" w:tentative="0">
      <w:start w:val="1"/>
      <w:numFmt w:val="chineseCountingThousand"/>
      <w:lvlText w:val="%1、"/>
      <w:lvlJc w:val="left"/>
      <w:pPr>
        <w:tabs>
          <w:tab w:val="left" w:pos="988"/>
        </w:tabs>
        <w:ind w:left="988" w:hanging="420"/>
      </w:pPr>
      <w:rPr>
        <w:rFonts w:hint="default" w:ascii="Times New Roman" w:hAnsi="Times New Roman" w:cs="Times New Roman"/>
      </w:rPr>
    </w:lvl>
    <w:lvl w:ilvl="1" w:tentative="0">
      <w:start w:val="1"/>
      <w:numFmt w:val="lowerLetter"/>
      <w:lvlText w:val="%2)"/>
      <w:lvlJc w:val="left"/>
      <w:pPr>
        <w:tabs>
          <w:tab w:val="left" w:pos="1383"/>
        </w:tabs>
        <w:ind w:left="1383" w:hanging="420"/>
      </w:pPr>
      <w:rPr>
        <w:rFonts w:hint="default" w:ascii="Times New Roman" w:hAnsi="Times New Roman" w:cs="Times New Roman"/>
      </w:rPr>
    </w:lvl>
    <w:lvl w:ilvl="2" w:tentative="0">
      <w:start w:val="1"/>
      <w:numFmt w:val="lowerRoman"/>
      <w:lvlText w:val="%3."/>
      <w:lvlJc w:val="right"/>
      <w:pPr>
        <w:tabs>
          <w:tab w:val="left" w:pos="1803"/>
        </w:tabs>
        <w:ind w:left="1803" w:hanging="420"/>
      </w:pPr>
      <w:rPr>
        <w:rFonts w:hint="default" w:ascii="Times New Roman" w:hAnsi="Times New Roman" w:cs="Times New Roman"/>
      </w:rPr>
    </w:lvl>
    <w:lvl w:ilvl="3" w:tentative="0">
      <w:start w:val="1"/>
      <w:numFmt w:val="decimal"/>
      <w:lvlText w:val="%4."/>
      <w:lvlJc w:val="left"/>
      <w:pPr>
        <w:tabs>
          <w:tab w:val="left" w:pos="2223"/>
        </w:tabs>
        <w:ind w:left="2223" w:hanging="420"/>
      </w:pPr>
      <w:rPr>
        <w:rFonts w:hint="default" w:ascii="Times New Roman" w:hAnsi="Times New Roman" w:cs="Times New Roman"/>
      </w:rPr>
    </w:lvl>
    <w:lvl w:ilvl="4" w:tentative="0">
      <w:start w:val="1"/>
      <w:numFmt w:val="lowerLetter"/>
      <w:lvlText w:val="%5)"/>
      <w:lvlJc w:val="left"/>
      <w:pPr>
        <w:tabs>
          <w:tab w:val="left" w:pos="2643"/>
        </w:tabs>
        <w:ind w:left="2643" w:hanging="420"/>
      </w:pPr>
      <w:rPr>
        <w:rFonts w:hint="default" w:ascii="Times New Roman" w:hAnsi="Times New Roman" w:cs="Times New Roman"/>
      </w:rPr>
    </w:lvl>
    <w:lvl w:ilvl="5" w:tentative="0">
      <w:start w:val="1"/>
      <w:numFmt w:val="lowerRoman"/>
      <w:lvlText w:val="%6."/>
      <w:lvlJc w:val="right"/>
      <w:pPr>
        <w:tabs>
          <w:tab w:val="left" w:pos="3063"/>
        </w:tabs>
        <w:ind w:left="3063" w:hanging="420"/>
      </w:pPr>
      <w:rPr>
        <w:rFonts w:hint="default" w:ascii="Times New Roman" w:hAnsi="Times New Roman" w:cs="Times New Roman"/>
      </w:rPr>
    </w:lvl>
    <w:lvl w:ilvl="6" w:tentative="0">
      <w:start w:val="1"/>
      <w:numFmt w:val="decimal"/>
      <w:lvlText w:val="%7."/>
      <w:lvlJc w:val="left"/>
      <w:pPr>
        <w:tabs>
          <w:tab w:val="left" w:pos="3483"/>
        </w:tabs>
        <w:ind w:left="3483" w:hanging="420"/>
      </w:pPr>
      <w:rPr>
        <w:rFonts w:hint="default" w:ascii="Times New Roman" w:hAnsi="Times New Roman" w:cs="Times New Roman"/>
      </w:rPr>
    </w:lvl>
    <w:lvl w:ilvl="7" w:tentative="0">
      <w:start w:val="1"/>
      <w:numFmt w:val="lowerLetter"/>
      <w:lvlText w:val="%8)"/>
      <w:lvlJc w:val="left"/>
      <w:pPr>
        <w:tabs>
          <w:tab w:val="left" w:pos="3903"/>
        </w:tabs>
        <w:ind w:left="3903" w:hanging="420"/>
      </w:pPr>
      <w:rPr>
        <w:rFonts w:hint="default" w:ascii="Times New Roman" w:hAnsi="Times New Roman" w:cs="Times New Roman"/>
      </w:rPr>
    </w:lvl>
    <w:lvl w:ilvl="8" w:tentative="0">
      <w:start w:val="1"/>
      <w:numFmt w:val="lowerRoman"/>
      <w:lvlText w:val="%9."/>
      <w:lvlJc w:val="right"/>
      <w:pPr>
        <w:tabs>
          <w:tab w:val="left" w:pos="4323"/>
        </w:tabs>
        <w:ind w:left="4323" w:hanging="420"/>
      </w:pPr>
      <w:rPr>
        <w:rFonts w:hint="default" w:ascii="Times New Roman" w:hAnsi="Times New Roman" w:cs="Times New Roman"/>
      </w:rPr>
    </w:lvl>
  </w:abstractNum>
  <w:abstractNum w:abstractNumId="1">
    <w:nsid w:val="7B0078B3"/>
    <w:multiLevelType w:val="multilevel"/>
    <w:tmpl w:val="7B0078B3"/>
    <w:lvl w:ilvl="0" w:tentative="0">
      <w:start w:val="1"/>
      <w:numFmt w:val="japaneseCounting"/>
      <w:lvlText w:val="（%1）"/>
      <w:lvlJc w:val="left"/>
      <w:pPr>
        <w:ind w:left="1535" w:hanging="1095"/>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YTcwZWVhNGRjN2UxMDVkNWY5YmU5MmU2ZDUxZmQifQ=="/>
  </w:docVars>
  <w:rsids>
    <w:rsidRoot w:val="00A85D33"/>
    <w:rsid w:val="00076791"/>
    <w:rsid w:val="000931F7"/>
    <w:rsid w:val="00462F75"/>
    <w:rsid w:val="00503B45"/>
    <w:rsid w:val="00A824A8"/>
    <w:rsid w:val="00A85D33"/>
    <w:rsid w:val="00CB7374"/>
    <w:rsid w:val="00ED74F0"/>
    <w:rsid w:val="00EE78E4"/>
    <w:rsid w:val="0F5420BB"/>
    <w:rsid w:val="112A6783"/>
    <w:rsid w:val="113E2A47"/>
    <w:rsid w:val="1206071C"/>
    <w:rsid w:val="13945310"/>
    <w:rsid w:val="17DF5D14"/>
    <w:rsid w:val="1A267437"/>
    <w:rsid w:val="1A3028F9"/>
    <w:rsid w:val="1ACA22F4"/>
    <w:rsid w:val="1BFB13B5"/>
    <w:rsid w:val="1E027E88"/>
    <w:rsid w:val="2581572A"/>
    <w:rsid w:val="326A2CFA"/>
    <w:rsid w:val="345C0536"/>
    <w:rsid w:val="37F40372"/>
    <w:rsid w:val="393B3CDC"/>
    <w:rsid w:val="3BB04AC1"/>
    <w:rsid w:val="4076005A"/>
    <w:rsid w:val="459326FD"/>
    <w:rsid w:val="47CE59A8"/>
    <w:rsid w:val="4B016D86"/>
    <w:rsid w:val="505A065E"/>
    <w:rsid w:val="59876285"/>
    <w:rsid w:val="5BD11423"/>
    <w:rsid w:val="634E6BD1"/>
    <w:rsid w:val="653D1756"/>
    <w:rsid w:val="697476C5"/>
    <w:rsid w:val="74E51A2E"/>
    <w:rsid w:val="7B1A1C69"/>
    <w:rsid w:val="7D223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宋体" w:eastAsia="宋体" w:hAnsiTheme="minorHAnsi" w:cstheme="minorBidi"/>
      <w:kern w:val="2"/>
      <w:sz w:val="24"/>
      <w:szCs w:val="22"/>
      <w:lang w:val="en-US" w:eastAsia="zh-CN" w:bidi="ar-SA"/>
    </w:rPr>
  </w:style>
  <w:style w:type="paragraph" w:styleId="3">
    <w:name w:val="heading 2"/>
    <w:basedOn w:val="1"/>
    <w:next w:val="4"/>
    <w:qFormat/>
    <w:uiPriority w:val="0"/>
    <w:pPr>
      <w:keepNext/>
      <w:spacing w:line="216" w:lineRule="auto"/>
      <w:outlineLvl w:val="1"/>
    </w:pPr>
    <w:rPr>
      <w:rFonts w:ascii="宋体"/>
      <w:b/>
      <w:sz w:val="28"/>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45"/>
    </w:pPr>
    <w:rPr>
      <w:rFonts w:ascii="Calibri" w:hAnsi="Calibri"/>
      <w:kern w:val="0"/>
      <w:sz w:val="28"/>
      <w:szCs w:val="20"/>
    </w:rPr>
  </w:style>
  <w:style w:type="paragraph" w:styleId="4">
    <w:name w:val="Normal Indent"/>
    <w:basedOn w:val="1"/>
    <w:qFormat/>
    <w:uiPriority w:val="0"/>
    <w:pPr>
      <w:ind w:firstLine="420"/>
    </w:pPr>
    <w:rPr>
      <w:szCs w:val="20"/>
    </w:rPr>
  </w:style>
  <w:style w:type="paragraph" w:styleId="5">
    <w:name w:val="Body Text"/>
    <w:basedOn w:val="1"/>
    <w:unhideWhenUsed/>
    <w:qFormat/>
    <w:uiPriority w:val="0"/>
    <w:pPr>
      <w:spacing w:after="120"/>
    </w:pPr>
  </w:style>
  <w:style w:type="paragraph" w:styleId="6">
    <w:name w:val="footer"/>
    <w:basedOn w:val="1"/>
    <w:link w:val="11"/>
    <w:qFormat/>
    <w:uiPriority w:val="99"/>
    <w:pPr>
      <w:tabs>
        <w:tab w:val="center" w:pos="4153"/>
        <w:tab w:val="right" w:pos="8306"/>
      </w:tabs>
      <w:snapToGrid w:val="0"/>
      <w:spacing w:line="240" w:lineRule="auto"/>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10">
    <w:name w:val="页眉 Char"/>
    <w:basedOn w:val="9"/>
    <w:link w:val="7"/>
    <w:qFormat/>
    <w:uiPriority w:val="0"/>
    <w:rPr>
      <w:rFonts w:ascii="宋体" w:eastAsia="宋体"/>
      <w:kern w:val="2"/>
      <w:sz w:val="18"/>
      <w:szCs w:val="18"/>
    </w:rPr>
  </w:style>
  <w:style w:type="character" w:customStyle="1" w:styleId="11">
    <w:name w:val="页脚 Char"/>
    <w:basedOn w:val="9"/>
    <w:link w:val="6"/>
    <w:qFormat/>
    <w:uiPriority w:val="99"/>
    <w:rPr>
      <w:rFonts w:ascii="宋体" w:eastAsia="宋体"/>
      <w:kern w:val="2"/>
      <w:sz w:val="18"/>
      <w:szCs w:val="18"/>
    </w:rPr>
  </w:style>
  <w:style w:type="paragraph" w:styleId="12">
    <w:name w:val="List Paragraph"/>
    <w:basedOn w:val="1"/>
    <w:unhideWhenUsed/>
    <w:qFormat/>
    <w:uiPriority w:val="99"/>
    <w:pPr>
      <w:ind w:firstLine="420"/>
    </w:pPr>
  </w:style>
  <w:style w:type="paragraph" w:customStyle="1" w:styleId="13">
    <w:name w:val="列出段落1"/>
    <w:basedOn w:val="1"/>
    <w:qFormat/>
    <w:uiPriority w:val="0"/>
    <w:pPr>
      <w:widowControl/>
      <w:spacing w:before="100" w:beforeAutospacing="1" w:after="100" w:afterAutospacing="1" w:line="240" w:lineRule="auto"/>
      <w:ind w:left="720" w:firstLine="360" w:firstLineChars="0"/>
      <w:jc w:val="left"/>
    </w:pPr>
    <w:rPr>
      <w:rFonts w:ascii="Calibri" w:hAnsi="Calibri"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2227</Words>
  <Characters>2319</Characters>
  <Lines>19</Lines>
  <Paragraphs>5</Paragraphs>
  <TotalTime>2</TotalTime>
  <ScaleCrop>false</ScaleCrop>
  <LinksUpToDate>false</LinksUpToDate>
  <CharactersWithSpaces>2505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2024-11-12T06:59:00Z</dcterms:created>
  <dc:creator>Administrator</dc:creator>
  <cp:lastModifiedBy>舟山三小张亮</cp:lastModifiedBy>
  <dcterms:modified xsi:type="dcterms:W3CDTF">2025-06-20T10:42:37Z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57152F89FD7B4393A63A313F409D9B79_13</vt:lpwstr>
  </property>
  <property fmtid="{D5CDD505-2E9C-101B-9397-08002B2CF9AE}" pid="4" name="KSOTemplateDocerSaveRecord">
    <vt:lpwstr>eyJoZGlkIjoiNTIyMzc1NmJjZTc0ZjgwOTllYzYzZjIwMzE5NGUxNDMiLCJ1c2VySWQiOiIxNDI0Mzg1OTQ3In0=</vt:lpwstr>
  </property>
</Properties>
</file>