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CB9DB">
      <w:pPr>
        <w:spacing w:line="203" w:lineRule="exact"/>
      </w:pPr>
    </w:p>
    <w:tbl>
      <w:tblPr>
        <w:tblStyle w:val="6"/>
        <w:tblW w:w="979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45"/>
        <w:gridCol w:w="1768"/>
        <w:gridCol w:w="2508"/>
        <w:gridCol w:w="480"/>
        <w:gridCol w:w="470"/>
        <w:gridCol w:w="4121"/>
      </w:tblGrid>
      <w:tr w14:paraId="2537B4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9792" w:type="dxa"/>
            <w:gridSpan w:val="6"/>
          </w:tcPr>
          <w:p w14:paraId="10C308DD">
            <w:pPr>
              <w:pStyle w:val="7"/>
              <w:spacing w:before="52" w:line="211" w:lineRule="auto"/>
              <w:ind w:left="4569"/>
              <w:rPr>
                <w:rFonts w:hint="eastAsia"/>
                <w:sz w:val="30"/>
                <w:szCs w:val="30"/>
              </w:rPr>
            </w:pPr>
            <w:r>
              <w:rPr>
                <w:b/>
                <w:bCs/>
                <w:spacing w:val="-5"/>
                <w:sz w:val="30"/>
                <w:szCs w:val="30"/>
              </w:rPr>
              <w:t>机场</w:t>
            </w:r>
            <w:r>
              <w:rPr>
                <w:rFonts w:hint="eastAsia"/>
                <w:b/>
                <w:bCs/>
                <w:spacing w:val="-5"/>
                <w:sz w:val="30"/>
                <w:szCs w:val="30"/>
                <w:lang w:eastAsia="zh-CN"/>
              </w:rPr>
              <w:t>3</w:t>
            </w:r>
            <w:r>
              <w:rPr>
                <w:b/>
                <w:bCs/>
                <w:spacing w:val="-5"/>
                <w:sz w:val="30"/>
                <w:szCs w:val="30"/>
              </w:rPr>
              <w:t>采购方案</w:t>
            </w:r>
          </w:p>
        </w:tc>
      </w:tr>
      <w:tr w14:paraId="324DB2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  <w:jc w:val="center"/>
        </w:trPr>
        <w:tc>
          <w:tcPr>
            <w:tcW w:w="445" w:type="dxa"/>
          </w:tcPr>
          <w:p w14:paraId="652647C9">
            <w:pPr>
              <w:pStyle w:val="7"/>
              <w:spacing w:before="155" w:line="221" w:lineRule="auto"/>
              <w:ind w:left="57"/>
              <w:rPr>
                <w:rFonts w:hint="eastAsia"/>
              </w:rPr>
            </w:pPr>
            <w:r>
              <w:rPr>
                <w:b/>
                <w:bCs/>
                <w:spacing w:val="-4"/>
              </w:rPr>
              <w:t>序号</w:t>
            </w:r>
          </w:p>
        </w:tc>
        <w:tc>
          <w:tcPr>
            <w:tcW w:w="1768" w:type="dxa"/>
          </w:tcPr>
          <w:p w14:paraId="089CE4FB">
            <w:pPr>
              <w:pStyle w:val="7"/>
              <w:spacing w:before="155" w:line="221" w:lineRule="auto"/>
              <w:ind w:left="562"/>
              <w:rPr>
                <w:rFonts w:hint="eastAsia"/>
              </w:rPr>
            </w:pPr>
            <w:r>
              <w:rPr>
                <w:b/>
                <w:bCs/>
                <w:spacing w:val="-4"/>
              </w:rPr>
              <w:t>设备名称</w:t>
            </w:r>
          </w:p>
        </w:tc>
        <w:tc>
          <w:tcPr>
            <w:tcW w:w="2508" w:type="dxa"/>
          </w:tcPr>
          <w:p w14:paraId="0609276F">
            <w:pPr>
              <w:pStyle w:val="7"/>
              <w:spacing w:before="154" w:line="219" w:lineRule="auto"/>
              <w:ind w:left="854"/>
              <w:rPr>
                <w:rFonts w:hint="eastAsia"/>
              </w:rPr>
            </w:pPr>
            <w:r>
              <w:rPr>
                <w:b/>
                <w:bCs/>
                <w:spacing w:val="-3"/>
              </w:rPr>
              <w:t>组成及参数</w:t>
            </w:r>
          </w:p>
        </w:tc>
        <w:tc>
          <w:tcPr>
            <w:tcW w:w="480" w:type="dxa"/>
          </w:tcPr>
          <w:p w14:paraId="283A9448">
            <w:pPr>
              <w:pStyle w:val="7"/>
              <w:spacing w:before="154" w:line="219" w:lineRule="auto"/>
              <w:ind w:left="76"/>
              <w:rPr>
                <w:rFonts w:hint="eastAsia"/>
              </w:rPr>
            </w:pPr>
            <w:r>
              <w:rPr>
                <w:b/>
                <w:bCs/>
                <w:spacing w:val="-4"/>
              </w:rPr>
              <w:t>数量</w:t>
            </w:r>
          </w:p>
        </w:tc>
        <w:tc>
          <w:tcPr>
            <w:tcW w:w="470" w:type="dxa"/>
          </w:tcPr>
          <w:p w14:paraId="6A576884">
            <w:pPr>
              <w:pStyle w:val="7"/>
              <w:spacing w:before="154" w:line="220" w:lineRule="auto"/>
              <w:ind w:left="66"/>
              <w:rPr>
                <w:rFonts w:hint="eastAsia"/>
              </w:rPr>
            </w:pPr>
            <w:r>
              <w:rPr>
                <w:b/>
                <w:bCs/>
                <w:spacing w:val="-4"/>
              </w:rPr>
              <w:t>单位</w:t>
            </w:r>
          </w:p>
        </w:tc>
        <w:tc>
          <w:tcPr>
            <w:tcW w:w="4121" w:type="dxa"/>
          </w:tcPr>
          <w:p w14:paraId="7564ACFF"/>
        </w:tc>
      </w:tr>
      <w:tr w14:paraId="26FA22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445" w:type="dxa"/>
            <w:vAlign w:val="center"/>
          </w:tcPr>
          <w:p w14:paraId="69C7345E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1768" w:type="dxa"/>
            <w:vAlign w:val="center"/>
          </w:tcPr>
          <w:p w14:paraId="1A30EAFE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大疆机场3套装(北斗版)</w:t>
            </w:r>
          </w:p>
        </w:tc>
        <w:tc>
          <w:tcPr>
            <w:tcW w:w="2508" w:type="dxa"/>
            <w:vAlign w:val="center"/>
          </w:tcPr>
          <w:p w14:paraId="61B3DAE1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大疆机场3（北斗版）*1</w:t>
            </w:r>
          </w:p>
          <w:p w14:paraId="4BE0C3F4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DJ1 Matrice 4TD飞行器（北斗版）*1</w:t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行业无忧旗舰版自动激活（DJI Matrice 4TD）北斗版*1</w:t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行业无忧旗舰版自动激活（大疆机场3）北斗版*1</w:t>
            </w:r>
          </w:p>
        </w:tc>
        <w:tc>
          <w:tcPr>
            <w:tcW w:w="480" w:type="dxa"/>
            <w:vAlign w:val="center"/>
          </w:tcPr>
          <w:p w14:paraId="08CA35CB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507E7188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套</w:t>
            </w:r>
          </w:p>
        </w:tc>
        <w:tc>
          <w:tcPr>
            <w:tcW w:w="4121" w:type="dxa"/>
          </w:tcPr>
          <w:p w14:paraId="18A9038E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闭合状态下尺寸为640×745×770毫米；总重 约为55公斤(不含飞行器),防护等级达到IP56标准</w:t>
            </w:r>
          </w:p>
        </w:tc>
      </w:tr>
      <w:tr w14:paraId="4DEC41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jc w:val="center"/>
        </w:trPr>
        <w:tc>
          <w:tcPr>
            <w:tcW w:w="445" w:type="dxa"/>
            <w:vAlign w:val="center"/>
          </w:tcPr>
          <w:p w14:paraId="65094529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2</w:t>
            </w:r>
          </w:p>
        </w:tc>
        <w:tc>
          <w:tcPr>
            <w:tcW w:w="1768" w:type="dxa"/>
            <w:vAlign w:val="center"/>
          </w:tcPr>
          <w:p w14:paraId="2FAF217E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DJI Matrice 4D系列智 能飞行电池</w:t>
            </w:r>
          </w:p>
        </w:tc>
        <w:tc>
          <w:tcPr>
            <w:tcW w:w="2508" w:type="dxa"/>
            <w:vAlign w:val="center"/>
          </w:tcPr>
          <w:p w14:paraId="6CA4B251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4TD智能电池*1</w:t>
            </w:r>
          </w:p>
        </w:tc>
        <w:tc>
          <w:tcPr>
            <w:tcW w:w="480" w:type="dxa"/>
            <w:vAlign w:val="center"/>
          </w:tcPr>
          <w:p w14:paraId="0559BB93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2</w:t>
            </w:r>
          </w:p>
        </w:tc>
        <w:tc>
          <w:tcPr>
            <w:tcW w:w="470" w:type="dxa"/>
            <w:vAlign w:val="center"/>
          </w:tcPr>
          <w:p w14:paraId="5E7DAA7A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块</w:t>
            </w:r>
          </w:p>
        </w:tc>
        <w:tc>
          <w:tcPr>
            <w:tcW w:w="4121" w:type="dxa"/>
          </w:tcPr>
          <w:p w14:paraId="062ED69F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6768毫安时电池容量</w:t>
            </w:r>
          </w:p>
        </w:tc>
      </w:tr>
      <w:tr w14:paraId="35B2E3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" w:hRule="atLeast"/>
          <w:jc w:val="center"/>
        </w:trPr>
        <w:tc>
          <w:tcPr>
            <w:tcW w:w="445" w:type="dxa"/>
            <w:vAlign w:val="center"/>
          </w:tcPr>
          <w:p w14:paraId="7B938D8E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3</w:t>
            </w:r>
          </w:p>
        </w:tc>
        <w:tc>
          <w:tcPr>
            <w:tcW w:w="1768" w:type="dxa"/>
            <w:vAlign w:val="center"/>
          </w:tcPr>
          <w:p w14:paraId="66AA7074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机场图传套件</w:t>
            </w:r>
          </w:p>
        </w:tc>
        <w:tc>
          <w:tcPr>
            <w:tcW w:w="2508" w:type="dxa"/>
            <w:vAlign w:val="center"/>
          </w:tcPr>
          <w:p w14:paraId="33A8F353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DJI增强图传模块*1</w:t>
            </w:r>
          </w:p>
        </w:tc>
        <w:tc>
          <w:tcPr>
            <w:tcW w:w="480" w:type="dxa"/>
            <w:vAlign w:val="center"/>
          </w:tcPr>
          <w:p w14:paraId="738B812E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49E7AD3C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套</w:t>
            </w:r>
          </w:p>
        </w:tc>
        <w:tc>
          <w:tcPr>
            <w:tcW w:w="4121" w:type="dxa"/>
          </w:tcPr>
          <w:p w14:paraId="0310C71A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使DJI设备接入4G网络，实现联网、增强图传等多项功能。</w:t>
            </w:r>
          </w:p>
        </w:tc>
      </w:tr>
      <w:tr w14:paraId="69377C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jc w:val="center"/>
        </w:trPr>
        <w:tc>
          <w:tcPr>
            <w:tcW w:w="445" w:type="dxa"/>
            <w:vAlign w:val="center"/>
          </w:tcPr>
          <w:p w14:paraId="2ABF07D5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4</w:t>
            </w:r>
          </w:p>
        </w:tc>
        <w:tc>
          <w:tcPr>
            <w:tcW w:w="1768" w:type="dxa"/>
            <w:vAlign w:val="center"/>
          </w:tcPr>
          <w:p w14:paraId="7D9C475F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DJI Care行业无忧旗舰 版(DJI Matrice 4TD)</w:t>
            </w:r>
          </w:p>
        </w:tc>
        <w:tc>
          <w:tcPr>
            <w:tcW w:w="2508" w:type="dxa"/>
            <w:vAlign w:val="center"/>
          </w:tcPr>
          <w:p w14:paraId="6F6B1546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行业无忧旗舰版(M4TD)</w:t>
            </w:r>
          </w:p>
        </w:tc>
        <w:tc>
          <w:tcPr>
            <w:tcW w:w="480" w:type="dxa"/>
            <w:vAlign w:val="center"/>
          </w:tcPr>
          <w:p w14:paraId="7A1C11BE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21E194D8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年</w:t>
            </w:r>
          </w:p>
        </w:tc>
        <w:tc>
          <w:tcPr>
            <w:tcW w:w="4121" w:type="dxa"/>
          </w:tcPr>
          <w:p w14:paraId="745E8594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在产品激活的年内，享有30000元保障额度，在额度内可享受 不限次数的免费维修服务。</w:t>
            </w:r>
          </w:p>
        </w:tc>
      </w:tr>
      <w:tr w14:paraId="10A4D1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  <w:jc w:val="center"/>
        </w:trPr>
        <w:tc>
          <w:tcPr>
            <w:tcW w:w="445" w:type="dxa"/>
            <w:vAlign w:val="center"/>
          </w:tcPr>
          <w:p w14:paraId="10B5A5C7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5</w:t>
            </w:r>
          </w:p>
        </w:tc>
        <w:tc>
          <w:tcPr>
            <w:tcW w:w="1768" w:type="dxa"/>
            <w:vAlign w:val="center"/>
          </w:tcPr>
          <w:p w14:paraId="23A582FC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DJI Care行业无忧旗舰 版(大疆机场3)中国版</w:t>
            </w:r>
          </w:p>
        </w:tc>
        <w:tc>
          <w:tcPr>
            <w:tcW w:w="2508" w:type="dxa"/>
            <w:vAlign w:val="center"/>
          </w:tcPr>
          <w:p w14:paraId="1F9EC029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行业无忧旗舰版(机场3)</w:t>
            </w:r>
          </w:p>
        </w:tc>
        <w:tc>
          <w:tcPr>
            <w:tcW w:w="480" w:type="dxa"/>
            <w:vAlign w:val="center"/>
          </w:tcPr>
          <w:p w14:paraId="283EAABB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07288681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年</w:t>
            </w:r>
          </w:p>
        </w:tc>
        <w:tc>
          <w:tcPr>
            <w:tcW w:w="4121" w:type="dxa"/>
          </w:tcPr>
          <w:p w14:paraId="260B0AAA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在产品激活的年内，享有46000元保障额度，在额度内可享受 不限次数的免费维修服务。</w:t>
            </w:r>
          </w:p>
        </w:tc>
      </w:tr>
      <w:tr w14:paraId="3D6296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445" w:type="dxa"/>
            <w:vAlign w:val="center"/>
          </w:tcPr>
          <w:p w14:paraId="1DF3FF5E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6</w:t>
            </w:r>
          </w:p>
        </w:tc>
        <w:tc>
          <w:tcPr>
            <w:tcW w:w="1768" w:type="dxa"/>
            <w:vAlign w:val="center"/>
          </w:tcPr>
          <w:p w14:paraId="34987C5C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无人机基础保养服务</w:t>
            </w:r>
          </w:p>
          <w:p w14:paraId="58E7ACA3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(Matrice 4TD)中国版</w:t>
            </w:r>
          </w:p>
        </w:tc>
        <w:tc>
          <w:tcPr>
            <w:tcW w:w="2508" w:type="dxa"/>
            <w:vAlign w:val="center"/>
          </w:tcPr>
          <w:p w14:paraId="4AD6D38A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4TD无人机基础保养一次</w:t>
            </w:r>
          </w:p>
        </w:tc>
        <w:tc>
          <w:tcPr>
            <w:tcW w:w="480" w:type="dxa"/>
            <w:vAlign w:val="center"/>
          </w:tcPr>
          <w:p w14:paraId="2E7E254F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386A08D0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次</w:t>
            </w:r>
          </w:p>
        </w:tc>
        <w:tc>
          <w:tcPr>
            <w:tcW w:w="4121" w:type="dxa"/>
          </w:tcPr>
          <w:p w14:paraId="36D25062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对无人机进行全面检测升级和深度清洁</w:t>
            </w:r>
          </w:p>
        </w:tc>
      </w:tr>
      <w:tr w14:paraId="3558FE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445" w:type="dxa"/>
            <w:vAlign w:val="center"/>
          </w:tcPr>
          <w:p w14:paraId="0A381AA4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7</w:t>
            </w:r>
          </w:p>
        </w:tc>
        <w:tc>
          <w:tcPr>
            <w:tcW w:w="1768" w:type="dxa"/>
            <w:vAlign w:val="center"/>
          </w:tcPr>
          <w:p w14:paraId="2562BBC1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第三者责任险</w:t>
            </w:r>
          </w:p>
        </w:tc>
        <w:tc>
          <w:tcPr>
            <w:tcW w:w="2508" w:type="dxa"/>
            <w:vAlign w:val="center"/>
          </w:tcPr>
          <w:p w14:paraId="57C99B1A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100万保额一年，无免赔，无单次事 故赔付限额</w:t>
            </w:r>
          </w:p>
        </w:tc>
        <w:tc>
          <w:tcPr>
            <w:tcW w:w="480" w:type="dxa"/>
            <w:vAlign w:val="center"/>
          </w:tcPr>
          <w:p w14:paraId="6C5012ED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56F3102C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年</w:t>
            </w:r>
          </w:p>
        </w:tc>
        <w:tc>
          <w:tcPr>
            <w:tcW w:w="4121" w:type="dxa"/>
          </w:tcPr>
          <w:p w14:paraId="2403802D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在保险期间内，由于被保险无人机在保险单中载明的指定区域内飞行 并发生意外事故，被保险无人机或从被保险无人机上坠落的物品造成 第三者人身伤亡或财产损失</w:t>
            </w:r>
          </w:p>
        </w:tc>
      </w:tr>
      <w:tr w14:paraId="504C23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4" w:hRule="atLeast"/>
          <w:jc w:val="center"/>
        </w:trPr>
        <w:tc>
          <w:tcPr>
            <w:tcW w:w="445" w:type="dxa"/>
            <w:vAlign w:val="center"/>
          </w:tcPr>
          <w:p w14:paraId="323626D3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8</w:t>
            </w:r>
          </w:p>
        </w:tc>
        <w:tc>
          <w:tcPr>
            <w:tcW w:w="1768" w:type="dxa"/>
            <w:vAlign w:val="center"/>
          </w:tcPr>
          <w:p w14:paraId="627C2B84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机场安装服务费</w:t>
            </w:r>
          </w:p>
        </w:tc>
        <w:tc>
          <w:tcPr>
            <w:tcW w:w="2508" w:type="dxa"/>
            <w:vAlign w:val="center"/>
          </w:tcPr>
          <w:p w14:paraId="509E5000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机场安装部署服务</w:t>
            </w:r>
          </w:p>
        </w:tc>
        <w:tc>
          <w:tcPr>
            <w:tcW w:w="480" w:type="dxa"/>
            <w:vAlign w:val="center"/>
          </w:tcPr>
          <w:p w14:paraId="6470032A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38364311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套</w:t>
            </w:r>
          </w:p>
        </w:tc>
        <w:tc>
          <w:tcPr>
            <w:tcW w:w="4121" w:type="dxa"/>
          </w:tcPr>
          <w:p w14:paraId="358412F2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机场安装部署服务 1.机场勘察选址</w:t>
            </w:r>
          </w:p>
          <w:p w14:paraId="26D7AB6D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2.机场电源网络线路布设，线路需按指定场地指定路线布设 3.航线飞行测试</w:t>
            </w:r>
          </w:p>
          <w:p w14:paraId="3AD84273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 xml:space="preserve">4.安装场地混凝土加固  5.不锈钢方管制机场底座 </w:t>
            </w:r>
          </w:p>
          <w:p w14:paraId="157A050E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 xml:space="preserve">6.备降点测试及布设7.防雷接地设施布设 </w:t>
            </w:r>
          </w:p>
          <w:p w14:paraId="0520A44F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8.安全围栏布置</w:t>
            </w:r>
          </w:p>
        </w:tc>
      </w:tr>
      <w:tr w14:paraId="3220E5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  <w:jc w:val="center"/>
        </w:trPr>
        <w:tc>
          <w:tcPr>
            <w:tcW w:w="445" w:type="dxa"/>
            <w:vAlign w:val="center"/>
          </w:tcPr>
          <w:p w14:paraId="13F4CD19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9</w:t>
            </w:r>
          </w:p>
        </w:tc>
        <w:tc>
          <w:tcPr>
            <w:tcW w:w="1768" w:type="dxa"/>
            <w:vAlign w:val="center"/>
          </w:tcPr>
          <w:p w14:paraId="316D01AA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大疆司空2平台</w:t>
            </w:r>
          </w:p>
        </w:tc>
        <w:tc>
          <w:tcPr>
            <w:tcW w:w="2508" w:type="dxa"/>
            <w:vAlign w:val="center"/>
          </w:tcPr>
          <w:p w14:paraId="3DE59878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大疆司空 2专业版一年套餐 (中国)</w:t>
            </w:r>
          </w:p>
        </w:tc>
        <w:tc>
          <w:tcPr>
            <w:tcW w:w="480" w:type="dxa"/>
            <w:vAlign w:val="center"/>
          </w:tcPr>
          <w:p w14:paraId="2C1718E6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0D22F936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套</w:t>
            </w:r>
          </w:p>
        </w:tc>
        <w:tc>
          <w:tcPr>
            <w:tcW w:w="4121" w:type="dxa"/>
          </w:tcPr>
          <w:p w14:paraId="290EA6C7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套餐内包含分钟24000分钟/1年视频直播时长，500G/1年云 端储存空间，36000/1年建图数量额度</w:t>
            </w:r>
          </w:p>
        </w:tc>
      </w:tr>
      <w:tr w14:paraId="7EBA34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" w:hRule="atLeast"/>
          <w:jc w:val="center"/>
        </w:trPr>
        <w:tc>
          <w:tcPr>
            <w:tcW w:w="445" w:type="dxa"/>
            <w:vAlign w:val="center"/>
          </w:tcPr>
          <w:p w14:paraId="330F5FB8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10</w:t>
            </w:r>
          </w:p>
        </w:tc>
        <w:tc>
          <w:tcPr>
            <w:tcW w:w="1768" w:type="dxa"/>
            <w:vAlign w:val="center"/>
          </w:tcPr>
          <w:p w14:paraId="6FD7E1BE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DJI AS1 喊话器</w:t>
            </w:r>
          </w:p>
        </w:tc>
        <w:tc>
          <w:tcPr>
            <w:tcW w:w="2508" w:type="dxa"/>
            <w:vAlign w:val="center"/>
          </w:tcPr>
          <w:p w14:paraId="47FC364D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喊话器*1</w:t>
            </w:r>
          </w:p>
        </w:tc>
        <w:tc>
          <w:tcPr>
            <w:tcW w:w="480" w:type="dxa"/>
            <w:vAlign w:val="center"/>
          </w:tcPr>
          <w:p w14:paraId="31BC009D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14705C4E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套</w:t>
            </w:r>
          </w:p>
        </w:tc>
        <w:tc>
          <w:tcPr>
            <w:tcW w:w="4121" w:type="dxa"/>
          </w:tcPr>
          <w:p w14:paraId="177F039C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有效广播距离大于300m,工作 环境-20℃——50℃</w:t>
            </w:r>
          </w:p>
        </w:tc>
      </w:tr>
      <w:tr w14:paraId="3C01AF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 w:hRule="atLeast"/>
          <w:jc w:val="center"/>
        </w:trPr>
        <w:tc>
          <w:tcPr>
            <w:tcW w:w="445" w:type="dxa"/>
            <w:vAlign w:val="center"/>
          </w:tcPr>
          <w:p w14:paraId="486C3316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12</w:t>
            </w:r>
          </w:p>
        </w:tc>
        <w:tc>
          <w:tcPr>
            <w:tcW w:w="1768" w:type="dxa"/>
            <w:vAlign w:val="center"/>
          </w:tcPr>
          <w:p w14:paraId="79F0B4C5">
            <w:pPr>
              <w:jc w:val="both"/>
              <w:textAlignment w:val="center"/>
              <w:rPr>
                <w:rFonts w:hint="default" w:ascii="宋体" w:hAnsi="宋体" w:eastAsia="宋体" w:cs="宋体"/>
                <w:sz w:val="16"/>
                <w:szCs w:val="16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 xml:space="preserve">DJI RC </w:t>
            </w:r>
            <w:r>
              <w:rPr>
                <w:rFonts w:hint="eastAsia" w:ascii="宋体" w:hAnsi="宋体" w:eastAsia="宋体" w:cs="宋体"/>
                <w:sz w:val="16"/>
                <w:szCs w:val="16"/>
                <w:lang w:val="en-US" w:eastAsia="zh-CN" w:bidi="ar"/>
              </w:rPr>
              <w:t>PULS 2遥控器</w:t>
            </w:r>
          </w:p>
        </w:tc>
        <w:tc>
          <w:tcPr>
            <w:tcW w:w="2508" w:type="dxa"/>
            <w:vAlign w:val="center"/>
          </w:tcPr>
          <w:p w14:paraId="2253EB58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遥控器*1</w:t>
            </w:r>
          </w:p>
        </w:tc>
        <w:tc>
          <w:tcPr>
            <w:tcW w:w="480" w:type="dxa"/>
            <w:vAlign w:val="center"/>
          </w:tcPr>
          <w:p w14:paraId="08785987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1</w:t>
            </w:r>
          </w:p>
        </w:tc>
        <w:tc>
          <w:tcPr>
            <w:tcW w:w="470" w:type="dxa"/>
            <w:vAlign w:val="center"/>
          </w:tcPr>
          <w:p w14:paraId="0C0F3942">
            <w:pPr>
              <w:jc w:val="center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套</w:t>
            </w:r>
          </w:p>
        </w:tc>
        <w:tc>
          <w:tcPr>
            <w:tcW w:w="4121" w:type="dxa"/>
          </w:tcPr>
          <w:p w14:paraId="1E01896C">
            <w:pPr>
              <w:jc w:val="both"/>
              <w:textAlignment w:val="center"/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lang w:val="en-US" w:eastAsia="zh-CN" w:bidi="ar"/>
              </w:rPr>
              <w:t>25</w:t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公里图传120</w:t>
            </w:r>
            <w:r>
              <w:rPr>
                <w:rFonts w:hint="eastAsia" w:ascii="宋体" w:hAnsi="宋体" w:eastAsia="宋体" w:cs="宋体"/>
                <w:sz w:val="16"/>
                <w:szCs w:val="16"/>
                <w:lang w:val="en-US" w:eastAsia="zh-CN" w:bidi="ar"/>
              </w:rPr>
              <w:t>毫</w:t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秒低延迟，5.5英寸，</w:t>
            </w:r>
            <w:r>
              <w:rPr>
                <w:rFonts w:hint="eastAsia" w:ascii="宋体" w:hAnsi="宋体" w:eastAsia="宋体" w:cs="宋体"/>
                <w:sz w:val="16"/>
                <w:szCs w:val="16"/>
                <w:lang w:val="en-US" w:eastAsia="zh-CN" w:bidi="ar"/>
              </w:rPr>
              <w:t>1920*1200分辨率</w:t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高亮显示屏，1</w:t>
            </w:r>
            <w:r>
              <w:rPr>
                <w:rFonts w:hint="eastAsia" w:ascii="宋体" w:hAnsi="宋体" w:eastAsia="宋体" w:cs="宋体"/>
                <w:sz w:val="16"/>
                <w:szCs w:val="16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00尼特最高亮度，3</w:t>
            </w:r>
            <w:r>
              <w:rPr>
                <w:rFonts w:hint="eastAsia" w:ascii="宋体" w:hAnsi="宋体" w:eastAsia="宋体" w:cs="宋体"/>
                <w:sz w:val="16"/>
                <w:szCs w:val="16"/>
                <w:lang w:val="en-US" w:eastAsia="zh-CN" w:bidi="ar"/>
              </w:rPr>
              <w:t>.8</w:t>
            </w:r>
            <w:r>
              <w:rPr>
                <w:rFonts w:hint="eastAsia" w:ascii="宋体" w:hAnsi="宋体" w:eastAsia="宋体" w:cs="宋体"/>
                <w:sz w:val="16"/>
                <w:szCs w:val="16"/>
                <w:lang w:eastAsia="zh-CN" w:bidi="ar"/>
              </w:rPr>
              <w:t>小时最长续航时间</w:t>
            </w:r>
          </w:p>
        </w:tc>
      </w:tr>
      <w:tr w14:paraId="6F2278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  <w:jc w:val="center"/>
        </w:trPr>
        <w:tc>
          <w:tcPr>
            <w:tcW w:w="5671" w:type="dxa"/>
            <w:gridSpan w:val="5"/>
          </w:tcPr>
          <w:p w14:paraId="27BF54F4">
            <w:pPr>
              <w:pStyle w:val="7"/>
              <w:spacing w:before="37" w:line="201" w:lineRule="auto"/>
              <w:ind w:left="2627"/>
              <w:rPr>
                <w:rFonts w:hint="eastAsia"/>
                <w:sz w:val="20"/>
                <w:szCs w:val="20"/>
              </w:rPr>
            </w:pPr>
            <w:r>
              <w:rPr>
                <w:b/>
                <w:bCs/>
                <w:spacing w:val="-5"/>
                <w:sz w:val="20"/>
                <w:szCs w:val="20"/>
              </w:rPr>
              <w:t>合计</w:t>
            </w:r>
          </w:p>
        </w:tc>
        <w:tc>
          <w:tcPr>
            <w:tcW w:w="4121" w:type="dxa"/>
          </w:tcPr>
          <w:p w14:paraId="712337D9"/>
        </w:tc>
      </w:tr>
    </w:tbl>
    <w:p w14:paraId="1882B76F">
      <w:pPr>
        <w:spacing w:line="133" w:lineRule="exact"/>
        <w:rPr>
          <w:sz w:val="11"/>
        </w:rPr>
      </w:pPr>
    </w:p>
    <w:sectPr>
      <w:headerReference r:id="rId3" w:type="default"/>
      <w:footerReference r:id="rId4" w:type="default"/>
      <w:pgSz w:w="11960" w:h="7990"/>
      <w:pgMar w:top="1" w:right="354" w:bottom="1" w:left="354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692EA9">
    <w:pPr>
      <w:spacing w:line="14" w:lineRule="auto"/>
      <w:rPr>
        <w:sz w:val="2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3216AE">
    <w:pPr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isplayBackgroundShape w:val="1"/>
  <w:documentProtection w:enforcement="0"/>
  <w:defaultTabStop w:val="420"/>
  <w:noPunctuationKerning w:val="1"/>
  <w:characterSpacingControl w:val="doNotCompress"/>
  <w:compat>
    <w:spaceForUL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87A"/>
    <w:rsid w:val="0051787A"/>
    <w:rsid w:val="0089026D"/>
    <w:rsid w:val="00F20E39"/>
    <w:rsid w:val="0F887AFE"/>
    <w:rsid w:val="29165F7F"/>
    <w:rsid w:val="478064F3"/>
    <w:rsid w:val="60BE40A7"/>
    <w:rsid w:val="63A6340B"/>
    <w:rsid w:val="73380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宋体" w:hAnsi="宋体" w:eastAsia="宋体" w:cs="宋体"/>
      <w:sz w:val="16"/>
      <w:szCs w:val="16"/>
    </w:rPr>
  </w:style>
  <w:style w:type="character" w:customStyle="1" w:styleId="8">
    <w:name w:val="页眉 字符"/>
    <w:basedOn w:val="5"/>
    <w:link w:val="3"/>
    <w:qFormat/>
    <w:uiPriority w:val="0"/>
    <w:rPr>
      <w:rFonts w:ascii="Arial" w:hAnsi="Arial" w:eastAsia="Arial" w:cs="Arial"/>
      <w:snapToGrid w:val="0"/>
      <w:color w:val="000000"/>
      <w:sz w:val="18"/>
      <w:szCs w:val="18"/>
      <w:lang w:eastAsia="en-US"/>
    </w:rPr>
  </w:style>
  <w:style w:type="character" w:customStyle="1" w:styleId="9">
    <w:name w:val="页脚 字符"/>
    <w:basedOn w:val="5"/>
    <w:link w:val="2"/>
    <w:qFormat/>
    <w:uiPriority w:val="0"/>
    <w:rPr>
      <w:rFonts w:ascii="Arial" w:hAnsi="Arial" w:eastAsia="Arial" w:cs="Arial"/>
      <w:snapToGrid w:val="0"/>
      <w:color w:val="00000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745</Words>
  <Characters>908</Characters>
  <Lines>8</Lines>
  <Paragraphs>2</Paragraphs>
  <TotalTime>13</TotalTime>
  <ScaleCrop>false</ScaleCrop>
  <LinksUpToDate>false</LinksUpToDate>
  <CharactersWithSpaces>943</CharactersWithSpaces>
  <Application>WPS Office_12.1.0.20305_F1E327BC-269C-435d-A152-05C5408002CA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2025-03-05T08:26:00Z</dcterms:created>
  <dc:creator>Kingsoft-PDF</dc:creator>
  <cp:lastModifiedBy>木</cp:lastModifiedBy>
  <dcterms:modified xsi:type="dcterms:W3CDTF">2025-03-31T03:30:01Z</dcterms:modified>
  <dc:subject>pdfbuilder</dc:subject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2025-03-05T14:42:45Z</vt:filetime>
  </property>
  <property fmtid="{D5CDD505-2E9C-101B-9397-08002B2CF9AE}" pid="4" name="UsrData">
    <vt:lpwstr>67c7f263bfc444001f30380dwl</vt:lpwstr>
  </property>
  <property fmtid="{D5CDD505-2E9C-101B-9397-08002B2CF9AE}" pid="5" name="KSOTemplateDocerSaveRecord">
    <vt:lpwstr>eyJoZGlkIjoiNWI4OTVkZmQ1OTNlYzRlOTMzODY0MzMxM2VmYjI3OGEiLCJ1c2VySWQiOiIxMTMxODg4ODE3In0=</vt:lpwstr>
  </property>
  <property fmtid="{D5CDD505-2E9C-101B-9397-08002B2CF9AE}" pid="6" name="KSOProductBuildVer">
    <vt:lpwstr>2052-12.1.0.20305</vt:lpwstr>
  </property>
  <property fmtid="{D5CDD505-2E9C-101B-9397-08002B2CF9AE}" pid="7" name="ICV">
    <vt:lpwstr>B98D40944AF840B7A78B61ECF08EA492_13</vt:lpwstr>
  </property>
</Properties>
</file>