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B" w:rsidRDefault="00AD79B2" w:rsidP="00AD79B2">
      <w:pPr>
        <w:widowControl/>
        <w:shd w:val="clear" w:color="auto" w:fill="FFFFFF"/>
        <w:spacing w:line="540" w:lineRule="atLeast"/>
        <w:ind w:firstLineChars="347" w:firstLine="1533"/>
        <w:jc w:val="left"/>
        <w:rPr>
          <w:rFonts w:ascii="仿宋" w:eastAsia="仿宋" w:hAnsi="仿宋" w:cs="仿宋"/>
          <w:b/>
          <w:color w:val="404040"/>
          <w:kern w:val="0"/>
          <w:sz w:val="44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color w:val="404040"/>
          <w:kern w:val="0"/>
          <w:sz w:val="44"/>
          <w:szCs w:val="36"/>
          <w:shd w:val="clear" w:color="auto" w:fill="FFFFFF"/>
        </w:rPr>
        <w:t>高端电子腹腔镜</w:t>
      </w:r>
      <w:r w:rsidR="00AB0B27" w:rsidRPr="00672ECB">
        <w:rPr>
          <w:rFonts w:ascii="仿宋" w:eastAsia="仿宋" w:hAnsi="仿宋" w:cs="仿宋" w:hint="eastAsia"/>
          <w:b/>
          <w:color w:val="404040"/>
          <w:kern w:val="0"/>
          <w:sz w:val="44"/>
          <w:szCs w:val="36"/>
          <w:shd w:val="clear" w:color="auto" w:fill="FFFFFF"/>
        </w:rPr>
        <w:t>维修</w:t>
      </w:r>
      <w:r w:rsidR="00672ECB" w:rsidRPr="00672ECB">
        <w:rPr>
          <w:rFonts w:ascii="仿宋" w:eastAsia="仿宋" w:hAnsi="仿宋" w:cs="仿宋" w:hint="eastAsia"/>
          <w:b/>
          <w:color w:val="404040"/>
          <w:kern w:val="0"/>
          <w:sz w:val="44"/>
          <w:szCs w:val="36"/>
          <w:shd w:val="clear" w:color="auto" w:fill="FFFFFF"/>
        </w:rPr>
        <w:t>项目要求</w:t>
      </w:r>
    </w:p>
    <w:p w:rsidR="00672ECB" w:rsidRPr="00672ECB" w:rsidRDefault="00672ECB" w:rsidP="00672ECB">
      <w:pPr>
        <w:widowControl/>
        <w:shd w:val="clear" w:color="auto" w:fill="FFFFFF"/>
        <w:spacing w:line="540" w:lineRule="atLeast"/>
        <w:ind w:firstLineChars="745" w:firstLine="3291"/>
        <w:jc w:val="left"/>
        <w:rPr>
          <w:rFonts w:ascii="仿宋" w:eastAsia="仿宋" w:hAnsi="仿宋" w:cs="仿宋"/>
          <w:b/>
          <w:color w:val="404040"/>
          <w:kern w:val="0"/>
          <w:sz w:val="44"/>
          <w:szCs w:val="36"/>
          <w:shd w:val="clear" w:color="auto" w:fill="FFFFFF"/>
        </w:rPr>
      </w:pPr>
    </w:p>
    <w:p w:rsidR="00AD79B2" w:rsidRDefault="00AD79B2" w:rsidP="00AD79B2">
      <w:pPr>
        <w:rPr>
          <w:sz w:val="30"/>
          <w:szCs w:val="30"/>
        </w:rPr>
      </w:pPr>
      <w:r>
        <w:rPr>
          <w:rFonts w:ascii="仿宋" w:eastAsia="仿宋" w:hAnsi="仿宋" w:cs="仿宋" w:hint="eastAsia"/>
          <w:b/>
          <w:color w:val="404040"/>
          <w:kern w:val="0"/>
          <w:sz w:val="36"/>
          <w:szCs w:val="36"/>
          <w:shd w:val="clear" w:color="auto" w:fill="FFFFFF"/>
        </w:rPr>
        <w:t>一．</w:t>
      </w:r>
      <w:r w:rsidR="00672ECB">
        <w:rPr>
          <w:rFonts w:ascii="仿宋" w:eastAsia="仿宋" w:hAnsi="仿宋" w:cs="仿宋" w:hint="eastAsia"/>
          <w:b/>
          <w:color w:val="404040"/>
          <w:kern w:val="0"/>
          <w:sz w:val="36"/>
          <w:szCs w:val="36"/>
          <w:shd w:val="clear" w:color="auto" w:fill="FFFFFF"/>
        </w:rPr>
        <w:t>故障</w:t>
      </w:r>
      <w:r w:rsidR="00156387">
        <w:rPr>
          <w:rFonts w:ascii="仿宋" w:eastAsia="仿宋" w:hAnsi="仿宋" w:cs="仿宋" w:hint="eastAsia"/>
          <w:b/>
          <w:color w:val="404040"/>
          <w:kern w:val="0"/>
          <w:sz w:val="36"/>
          <w:szCs w:val="36"/>
          <w:shd w:val="clear" w:color="auto" w:fill="FFFFFF"/>
        </w:rPr>
        <w:t>现象</w:t>
      </w:r>
      <w:r w:rsidR="00672ECB">
        <w:rPr>
          <w:rFonts w:ascii="仿宋" w:eastAsia="仿宋" w:hAnsi="仿宋" w:cs="仿宋" w:hint="eastAsia"/>
          <w:b/>
          <w:color w:val="404040"/>
          <w:kern w:val="0"/>
          <w:sz w:val="36"/>
          <w:szCs w:val="36"/>
          <w:shd w:val="clear" w:color="auto" w:fill="FFFFFF"/>
        </w:rPr>
        <w:t>：</w:t>
      </w:r>
    </w:p>
    <w:p w:rsidR="00AD79B2" w:rsidRDefault="00AD79B2" w:rsidP="00AD79B2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图像颜色为红色，</w:t>
      </w:r>
      <w:r>
        <w:rPr>
          <w:sz w:val="30"/>
          <w:szCs w:val="30"/>
        </w:rPr>
        <w:t xml:space="preserve"> CCD</w:t>
      </w:r>
      <w:r>
        <w:rPr>
          <w:rFonts w:hint="eastAsia"/>
          <w:sz w:val="30"/>
          <w:szCs w:val="30"/>
        </w:rPr>
        <w:t>报故障</w:t>
      </w:r>
      <w:r>
        <w:rPr>
          <w:rFonts w:hint="eastAsia"/>
          <w:sz w:val="30"/>
          <w:szCs w:val="30"/>
        </w:rPr>
        <w:t>.</w:t>
      </w:r>
    </w:p>
    <w:p w:rsidR="00AD79B2" w:rsidRDefault="00AD79B2" w:rsidP="00AD79B2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硬管光束断丝，软管光束断丝</w:t>
      </w:r>
      <w:r>
        <w:rPr>
          <w:rFonts w:hint="eastAsia"/>
          <w:sz w:val="30"/>
          <w:szCs w:val="30"/>
        </w:rPr>
        <w:t>.</w:t>
      </w:r>
    </w:p>
    <w:p w:rsidR="00AD79B2" w:rsidRDefault="00AD79B2" w:rsidP="00AD79B2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硬管外管多处凹陷</w:t>
      </w:r>
      <w:r>
        <w:rPr>
          <w:rFonts w:hint="eastAsia"/>
          <w:sz w:val="30"/>
          <w:szCs w:val="30"/>
        </w:rPr>
        <w:t>.</w:t>
      </w:r>
    </w:p>
    <w:p w:rsidR="00AD79B2" w:rsidRDefault="00AD79B2" w:rsidP="00AD79B2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软管外管老化脱落</w:t>
      </w:r>
      <w:r>
        <w:rPr>
          <w:rFonts w:hint="eastAsia"/>
          <w:sz w:val="30"/>
          <w:szCs w:val="30"/>
        </w:rPr>
        <w:t>.</w:t>
      </w:r>
    </w:p>
    <w:p w:rsidR="00AD79B2" w:rsidRDefault="00AD79B2" w:rsidP="00AD79B2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锥形套发黄老化</w:t>
      </w:r>
      <w:r>
        <w:rPr>
          <w:rFonts w:hint="eastAsia"/>
          <w:sz w:val="30"/>
          <w:szCs w:val="30"/>
        </w:rPr>
        <w:t>.</w:t>
      </w:r>
    </w:p>
    <w:p w:rsidR="00323DBB" w:rsidRPr="00AD79B2" w:rsidRDefault="00AD79B2" w:rsidP="00AD79B2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操作手柄漏</w:t>
      </w:r>
      <w:r>
        <w:rPr>
          <w:rFonts w:hint="eastAsia"/>
          <w:sz w:val="30"/>
          <w:szCs w:val="30"/>
        </w:rPr>
        <w:t>.</w:t>
      </w:r>
    </w:p>
    <w:p w:rsidR="00323DBB" w:rsidRDefault="00672ECB" w:rsidP="00672ECB">
      <w:pPr>
        <w:widowControl/>
        <w:shd w:val="clear" w:color="auto" w:fill="FFFFFF"/>
        <w:spacing w:line="540" w:lineRule="atLeast"/>
        <w:jc w:val="left"/>
        <w:rPr>
          <w:rFonts w:ascii="Verdana" w:hAnsi="Verdana" w:cs="Verdana"/>
          <w:color w:val="404040"/>
          <w:szCs w:val="21"/>
        </w:rPr>
      </w:pPr>
      <w:r>
        <w:rPr>
          <w:rFonts w:ascii="仿宋" w:eastAsia="仿宋" w:hAnsi="仿宋" w:cs="仿宋" w:hint="eastAsia"/>
          <w:b/>
          <w:color w:val="404040"/>
          <w:kern w:val="0"/>
          <w:sz w:val="36"/>
          <w:szCs w:val="36"/>
          <w:shd w:val="clear" w:color="auto" w:fill="FFFFFF"/>
        </w:rPr>
        <w:t>二．维修</w:t>
      </w:r>
      <w:r w:rsidR="00AB0B27">
        <w:rPr>
          <w:rFonts w:ascii="仿宋" w:eastAsia="仿宋" w:hAnsi="仿宋" w:cs="仿宋" w:hint="eastAsia"/>
          <w:b/>
          <w:color w:val="404040"/>
          <w:kern w:val="0"/>
          <w:sz w:val="36"/>
          <w:szCs w:val="36"/>
          <w:shd w:val="clear" w:color="auto" w:fill="FFFFFF"/>
        </w:rPr>
        <w:t>投标单位</w:t>
      </w:r>
      <w:r w:rsidR="00AB0B27"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shd w:val="clear" w:color="auto" w:fill="FFFFFF"/>
        </w:rPr>
        <w:t>资格要求</w:t>
      </w:r>
      <w:r w:rsidR="00AB0B27">
        <w:rPr>
          <w:rFonts w:ascii="仿宋" w:eastAsia="仿宋" w:hAnsi="仿宋" w:cs="仿宋" w:hint="eastAsia"/>
          <w:b/>
          <w:color w:val="404040"/>
          <w:kern w:val="0"/>
          <w:sz w:val="36"/>
          <w:szCs w:val="36"/>
          <w:shd w:val="clear" w:color="auto" w:fill="FFFFFF"/>
        </w:rPr>
        <w:t>:</w:t>
      </w:r>
    </w:p>
    <w:p w:rsidR="00323DBB" w:rsidRDefault="00AB0B27">
      <w:pPr>
        <w:widowControl/>
        <w:shd w:val="clear" w:color="auto" w:fill="FFFFFF"/>
        <w:spacing w:line="540" w:lineRule="atLeast"/>
        <w:ind w:firstLine="432"/>
        <w:jc w:val="left"/>
        <w:rPr>
          <w:rFonts w:ascii="Verdana" w:hAnsi="Verdana" w:cs="Verdana"/>
          <w:color w:val="40404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1.具有独立承担民事责任能力</w:t>
      </w:r>
    </w:p>
    <w:p w:rsidR="00323DBB" w:rsidRDefault="00AB0B27">
      <w:pPr>
        <w:widowControl/>
        <w:shd w:val="clear" w:color="auto" w:fill="FFFFFF"/>
        <w:spacing w:line="540" w:lineRule="atLeast"/>
        <w:ind w:firstLine="432"/>
        <w:jc w:val="left"/>
        <w:rPr>
          <w:rFonts w:ascii="Verdana" w:hAnsi="Verdana" w:cs="Verdana"/>
          <w:color w:val="40404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2.具有良好的商业信誉和健全的财务会计制度</w:t>
      </w:r>
    </w:p>
    <w:p w:rsidR="00323DBB" w:rsidRDefault="00AB0B27">
      <w:pPr>
        <w:widowControl/>
        <w:shd w:val="clear" w:color="auto" w:fill="FFFFFF"/>
        <w:spacing w:line="540" w:lineRule="atLeast"/>
        <w:ind w:firstLine="432"/>
        <w:jc w:val="left"/>
        <w:rPr>
          <w:rFonts w:ascii="Verdana" w:hAnsi="Verdana" w:cs="Verdana"/>
          <w:color w:val="40404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3.有依法缴纳税收和社会保障资金的良好记录</w:t>
      </w:r>
    </w:p>
    <w:p w:rsidR="00323DBB" w:rsidRDefault="00AB0B27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4.投标单位三证齐全。</w:t>
      </w:r>
    </w:p>
    <w:p w:rsidR="00323DBB" w:rsidRDefault="00AB0B27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5.</w:t>
      </w:r>
      <w:r w:rsidR="00672ECB"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投标单位具备认证的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售后资质。</w:t>
      </w:r>
    </w:p>
    <w:p w:rsidR="00323DBB" w:rsidRPr="00672ECB" w:rsidRDefault="00AB0B27" w:rsidP="00672ECB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6.</w:t>
      </w:r>
      <w:r w:rsidR="00672ECB"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维修配件</w:t>
      </w:r>
      <w:r w:rsidR="00AB29DF"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为符合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原厂</w:t>
      </w:r>
      <w:r w:rsidR="00AB29DF"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质量的</w:t>
      </w:r>
      <w:r>
        <w:rPr>
          <w:rFonts w:ascii="仿宋" w:eastAsia="仿宋" w:hAnsi="仿宋" w:cs="仿宋" w:hint="eastAsia"/>
          <w:color w:val="000000"/>
          <w:kern w:val="0"/>
          <w:sz w:val="36"/>
          <w:szCs w:val="36"/>
          <w:shd w:val="clear" w:color="auto" w:fill="FFFFFF"/>
        </w:rPr>
        <w:t>全新配件。</w:t>
      </w:r>
    </w:p>
    <w:p w:rsidR="00323DBB" w:rsidRDefault="00672ECB" w:rsidP="00672ECB">
      <w:pPr>
        <w:widowControl/>
        <w:shd w:val="clear" w:color="auto" w:fill="FFFFFF"/>
        <w:spacing w:line="540" w:lineRule="atLeast"/>
        <w:ind w:firstLine="432"/>
        <w:jc w:val="left"/>
        <w:rPr>
          <w:rFonts w:ascii="Verdana" w:hAnsi="Verdana" w:cs="Verdana"/>
          <w:color w:val="404040"/>
          <w:szCs w:val="21"/>
        </w:rPr>
      </w:pPr>
      <w:r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shd w:val="clear" w:color="auto" w:fill="FFFFFF"/>
        </w:rPr>
        <w:t>三．投标时必须上传的资料</w:t>
      </w:r>
      <w:r>
        <w:rPr>
          <w:rFonts w:ascii="Verdana" w:hAnsi="Verdana" w:cs="Verdana" w:hint="eastAsia"/>
          <w:color w:val="404040"/>
          <w:szCs w:val="21"/>
        </w:rPr>
        <w:t>：</w:t>
      </w:r>
    </w:p>
    <w:p w:rsidR="00323DBB" w:rsidRDefault="00672ECB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40404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1.加盖公章的</w:t>
      </w:r>
      <w:r w:rsidR="00AB0B27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三证复印件</w:t>
      </w:r>
    </w:p>
    <w:p w:rsidR="00323DBB" w:rsidRDefault="00672ECB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40404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2.认证的</w:t>
      </w:r>
      <w:r w:rsidR="00AB0B27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维修资质</w:t>
      </w:r>
    </w:p>
    <w:p w:rsidR="00672ECB" w:rsidRDefault="00672ECB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40404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四．其他</w:t>
      </w:r>
    </w:p>
    <w:p w:rsidR="00AB29DF" w:rsidRDefault="00AB29DF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40404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1.</w:t>
      </w:r>
      <w:r w:rsidR="00672ECB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本次维修质保期6</w:t>
      </w: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个月.</w:t>
      </w:r>
    </w:p>
    <w:p w:rsidR="00AB29DF" w:rsidRDefault="00AB29DF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40404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lastRenderedPageBreak/>
        <w:t>2.</w:t>
      </w:r>
      <w:r w:rsidR="00AD79B2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更换破损件，维修后设备图像质量和性能需达到临床</w:t>
      </w: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要求.</w:t>
      </w:r>
    </w:p>
    <w:p w:rsidR="00AB29DF" w:rsidRDefault="00AB29DF">
      <w:pPr>
        <w:widowControl/>
        <w:shd w:val="clear" w:color="auto" w:fill="FFFFFF"/>
        <w:spacing w:line="540" w:lineRule="atLeast"/>
        <w:ind w:firstLine="432"/>
        <w:jc w:val="left"/>
        <w:rPr>
          <w:rFonts w:ascii="仿宋" w:eastAsia="仿宋" w:hAnsi="仿宋" w:cs="仿宋"/>
          <w:color w:val="404040"/>
          <w:kern w:val="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3.</w:t>
      </w:r>
      <w:r w:rsidR="00672ECB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投标报价应包含运输、人工费、税费等所需的一切费用</w:t>
      </w: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.</w:t>
      </w:r>
    </w:p>
    <w:p w:rsidR="00672ECB" w:rsidRDefault="00AB29DF">
      <w:pPr>
        <w:widowControl/>
        <w:shd w:val="clear" w:color="auto" w:fill="FFFFFF"/>
        <w:spacing w:line="540" w:lineRule="atLeast"/>
        <w:ind w:firstLine="432"/>
        <w:jc w:val="left"/>
        <w:rPr>
          <w:rFonts w:ascii="Verdana" w:hAnsi="Verdana" w:cs="Verdana"/>
          <w:color w:val="404040"/>
          <w:szCs w:val="21"/>
        </w:rPr>
      </w:pP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4.</w:t>
      </w:r>
      <w:r w:rsidR="00672ECB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维修完成</w:t>
      </w: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验收合格</w:t>
      </w:r>
      <w:r w:rsidR="00672ECB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后</w:t>
      </w: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30内</w:t>
      </w:r>
      <w:r w:rsidR="00672ECB"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付款</w:t>
      </w:r>
      <w:r>
        <w:rPr>
          <w:rFonts w:ascii="仿宋" w:eastAsia="仿宋" w:hAnsi="仿宋" w:cs="仿宋" w:hint="eastAsia"/>
          <w:color w:val="404040"/>
          <w:kern w:val="0"/>
          <w:sz w:val="36"/>
          <w:szCs w:val="36"/>
          <w:shd w:val="clear" w:color="auto" w:fill="FFFFFF"/>
        </w:rPr>
        <w:t>.</w:t>
      </w:r>
    </w:p>
    <w:p w:rsidR="00323DBB" w:rsidRDefault="00323DBB">
      <w:bookmarkStart w:id="0" w:name="_GoBack"/>
      <w:bookmarkEnd w:id="0"/>
    </w:p>
    <w:sectPr w:rsidR="00323DBB" w:rsidSect="00323D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977" w:rsidRDefault="00810977" w:rsidP="00323DBB">
      <w:r>
        <w:separator/>
      </w:r>
    </w:p>
  </w:endnote>
  <w:endnote w:type="continuationSeparator" w:id="1">
    <w:p w:rsidR="00810977" w:rsidRDefault="00810977" w:rsidP="0032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977" w:rsidRDefault="00810977">
      <w:r>
        <w:separator/>
      </w:r>
    </w:p>
  </w:footnote>
  <w:footnote w:type="continuationSeparator" w:id="1">
    <w:p w:rsidR="00810977" w:rsidRDefault="00810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Y4OWI0YzdiY2Q5ODg3MjZiZmMwZTg1NzdkNmIwNmMifQ=="/>
  </w:docVars>
  <w:rsids>
    <w:rsidRoot w:val="00323DBB"/>
    <w:rsid w:val="00156387"/>
    <w:rsid w:val="001E3214"/>
    <w:rsid w:val="00323DBB"/>
    <w:rsid w:val="00672ECB"/>
    <w:rsid w:val="00810977"/>
    <w:rsid w:val="00AB0B27"/>
    <w:rsid w:val="00AB29DF"/>
    <w:rsid w:val="00AD79B2"/>
    <w:rsid w:val="00BF3CFC"/>
    <w:rsid w:val="00C62EB6"/>
    <w:rsid w:val="00D37645"/>
    <w:rsid w:val="00E340E7"/>
    <w:rsid w:val="00F5250F"/>
    <w:rsid w:val="62E4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323DB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2EC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7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2EC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limu5</dc:creator>
  <cp:lastModifiedBy>ccs</cp:lastModifiedBy>
  <cp:revision>2</cp:revision>
  <dcterms:created xsi:type="dcterms:W3CDTF">2025-01-17T00:12:00Z</dcterms:created>
  <dcterms:modified xsi:type="dcterms:W3CDTF">2025-01-17T00:12:00Z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E6A5D0B38342459EA5EDE25741DC9AC4_12</vt:lpwstr>
  </property>
</Properties>
</file>