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1CEE13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浦江县浦阳第五小学司令台音响设备采购清单</w:t>
      </w:r>
    </w:p>
    <w:p w14:paraId="19F867E0">
      <w:pPr>
        <w:pStyle w:val="2"/>
      </w:pPr>
    </w:p>
    <w:tbl>
      <w:tblPr>
        <w:tblStyle w:val="15"/>
        <w:tblW w:w="4886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561"/>
        <w:gridCol w:w="1558"/>
        <w:gridCol w:w="1133"/>
        <w:gridCol w:w="853"/>
        <w:gridCol w:w="710"/>
        <w:gridCol w:w="990"/>
        <w:gridCol w:w="990"/>
      </w:tblGrid>
      <w:tr w14:paraId="21ABFC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A0ED4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序号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7B9F3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设备名称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57E6F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品牌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217271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技术参数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05C63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数量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B529BE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单位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F2775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 xml:space="preserve"> 单价（元） 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96747">
            <w:pPr>
              <w:jc w:val="center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 xml:space="preserve"> 金额 （元）</w:t>
            </w:r>
          </w:p>
        </w:tc>
      </w:tr>
      <w:tr w14:paraId="7C0EE3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C7596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cs="宋体" w:asciiTheme="minorEastAsia" w:hAnsiTheme="minorEastAsia" w:eastAsiaTheme="minorEastAsia"/>
                <w:kern w:val="0"/>
                <w:sz w:val="20"/>
                <w:szCs w:val="20"/>
                <w:lang w:val="en-US"/>
              </w:rPr>
              <w:t>1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7EF7B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8寸远程全天候号角音箱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B226B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FLB/ITC/湖山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5DBFBC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详见技术参数需求附件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942975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4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72506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只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447E0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5200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6170C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20800</w:t>
            </w:r>
          </w:p>
        </w:tc>
      </w:tr>
      <w:tr w14:paraId="673CEF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A68A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cs="宋体" w:asciiTheme="minorEastAsia" w:hAnsiTheme="minorEastAsia" w:eastAsiaTheme="minorEastAsia"/>
                <w:kern w:val="0"/>
                <w:sz w:val="20"/>
                <w:szCs w:val="20"/>
                <w:lang w:val="en-US"/>
              </w:rPr>
              <w:t>2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9EE66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1500W纯后级功放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B98F8">
            <w:pPr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FLB/ITC/湖山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1C2E25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详见技术参数需求附件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83ABC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21391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57046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6000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11C06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6000</w:t>
            </w:r>
          </w:p>
        </w:tc>
      </w:tr>
      <w:tr w14:paraId="5E1B19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CC6C4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cs="宋体" w:asciiTheme="minorEastAsia" w:hAnsiTheme="minorEastAsia" w:eastAsiaTheme="minorEastAsia"/>
                <w:kern w:val="0"/>
                <w:sz w:val="20"/>
                <w:szCs w:val="20"/>
                <w:lang w:val="en-US"/>
              </w:rPr>
              <w:t>3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2101C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调音台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10A3D">
            <w:pPr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FLB/ITC/湖山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B22CA3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详见技术参数需求附件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2C0F8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1B8C6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A2CC4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4200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434D2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4200</w:t>
            </w:r>
          </w:p>
        </w:tc>
      </w:tr>
      <w:tr w14:paraId="76805D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D13D6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cs="宋体" w:asciiTheme="minorEastAsia" w:hAnsiTheme="minorEastAsia" w:eastAsiaTheme="minorEastAsia"/>
                <w:kern w:val="0"/>
                <w:sz w:val="20"/>
                <w:szCs w:val="20"/>
                <w:lang w:val="en-US"/>
              </w:rPr>
              <w:t>4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EEC35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无线话筒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888393">
            <w:pPr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FLB/ITC/湖山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58A12B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详见技术参数需求附件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C5B78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DE5DB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7E58A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2000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DB6F4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4000</w:t>
            </w:r>
          </w:p>
        </w:tc>
      </w:tr>
      <w:tr w14:paraId="37F627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47255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default" w:cs="宋体" w:asciiTheme="minorEastAsia" w:hAnsiTheme="minorEastAsia" w:eastAsiaTheme="minorEastAsia"/>
                <w:kern w:val="0"/>
                <w:sz w:val="20"/>
                <w:szCs w:val="20"/>
                <w:lang w:val="en-US"/>
              </w:rPr>
              <w:t>5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2EB24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室外音箱立杆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389C2">
            <w:pPr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定制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3D6DF9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详见技术参数需求附件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8D4D4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9C4DF">
            <w:pPr>
              <w:widowControl/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根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28298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1500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8C40D"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3000</w:t>
            </w:r>
          </w:p>
        </w:tc>
      </w:tr>
      <w:tr w14:paraId="5AE2D8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25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2A24A">
            <w:pPr>
              <w:ind w:firstLine="723" w:firstLineChars="300"/>
              <w:textAlignment w:val="center"/>
              <w:rPr>
                <w:rFonts w:hint="eastAsia"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合计：</w:t>
            </w:r>
          </w:p>
        </w:tc>
        <w:tc>
          <w:tcPr>
            <w:tcW w:w="9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146F96">
            <w:pPr>
              <w:ind w:firstLine="723" w:firstLineChars="300"/>
              <w:textAlignment w:val="center"/>
              <w:rPr>
                <w:rFonts w:ascii="宋体" w:hAnsi="宋体" w:cs="宋体"/>
                <w:b/>
                <w:bCs/>
                <w:kern w:val="0"/>
                <w:sz w:val="24"/>
                <w:lang w:bidi="ar"/>
              </w:rPr>
            </w:pPr>
          </w:p>
          <w:p w14:paraId="08612D64">
            <w:pPr>
              <w:pStyle w:val="2"/>
              <w:ind w:firstLine="723" w:firstLineChars="300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</w:pPr>
          </w:p>
        </w:tc>
        <w:tc>
          <w:tcPr>
            <w:tcW w:w="1192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8EC83">
            <w:pPr>
              <w:jc w:val="both"/>
              <w:rPr>
                <w:rFonts w:hint="eastAsia" w:ascii="宋体" w:hAnsi="宋体" w:eastAsia="宋体" w:cs="宋体"/>
                <w:b/>
                <w:bCs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lang w:val="en-US" w:eastAsia="zh-CN"/>
              </w:rPr>
              <w:t>三万捌仟元整</w:t>
            </w:r>
          </w:p>
        </w:tc>
        <w:tc>
          <w:tcPr>
            <w:tcW w:w="4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652B5">
            <w:pPr>
              <w:rPr>
                <w:rFonts w:hint="eastAsia" w:ascii="宋体" w:hAnsi="宋体" w:cs="宋体"/>
                <w:b/>
                <w:bCs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</w:rPr>
              <w:t>元整</w:t>
            </w:r>
          </w:p>
        </w:tc>
        <w:tc>
          <w:tcPr>
            <w:tcW w:w="1188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F998F">
            <w:pPr>
              <w:jc w:val="center"/>
              <w:rPr>
                <w:rFonts w:hint="default" w:ascii="宋体" w:hAnsi="宋体" w:cs="宋体"/>
                <w:b/>
                <w:bCs/>
                <w:sz w:val="22"/>
                <w:lang w:val="en-US"/>
              </w:rPr>
            </w:pPr>
            <w:r>
              <w:rPr>
                <w:rFonts w:hint="default" w:ascii="宋体" w:hAnsi="宋体" w:cs="宋体"/>
                <w:b/>
                <w:bCs/>
                <w:sz w:val="22"/>
                <w:lang w:val="en-US"/>
              </w:rPr>
              <w:t>38000</w:t>
            </w:r>
          </w:p>
        </w:tc>
      </w:tr>
    </w:tbl>
    <w:p w14:paraId="446DB6AD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1" w:fontKey="{50A8FE99-AE10-49E3-A937-81C4291FAF29}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7BDF8836-AF24-4D89-B31E-9C4A820F91A9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053D1C"/>
    <w:rsid w:val="00001992"/>
    <w:rsid w:val="00014560"/>
    <w:rsid w:val="0003647E"/>
    <w:rsid w:val="000475C3"/>
    <w:rsid w:val="00053D1C"/>
    <w:rsid w:val="00092219"/>
    <w:rsid w:val="000F2F03"/>
    <w:rsid w:val="00103FE5"/>
    <w:rsid w:val="00134AC7"/>
    <w:rsid w:val="00197552"/>
    <w:rsid w:val="00200D94"/>
    <w:rsid w:val="002060D4"/>
    <w:rsid w:val="00263DE8"/>
    <w:rsid w:val="002D134C"/>
    <w:rsid w:val="003A5AD7"/>
    <w:rsid w:val="003A6BF9"/>
    <w:rsid w:val="003B7FF3"/>
    <w:rsid w:val="003C5091"/>
    <w:rsid w:val="003E57A0"/>
    <w:rsid w:val="00442473"/>
    <w:rsid w:val="00470D87"/>
    <w:rsid w:val="00493C53"/>
    <w:rsid w:val="004D0072"/>
    <w:rsid w:val="00514FF8"/>
    <w:rsid w:val="00524344"/>
    <w:rsid w:val="005261A8"/>
    <w:rsid w:val="00575BB6"/>
    <w:rsid w:val="005E4B96"/>
    <w:rsid w:val="00602EA7"/>
    <w:rsid w:val="0075299C"/>
    <w:rsid w:val="00770705"/>
    <w:rsid w:val="00793B85"/>
    <w:rsid w:val="00892182"/>
    <w:rsid w:val="00901E84"/>
    <w:rsid w:val="009C75B6"/>
    <w:rsid w:val="00A10CD0"/>
    <w:rsid w:val="00A149AA"/>
    <w:rsid w:val="00A366A5"/>
    <w:rsid w:val="00A65CE5"/>
    <w:rsid w:val="00AB0190"/>
    <w:rsid w:val="00AE3707"/>
    <w:rsid w:val="00AF2418"/>
    <w:rsid w:val="00AF473F"/>
    <w:rsid w:val="00B26C5D"/>
    <w:rsid w:val="00B64647"/>
    <w:rsid w:val="00BD7CD0"/>
    <w:rsid w:val="00C10487"/>
    <w:rsid w:val="00C979A2"/>
    <w:rsid w:val="00D10A42"/>
    <w:rsid w:val="00D1544B"/>
    <w:rsid w:val="00D524C6"/>
    <w:rsid w:val="00DB3898"/>
    <w:rsid w:val="00DB6D92"/>
    <w:rsid w:val="00E10303"/>
    <w:rsid w:val="00E40595"/>
    <w:rsid w:val="00E7181A"/>
    <w:rsid w:val="00F11693"/>
    <w:rsid w:val="00F21A60"/>
    <w:rsid w:val="00F447F8"/>
    <w:rsid w:val="00F762C0"/>
    <w:rsid w:val="00FD0D00"/>
    <w:rsid w:val="08863BAB"/>
    <w:rsid w:val="78AA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8"/>
      <w:szCs w:val="48"/>
    </w:rPr>
  </w:style>
  <w:style w:type="paragraph" w:styleId="5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6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7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8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9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10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85858" w:themeColor="text1" w:themeTint="A6"/>
    </w:rPr>
  </w:style>
  <w:style w:type="paragraph" w:styleId="11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85858" w:themeColor="text1" w:themeTint="A6"/>
    </w:rPr>
  </w:style>
  <w:style w:type="paragraph" w:styleId="12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85858" w:themeColor="text1" w:themeTint="A6"/>
    </w:rPr>
  </w:style>
  <w:style w:type="character" w:default="1" w:styleId="16">
    <w:name w:val="Default Paragraph Font"/>
    <w:semiHidden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36"/>
    <w:semiHidden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link w:val="35"/>
    <w:semiHidden/>
    <w:unhideWhenUsed/>
    <w:uiPriority w:val="99"/>
    <w:pPr>
      <w:spacing w:after="120"/>
      <w:ind w:left="420" w:leftChars="200"/>
    </w:pPr>
  </w:style>
  <w:style w:type="paragraph" w:styleId="13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85858" w:themeColor="text1" w:themeTint="A6"/>
      <w:spacing w:val="15"/>
      <w:sz w:val="28"/>
      <w:szCs w:val="28"/>
    </w:rPr>
  </w:style>
  <w:style w:type="paragraph" w:styleId="14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4"/>
    <w:uiPriority w:val="9"/>
    <w:rPr>
      <w:rFonts w:asciiTheme="majorHAnsi" w:hAnsiTheme="majorHAnsi" w:eastAsiaTheme="majorEastAsia" w:cstheme="majorBidi"/>
      <w:color w:val="0F4761" w:themeColor="accent1" w:themeShade="BF"/>
      <w:sz w:val="48"/>
      <w:szCs w:val="48"/>
    </w:rPr>
  </w:style>
  <w:style w:type="character" w:customStyle="1" w:styleId="18">
    <w:name w:val="标题 2 字符"/>
    <w:basedOn w:val="16"/>
    <w:link w:val="5"/>
    <w:semiHidden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customStyle="1" w:styleId="19">
    <w:name w:val="标题 3 字符"/>
    <w:basedOn w:val="16"/>
    <w:link w:val="6"/>
    <w:semiHidden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customStyle="1" w:styleId="20">
    <w:name w:val="标题 4 字符"/>
    <w:basedOn w:val="16"/>
    <w:link w:val="7"/>
    <w:semiHidden/>
    <w:uiPriority w:val="9"/>
    <w:rPr>
      <w:rFonts w:cstheme="majorBidi"/>
      <w:color w:val="0F4761" w:themeColor="accent1" w:themeShade="BF"/>
      <w:sz w:val="28"/>
      <w:szCs w:val="28"/>
    </w:rPr>
  </w:style>
  <w:style w:type="character" w:customStyle="1" w:styleId="21">
    <w:name w:val="标题 5 字符"/>
    <w:basedOn w:val="16"/>
    <w:link w:val="8"/>
    <w:semiHidden/>
    <w:uiPriority w:val="9"/>
    <w:rPr>
      <w:rFonts w:cstheme="majorBidi"/>
      <w:color w:val="0F4761" w:themeColor="accent1" w:themeShade="BF"/>
      <w:sz w:val="24"/>
      <w:szCs w:val="24"/>
    </w:rPr>
  </w:style>
  <w:style w:type="character" w:customStyle="1" w:styleId="22">
    <w:name w:val="标题 6 字符"/>
    <w:basedOn w:val="16"/>
    <w:link w:val="9"/>
    <w:semiHidden/>
    <w:uiPriority w:val="9"/>
    <w:rPr>
      <w:rFonts w:cstheme="majorBidi"/>
      <w:b/>
      <w:bCs/>
      <w:color w:val="0F4761" w:themeColor="accent1" w:themeShade="BF"/>
    </w:rPr>
  </w:style>
  <w:style w:type="character" w:customStyle="1" w:styleId="23">
    <w:name w:val="标题 7 字符"/>
    <w:basedOn w:val="16"/>
    <w:link w:val="10"/>
    <w:semiHidden/>
    <w:uiPriority w:val="9"/>
    <w:rPr>
      <w:rFonts w:cstheme="majorBidi"/>
      <w:b/>
      <w:bCs/>
      <w:color w:val="585858" w:themeColor="text1" w:themeTint="A6"/>
    </w:rPr>
  </w:style>
  <w:style w:type="character" w:customStyle="1" w:styleId="24">
    <w:name w:val="标题 8 字符"/>
    <w:basedOn w:val="16"/>
    <w:link w:val="11"/>
    <w:semiHidden/>
    <w:uiPriority w:val="9"/>
    <w:rPr>
      <w:rFonts w:cstheme="majorBidi"/>
      <w:color w:val="585858" w:themeColor="text1" w:themeTint="A6"/>
    </w:rPr>
  </w:style>
  <w:style w:type="character" w:customStyle="1" w:styleId="25">
    <w:name w:val="标题 9 字符"/>
    <w:basedOn w:val="16"/>
    <w:link w:val="12"/>
    <w:semiHidden/>
    <w:uiPriority w:val="9"/>
    <w:rPr>
      <w:rFonts w:eastAsiaTheme="majorEastAsia" w:cstheme="majorBidi"/>
      <w:color w:val="585858" w:themeColor="text1" w:themeTint="A6"/>
    </w:rPr>
  </w:style>
  <w:style w:type="character" w:customStyle="1" w:styleId="26">
    <w:name w:val="标题 字符"/>
    <w:basedOn w:val="16"/>
    <w:link w:val="14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uiPriority w:val="11"/>
    <w:rPr>
      <w:rFonts w:asciiTheme="majorHAnsi" w:hAnsiTheme="majorHAnsi" w:eastAsiaTheme="majorEastAsia" w:cstheme="majorBidi"/>
      <w:color w:val="585858" w:themeColor="text1" w:themeTint="A6"/>
      <w:spacing w:val="15"/>
      <w:sz w:val="28"/>
      <w:szCs w:val="28"/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3F3F3F" w:themeColor="text1" w:themeTint="BF"/>
    </w:rPr>
  </w:style>
  <w:style w:type="character" w:customStyle="1" w:styleId="29">
    <w:name w:val="引用 字符"/>
    <w:basedOn w:val="16"/>
    <w:link w:val="28"/>
    <w:uiPriority w:val="29"/>
    <w:rPr>
      <w:i/>
      <w:iCs/>
      <w:color w:val="3F3F3F" w:themeColor="text1" w:themeTint="BF"/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6"/>
    <w:qFormat/>
    <w:uiPriority w:val="21"/>
    <w:rPr>
      <w:i/>
      <w:iCs/>
      <w:color w:val="0F4761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33">
    <w:name w:val="明显引用 字符"/>
    <w:basedOn w:val="16"/>
    <w:link w:val="32"/>
    <w:uiPriority w:val="30"/>
    <w:rPr>
      <w:i/>
      <w:iCs/>
      <w:color w:val="0F4761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0F4761" w:themeColor="accent1" w:themeShade="BF"/>
      <w:spacing w:val="5"/>
    </w:rPr>
  </w:style>
  <w:style w:type="character" w:customStyle="1" w:styleId="35">
    <w:name w:val="正文文本缩进 字符"/>
    <w:basedOn w:val="16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36">
    <w:name w:val="正文文本首行缩进 2 字符"/>
    <w:basedOn w:val="35"/>
    <w:link w:val="2"/>
    <w:semiHidden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214</Words>
  <Characters>290</Characters>
  <Lines>2</Lines>
  <Paragraphs>1</Paragraphs>
  <TotalTime>13</TotalTime>
  <ScaleCrop>false</ScaleCrop>
  <LinksUpToDate>false</LinksUpToDate>
  <CharactersWithSpaces>294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2025-02-19T08:13:00Z</dcterms:created>
  <dc:creator>Administrator</dc:creator>
  <cp:lastModifiedBy>精灵之翼</cp:lastModifiedBy>
  <dcterms:modified xsi:type="dcterms:W3CDTF">2025-03-28T04:47:41Z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eyJoZGlkIjoiYTM5NjllYjhkZmZjOTQ0MTdhZTZhMzgxMjQ1Njg3NGUiLCJ1c2VySWQiOiI0MjM4MzI4OTkifQ==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A6521621B475437FAF3F59A0F3EA6522_12</vt:lpwstr>
  </property>
</Properties>
</file>