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浦江县七里中心幼儿园办公家具商务要求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本单位此次采购的主要产品为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幼儿家具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，考虑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幼儿家具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的环保性、安全性、式样美观、产品质量、售后服务等性能因素，报价供应商需应该严格按照清单技术参数要求进行报价。如是代理商，需出具品牌授权书，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其他厂家提供营业执照、生产许可证、环保产品认真证书、</w:t>
      </w:r>
      <w:r>
        <w:rPr>
          <w:rFonts w:hint="eastAsia" w:ascii="宋体" w:hAnsi="宋体" w:cs="宋体"/>
          <w:sz w:val="21"/>
          <w:szCs w:val="21"/>
        </w:rPr>
        <w:t>环境标志产品认证证书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附报价文件后上传（品牌授权书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、营业执照、环保产品认真证书、</w:t>
      </w:r>
      <w:r>
        <w:rPr>
          <w:rFonts w:hint="eastAsia" w:ascii="宋体" w:hAnsi="宋体" w:cs="宋体"/>
          <w:sz w:val="21"/>
          <w:szCs w:val="21"/>
        </w:rPr>
        <w:t>环境标志产品认证证书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原件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扫描，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在询价结束前送到幼儿园）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cs="宋体"/>
          <w:sz w:val="21"/>
          <w:szCs w:val="21"/>
        </w:rPr>
        <w:t>主要产品（木制办公家具、金属办公家具、钢制柜、金属公寓家具、沙发或类似描述）及其生产厂家具有有效期内的CQC中国环保产品认证证书，提供证书复印件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cs="宋体"/>
          <w:sz w:val="21"/>
          <w:szCs w:val="21"/>
        </w:rPr>
        <w:t>主要产品（办公桌、办公椅、培训椅、公寓床、培训桌、钢制开门柜、钢制更衣柜、茶水柜、茶几、沙发、讲台、货架或类似描述）及生产厂家具有有效期内的CEC家具产品环保卫士认证证书</w:t>
      </w:r>
      <w:r>
        <w:rPr>
          <w:rFonts w:hint="eastAsia" w:ascii="宋体" w:hAnsi="宋体" w:cs="宋体"/>
          <w:sz w:val="21"/>
          <w:szCs w:val="21"/>
          <w:lang w:eastAsia="zh-CN"/>
        </w:rPr>
        <w:t>复印件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三、</w:t>
      </w:r>
      <w:r>
        <w:rPr>
          <w:rFonts w:hint="eastAsia" w:ascii="宋体" w:hAnsi="宋体" w:cs="宋体"/>
          <w:sz w:val="21"/>
          <w:szCs w:val="21"/>
        </w:rPr>
        <w:t>环境标志产品评审。投标产品列入财政部、生态环境部等部门发布的“环境标志产品品目清单”，且获得指定认证机构出具的环境标志产品认证证书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四、</w:t>
      </w:r>
      <w:r>
        <w:rPr>
          <w:rFonts w:hint="eastAsia" w:ascii="宋体" w:hAnsi="宋体"/>
          <w:sz w:val="21"/>
          <w:szCs w:val="21"/>
        </w:rPr>
        <w:t>主要产品（人造板类家具、钢木家具、实木类家具、软体家具或类似描述）及生产厂家有效期内的，符合G</w:t>
      </w:r>
      <w:r>
        <w:rPr>
          <w:rFonts w:ascii="宋体" w:hAnsi="宋体"/>
          <w:sz w:val="21"/>
          <w:szCs w:val="21"/>
        </w:rPr>
        <w:t>B/T 31863-2015标准的AAAAA级质量信用评价认证证书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五、</w:t>
      </w:r>
      <w:r>
        <w:rPr>
          <w:rFonts w:hint="eastAsia" w:ascii="宋体" w:hAnsi="宋体"/>
          <w:sz w:val="21"/>
          <w:szCs w:val="21"/>
        </w:rPr>
        <w:t>主要产品（人造板类家具、钢木家具、实木类家具、软体家具或类似描述）及生产厂家有效期内的，符合G</w:t>
      </w:r>
      <w:r>
        <w:rPr>
          <w:rFonts w:ascii="宋体" w:hAnsi="宋体"/>
          <w:sz w:val="21"/>
          <w:szCs w:val="21"/>
        </w:rPr>
        <w:t>B/T 19001-2016</w:t>
      </w:r>
      <w:r>
        <w:rPr>
          <w:rFonts w:hint="eastAsia" w:ascii="宋体" w:hAnsi="宋体"/>
          <w:sz w:val="21"/>
          <w:szCs w:val="21"/>
        </w:rPr>
        <w:t>、G</w:t>
      </w:r>
      <w:r>
        <w:rPr>
          <w:rFonts w:ascii="宋体" w:hAnsi="宋体"/>
          <w:sz w:val="21"/>
          <w:szCs w:val="21"/>
        </w:rPr>
        <w:t>B/T</w:t>
      </w: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>B/T 31863-2015标准的AAAAA级履约能力达标测评证书</w:t>
      </w:r>
      <w:r>
        <w:rPr>
          <w:rFonts w:hint="eastAsia" w:ascii="宋体" w:hAnsi="宋体"/>
          <w:sz w:val="21"/>
          <w:szCs w:val="21"/>
        </w:rPr>
        <w:t>，提供证书扫描件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六、</w:t>
      </w:r>
      <w:r>
        <w:rPr>
          <w:rFonts w:hint="eastAsia" w:ascii="宋体" w:hAnsi="宋体"/>
          <w:sz w:val="21"/>
          <w:szCs w:val="21"/>
        </w:rPr>
        <w:t>主要产品（金属家具、木质家具、钢木家具、软体家具、办公家具、校用家具</w:t>
      </w:r>
      <w:r>
        <w:rPr>
          <w:rFonts w:hint="eastAsia" w:ascii="宋体" w:hAnsi="宋体" w:cs="宋体"/>
          <w:sz w:val="21"/>
          <w:szCs w:val="21"/>
        </w:rPr>
        <w:t>或类似描述</w:t>
      </w:r>
      <w:r>
        <w:rPr>
          <w:rFonts w:hint="eastAsia" w:ascii="宋体" w:hAnsi="宋体"/>
          <w:sz w:val="21"/>
          <w:szCs w:val="21"/>
        </w:rPr>
        <w:t>）及生产厂家有效期内的，符合商品售后服务评价体系G</w:t>
      </w:r>
      <w:r>
        <w:rPr>
          <w:rFonts w:ascii="宋体" w:hAnsi="宋体"/>
          <w:sz w:val="21"/>
          <w:szCs w:val="21"/>
        </w:rPr>
        <w:t>B/T 27922-2011标准</w:t>
      </w:r>
      <w:r>
        <w:rPr>
          <w:rFonts w:hint="eastAsia" w:ascii="宋体" w:hAnsi="宋体"/>
          <w:sz w:val="21"/>
          <w:szCs w:val="21"/>
        </w:rPr>
        <w:t>的五星级全国商品售后服务达标认证证书，提供证书扫描件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七、</w:t>
      </w:r>
      <w:r>
        <w:rPr>
          <w:rFonts w:hint="eastAsia" w:ascii="宋体" w:hAnsi="宋体"/>
          <w:sz w:val="21"/>
          <w:szCs w:val="21"/>
        </w:rPr>
        <w:t>主要产品（木家具、金属家具、软体家具</w:t>
      </w:r>
      <w:r>
        <w:rPr>
          <w:rFonts w:hint="eastAsia" w:ascii="宋体" w:hAnsi="宋体" w:cs="宋体"/>
          <w:sz w:val="21"/>
          <w:szCs w:val="21"/>
        </w:rPr>
        <w:t>或类似描述</w:t>
      </w:r>
      <w:r>
        <w:rPr>
          <w:rFonts w:hint="eastAsia" w:ascii="宋体" w:hAnsi="宋体"/>
          <w:sz w:val="21"/>
          <w:szCs w:val="21"/>
        </w:rPr>
        <w:t>）及生产厂家有效期内的，符合G</w:t>
      </w:r>
      <w:r>
        <w:rPr>
          <w:rFonts w:ascii="宋体" w:hAnsi="宋体"/>
          <w:sz w:val="21"/>
          <w:szCs w:val="21"/>
        </w:rPr>
        <w:t>B/T35607-2017标准的</w:t>
      </w:r>
      <w:r>
        <w:rPr>
          <w:rFonts w:hint="eastAsia" w:ascii="宋体" w:hAnsi="宋体"/>
          <w:sz w:val="21"/>
          <w:szCs w:val="21"/>
        </w:rPr>
        <w:t>中国绿色产品认证证书，提供证书扫描件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八、</w:t>
      </w:r>
      <w:r>
        <w:rPr>
          <w:rFonts w:hint="eastAsia" w:ascii="宋体" w:hAnsi="宋体"/>
          <w:sz w:val="21"/>
          <w:szCs w:val="21"/>
        </w:rPr>
        <w:t>提供下列产品</w:t>
      </w:r>
      <w:r>
        <w:rPr>
          <w:rFonts w:hint="eastAsia" w:ascii="宋体" w:hAnsi="宋体"/>
          <w:b/>
          <w:sz w:val="21"/>
          <w:szCs w:val="21"/>
        </w:rPr>
        <w:t>检测日期在2</w:t>
      </w:r>
      <w:r>
        <w:rPr>
          <w:rFonts w:ascii="宋体" w:hAnsi="宋体"/>
          <w:b/>
          <w:sz w:val="21"/>
          <w:szCs w:val="21"/>
        </w:rPr>
        <w:t>02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3</w:t>
      </w:r>
      <w:r>
        <w:rPr>
          <w:rFonts w:ascii="宋体" w:hAnsi="宋体"/>
          <w:b/>
          <w:sz w:val="21"/>
          <w:szCs w:val="21"/>
        </w:rPr>
        <w:t>年</w:t>
      </w:r>
      <w:r>
        <w:rPr>
          <w:rFonts w:hint="eastAsia" w:ascii="宋体" w:hAnsi="宋体"/>
          <w:b/>
          <w:sz w:val="21"/>
          <w:szCs w:val="21"/>
        </w:rPr>
        <w:t>1月1日之后的</w:t>
      </w:r>
      <w:r>
        <w:rPr>
          <w:rFonts w:hint="eastAsia" w:ascii="宋体" w:hAnsi="宋体"/>
          <w:sz w:val="21"/>
          <w:szCs w:val="21"/>
        </w:rPr>
        <w:t>成品检测报告。具体如下：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.培训桌：表面理化性能耐干湿热≥3级，耐污染性能≥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级，耐光色牢度≥4级（检测方法依据</w:t>
      </w:r>
      <w:r>
        <w:rPr>
          <w:rFonts w:ascii="宋体" w:hAnsi="宋体"/>
          <w:sz w:val="21"/>
          <w:szCs w:val="21"/>
        </w:rPr>
        <w:t>GB/T 3324-2017</w:t>
      </w:r>
      <w:r>
        <w:rPr>
          <w:rFonts w:hint="eastAsia" w:ascii="宋体" w:hAnsi="宋体"/>
          <w:sz w:val="21"/>
          <w:szCs w:val="21"/>
        </w:rPr>
        <w:t>），桌类强度和耐久性测试符合要求（检测方法依据</w:t>
      </w:r>
      <w:r>
        <w:rPr>
          <w:rFonts w:ascii="宋体" w:hAnsi="宋体"/>
          <w:sz w:val="21"/>
          <w:szCs w:val="21"/>
        </w:rPr>
        <w:t>GB/T 3324-2017</w:t>
      </w:r>
      <w:r>
        <w:rPr>
          <w:rFonts w:hint="eastAsia" w:ascii="宋体" w:hAnsi="宋体"/>
          <w:sz w:val="21"/>
          <w:szCs w:val="21"/>
        </w:rPr>
        <w:t>），甲醛释放量≤1.5mg/L（检测方法依据</w:t>
      </w:r>
      <w:r>
        <w:rPr>
          <w:rFonts w:ascii="宋体" w:hAnsi="宋体"/>
          <w:sz w:val="21"/>
          <w:szCs w:val="21"/>
        </w:rPr>
        <w:t>GB 18584-2001</w:t>
      </w:r>
      <w:r>
        <w:rPr>
          <w:rFonts w:hint="eastAsia" w:ascii="宋体" w:hAnsi="宋体"/>
          <w:sz w:val="21"/>
          <w:szCs w:val="21"/>
        </w:rPr>
        <w:t>）；</w:t>
      </w:r>
    </w:p>
    <w:p>
      <w:pPr>
        <w:pStyle w:val="6"/>
        <w:ind w:firstLine="0" w:firstLineChars="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2</w:t>
      </w:r>
      <w:r>
        <w:rPr>
          <w:rFonts w:hAnsi="宋体"/>
          <w:sz w:val="21"/>
          <w:szCs w:val="21"/>
        </w:rPr>
        <w:t>.培训椅</w:t>
      </w:r>
      <w:r>
        <w:rPr>
          <w:rFonts w:hint="eastAsia" w:hAnsi="宋体"/>
          <w:sz w:val="21"/>
          <w:szCs w:val="21"/>
        </w:rPr>
        <w:t>：</w:t>
      </w:r>
      <w:r>
        <w:rPr>
          <w:rFonts w:hAnsi="宋体"/>
          <w:sz w:val="21"/>
          <w:szCs w:val="21"/>
        </w:rPr>
        <w:t>力学性能符合要求</w:t>
      </w:r>
      <w:r>
        <w:rPr>
          <w:rFonts w:hint="eastAsia" w:hAnsi="宋体"/>
          <w:sz w:val="21"/>
          <w:szCs w:val="21"/>
        </w:rPr>
        <w:t>（检测方法依据</w:t>
      </w:r>
      <w:r>
        <w:rPr>
          <w:rFonts w:hAnsi="宋体"/>
          <w:sz w:val="21"/>
          <w:szCs w:val="21"/>
        </w:rPr>
        <w:t>GB 28478-2012</w:t>
      </w:r>
      <w:r>
        <w:rPr>
          <w:rFonts w:hint="eastAsia" w:hAnsi="宋体"/>
          <w:sz w:val="21"/>
          <w:szCs w:val="21"/>
        </w:rPr>
        <w:t>），</w:t>
      </w:r>
      <w:r>
        <w:rPr>
          <w:rFonts w:hAnsi="宋体"/>
          <w:sz w:val="21"/>
          <w:szCs w:val="21"/>
        </w:rPr>
        <w:t>回弹性能</w:t>
      </w:r>
      <w:r>
        <w:rPr>
          <w:rFonts w:hint="eastAsia" w:hAnsi="宋体"/>
          <w:sz w:val="21"/>
          <w:szCs w:val="21"/>
        </w:rPr>
        <w:t>≥35%，干摩擦色牢度≥3级（检测方法依据Q</w:t>
      </w:r>
      <w:r>
        <w:rPr>
          <w:rFonts w:hAnsi="宋体"/>
          <w:sz w:val="21"/>
          <w:szCs w:val="21"/>
        </w:rPr>
        <w:t>B/T 2280-2016</w:t>
      </w:r>
      <w:r>
        <w:rPr>
          <w:rFonts w:hint="eastAsia" w:hAnsi="宋体"/>
          <w:sz w:val="21"/>
          <w:szCs w:val="21"/>
        </w:rPr>
        <w:t>），阻燃性满足GB 17927.2.2011的要求，甲醛释放量≤0.12mg/㎡h（检测方法依据Q</w:t>
      </w:r>
      <w:r>
        <w:rPr>
          <w:rFonts w:hAnsi="宋体"/>
          <w:sz w:val="21"/>
          <w:szCs w:val="21"/>
        </w:rPr>
        <w:t>B/T 2280-2016</w:t>
      </w:r>
      <w:r>
        <w:rPr>
          <w:rFonts w:hint="eastAsia" w:hAnsi="宋体"/>
          <w:sz w:val="21"/>
          <w:szCs w:val="21"/>
        </w:rPr>
        <w:t>），T</w:t>
      </w:r>
      <w:r>
        <w:rPr>
          <w:rFonts w:hAnsi="宋体"/>
          <w:sz w:val="21"/>
          <w:szCs w:val="21"/>
        </w:rPr>
        <w:t>VOC含量</w:t>
      </w:r>
      <w:r>
        <w:rPr>
          <w:rFonts w:hint="eastAsia" w:hAnsi="宋体"/>
          <w:sz w:val="21"/>
          <w:szCs w:val="21"/>
        </w:rPr>
        <w:t>≤0.5mg/㎡h（检测方法依据Q</w:t>
      </w:r>
      <w:r>
        <w:rPr>
          <w:rFonts w:hAnsi="宋体"/>
          <w:sz w:val="21"/>
          <w:szCs w:val="21"/>
        </w:rPr>
        <w:t>B/T 2280-2016</w:t>
      </w:r>
      <w:r>
        <w:rPr>
          <w:rFonts w:hint="eastAsia" w:hAnsi="宋体"/>
          <w:sz w:val="21"/>
          <w:szCs w:val="21"/>
        </w:rPr>
        <w:t>）；</w:t>
      </w:r>
    </w:p>
    <w:p>
      <w:pPr>
        <w:pStyle w:val="6"/>
        <w:ind w:firstLine="0" w:firstLineChars="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3</w:t>
      </w:r>
      <w:r>
        <w:rPr>
          <w:rFonts w:hAnsi="宋体"/>
          <w:sz w:val="21"/>
          <w:szCs w:val="21"/>
        </w:rPr>
        <w:t>.</w:t>
      </w:r>
      <w:r>
        <w:rPr>
          <w:rFonts w:hint="eastAsia" w:hAnsi="宋体"/>
          <w:sz w:val="21"/>
          <w:szCs w:val="21"/>
        </w:rPr>
        <w:t>文件柜：表面理化性能耐干湿热≥3级，耐污染性能≥3级，耐光色牢度≥4级（检测方法依据</w:t>
      </w:r>
      <w:r>
        <w:rPr>
          <w:rFonts w:hAnsi="宋体"/>
          <w:sz w:val="21"/>
          <w:szCs w:val="21"/>
        </w:rPr>
        <w:t>GB/T 3324-2017</w:t>
      </w:r>
      <w:r>
        <w:rPr>
          <w:rFonts w:hint="eastAsia" w:hAnsi="宋体"/>
          <w:sz w:val="21"/>
          <w:szCs w:val="21"/>
        </w:rPr>
        <w:t>），桌类强度和耐久性测试符合要求（检测方法依据</w:t>
      </w:r>
      <w:r>
        <w:rPr>
          <w:rFonts w:hAnsi="宋体"/>
          <w:sz w:val="21"/>
          <w:szCs w:val="21"/>
        </w:rPr>
        <w:t>GB/T 3324-2017</w:t>
      </w:r>
      <w:r>
        <w:rPr>
          <w:rFonts w:hint="eastAsia" w:hAnsi="宋体"/>
          <w:sz w:val="21"/>
          <w:szCs w:val="21"/>
        </w:rPr>
        <w:t>），甲醛释放量≤0</w:t>
      </w:r>
      <w:r>
        <w:rPr>
          <w:rFonts w:hAnsi="宋体"/>
          <w:sz w:val="21"/>
          <w:szCs w:val="21"/>
        </w:rPr>
        <w:t>.05</w:t>
      </w:r>
      <w:r>
        <w:rPr>
          <w:rFonts w:hint="eastAsia" w:hAnsi="宋体"/>
          <w:sz w:val="21"/>
          <w:szCs w:val="21"/>
        </w:rPr>
        <w:t>mg</w:t>
      </w:r>
      <w:r>
        <w:rPr>
          <w:rFonts w:hAnsi="宋体"/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m</w:t>
      </w:r>
      <w:r>
        <w:rPr>
          <w:rFonts w:hAnsi="宋体" w:cs="Calibri"/>
          <w:sz w:val="21"/>
          <w:szCs w:val="21"/>
        </w:rPr>
        <w:t>³</w:t>
      </w:r>
      <w:r>
        <w:rPr>
          <w:rFonts w:hint="eastAsia" w:hAnsi="宋体" w:cs="仿宋"/>
          <w:sz w:val="21"/>
          <w:szCs w:val="21"/>
        </w:rPr>
        <w:t>（检测方法依据</w:t>
      </w:r>
      <w:r>
        <w:rPr>
          <w:rFonts w:hint="eastAsia" w:hAnsi="宋体"/>
          <w:sz w:val="21"/>
          <w:szCs w:val="21"/>
        </w:rPr>
        <w:t>G</w:t>
      </w:r>
      <w:r>
        <w:rPr>
          <w:rFonts w:hAnsi="宋体"/>
          <w:sz w:val="21"/>
          <w:szCs w:val="21"/>
        </w:rPr>
        <w:t>B/T 35607-2017</w:t>
      </w:r>
      <w:r>
        <w:rPr>
          <w:rFonts w:hint="eastAsia" w:hAnsi="宋体"/>
          <w:sz w:val="21"/>
          <w:szCs w:val="21"/>
        </w:rPr>
        <w:t>），T</w:t>
      </w:r>
      <w:r>
        <w:rPr>
          <w:rFonts w:hAnsi="宋体"/>
          <w:sz w:val="21"/>
          <w:szCs w:val="21"/>
        </w:rPr>
        <w:t>VOC含量</w:t>
      </w:r>
      <w:r>
        <w:rPr>
          <w:rFonts w:hint="eastAsia" w:hAnsi="宋体"/>
          <w:sz w:val="21"/>
          <w:szCs w:val="21"/>
        </w:rPr>
        <w:t>≤0.3mg/m³（检测方法依据G</w:t>
      </w:r>
      <w:r>
        <w:rPr>
          <w:rFonts w:hAnsi="宋体"/>
          <w:sz w:val="21"/>
          <w:szCs w:val="21"/>
        </w:rPr>
        <w:t>B/T 35607-2017</w:t>
      </w:r>
      <w:r>
        <w:rPr>
          <w:rFonts w:hint="eastAsia" w:hAnsi="宋体"/>
          <w:sz w:val="21"/>
          <w:szCs w:val="21"/>
        </w:rPr>
        <w:t>）,苯含量≤0.05mg/m³、甲苯、二甲苯含量≤0.1mg/m³（检测方法依据G</w:t>
      </w:r>
      <w:r>
        <w:rPr>
          <w:rFonts w:hAnsi="宋体"/>
          <w:sz w:val="21"/>
          <w:szCs w:val="21"/>
        </w:rPr>
        <w:t>B/T 35607-2017</w:t>
      </w:r>
      <w:r>
        <w:rPr>
          <w:rFonts w:hint="eastAsia" w:hAnsi="宋体"/>
          <w:sz w:val="21"/>
          <w:szCs w:val="21"/>
        </w:rPr>
        <w:t>）；</w:t>
      </w:r>
    </w:p>
    <w:p>
      <w:pPr>
        <w:pStyle w:val="6"/>
        <w:ind w:firstLine="0" w:firstLineChars="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5</w:t>
      </w:r>
      <w:r>
        <w:rPr>
          <w:rFonts w:hAnsi="宋体"/>
          <w:sz w:val="21"/>
          <w:szCs w:val="21"/>
        </w:rPr>
        <w:t>.</w:t>
      </w:r>
      <w:r>
        <w:rPr>
          <w:rFonts w:hint="eastAsia" w:hAnsi="宋体"/>
          <w:sz w:val="21"/>
          <w:szCs w:val="21"/>
          <w:lang w:eastAsia="zh-CN"/>
        </w:rPr>
        <w:t>休闲</w:t>
      </w:r>
      <w:r>
        <w:rPr>
          <w:rFonts w:hint="eastAsia" w:hAnsi="宋体"/>
          <w:sz w:val="21"/>
          <w:szCs w:val="21"/>
        </w:rPr>
        <w:t>椅：</w:t>
      </w:r>
      <w:r>
        <w:rPr>
          <w:rFonts w:hAnsi="宋体"/>
          <w:sz w:val="21"/>
          <w:szCs w:val="21"/>
        </w:rPr>
        <w:t>力学性能符合要求</w:t>
      </w:r>
      <w:r>
        <w:rPr>
          <w:rFonts w:hint="eastAsia" w:hAnsi="宋体"/>
          <w:sz w:val="21"/>
          <w:szCs w:val="21"/>
        </w:rPr>
        <w:t>（检测方法依据</w:t>
      </w:r>
      <w:r>
        <w:rPr>
          <w:rFonts w:hAnsi="宋体"/>
          <w:sz w:val="21"/>
          <w:szCs w:val="21"/>
        </w:rPr>
        <w:t>QB/T 2280-2016</w:t>
      </w:r>
      <w:r>
        <w:rPr>
          <w:rFonts w:hint="eastAsia" w:hAnsi="宋体"/>
          <w:sz w:val="21"/>
          <w:szCs w:val="21"/>
        </w:rPr>
        <w:t>），</w:t>
      </w:r>
      <w:r>
        <w:rPr>
          <w:rFonts w:hAnsi="宋体"/>
          <w:sz w:val="21"/>
          <w:szCs w:val="21"/>
        </w:rPr>
        <w:t>回弹性能≥35</w:t>
      </w:r>
      <w:r>
        <w:rPr>
          <w:rFonts w:hint="eastAsia" w:hAnsi="宋体"/>
          <w:sz w:val="21"/>
          <w:szCs w:val="21"/>
        </w:rPr>
        <w:t>%，干摩擦色牢度≥3级（检测方法依据Q</w:t>
      </w:r>
      <w:r>
        <w:rPr>
          <w:rFonts w:hAnsi="宋体"/>
          <w:sz w:val="21"/>
          <w:szCs w:val="21"/>
        </w:rPr>
        <w:t>B/T 2280-2016</w:t>
      </w:r>
      <w:r>
        <w:rPr>
          <w:rFonts w:hint="eastAsia" w:hAnsi="宋体"/>
          <w:sz w:val="21"/>
          <w:szCs w:val="21"/>
        </w:rPr>
        <w:t>），阻燃性满足GB 17927.2.2011的要求，甲醛释放量≤0.12mg/㎡h（检测方法依据Q</w:t>
      </w:r>
      <w:r>
        <w:rPr>
          <w:rFonts w:hAnsi="宋体"/>
          <w:sz w:val="21"/>
          <w:szCs w:val="21"/>
        </w:rPr>
        <w:t>B/T 2280-2016</w:t>
      </w:r>
      <w:r>
        <w:rPr>
          <w:rFonts w:hint="eastAsia" w:hAnsi="宋体"/>
          <w:sz w:val="21"/>
          <w:szCs w:val="21"/>
        </w:rPr>
        <w:t>），T</w:t>
      </w:r>
      <w:r>
        <w:rPr>
          <w:rFonts w:hAnsi="宋体"/>
          <w:sz w:val="21"/>
          <w:szCs w:val="21"/>
        </w:rPr>
        <w:t>VOC含量</w:t>
      </w:r>
      <w:r>
        <w:rPr>
          <w:rFonts w:hint="eastAsia" w:hAnsi="宋体"/>
          <w:sz w:val="21"/>
          <w:szCs w:val="21"/>
        </w:rPr>
        <w:t>≤0.5mg/㎡h（检测方法依据Q</w:t>
      </w:r>
      <w:r>
        <w:rPr>
          <w:rFonts w:hAnsi="宋体"/>
          <w:sz w:val="21"/>
          <w:szCs w:val="21"/>
        </w:rPr>
        <w:t>B/T 2280-2016</w:t>
      </w:r>
      <w:r>
        <w:rPr>
          <w:rFonts w:hint="eastAsia" w:hAnsi="宋体"/>
          <w:sz w:val="21"/>
          <w:szCs w:val="21"/>
        </w:rPr>
        <w:t>）。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注：出具的检测报告必须由具备家具成品及其原辅材料检测能力且具有</w:t>
      </w:r>
      <w:r>
        <w:rPr>
          <w:rFonts w:ascii="宋体" w:hAnsi="宋体"/>
          <w:sz w:val="21"/>
          <w:szCs w:val="21"/>
        </w:rPr>
        <w:t>CMA</w:t>
      </w:r>
      <w:r>
        <w:rPr>
          <w:rFonts w:hint="eastAsia" w:ascii="宋体" w:hAnsi="宋体"/>
          <w:sz w:val="21"/>
          <w:szCs w:val="21"/>
        </w:rPr>
        <w:t>、C</w:t>
      </w:r>
      <w:r>
        <w:rPr>
          <w:rFonts w:ascii="宋体" w:hAnsi="宋体"/>
          <w:sz w:val="21"/>
          <w:szCs w:val="21"/>
        </w:rPr>
        <w:t>NAS等资质的第三方检测机构提供。</w:t>
      </w:r>
    </w:p>
    <w:p>
      <w:pPr>
        <w:numPr>
          <w:ilvl w:val="0"/>
          <w:numId w:val="0"/>
        </w:numPr>
        <w:spacing w:line="360" w:lineRule="auto"/>
        <w:ind w:firstLine="281" w:firstLineChars="100"/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  <w:lang w:eastAsia="zh-CN"/>
        </w:rPr>
        <w:t>九、</w:t>
      </w:r>
      <w:r>
        <w:rPr>
          <w:b/>
          <w:sz w:val="28"/>
          <w:szCs w:val="28"/>
        </w:rPr>
        <w:t>原材料检测报告数据</w:t>
      </w:r>
      <w:r>
        <w:rPr>
          <w:rFonts w:hint="eastAsia"/>
          <w:b/>
          <w:sz w:val="24"/>
          <w:szCs w:val="24"/>
        </w:rPr>
        <w:t>（同时带CMA和CNAS认证章的第三方质检机构出具的完整的检测报告</w:t>
      </w:r>
      <w:r>
        <w:rPr>
          <w:rFonts w:hint="eastAsia"/>
          <w:b/>
          <w:sz w:val="24"/>
          <w:szCs w:val="24"/>
          <w:highlight w:val="none"/>
        </w:rPr>
        <w:t>（检测日期要求在2</w:t>
      </w:r>
      <w:r>
        <w:rPr>
          <w:b/>
          <w:sz w:val="24"/>
          <w:szCs w:val="24"/>
          <w:highlight w:val="none"/>
        </w:rPr>
        <w:t>02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3</w:t>
      </w:r>
      <w:r>
        <w:rPr>
          <w:b/>
          <w:sz w:val="24"/>
          <w:szCs w:val="24"/>
          <w:highlight w:val="none"/>
        </w:rPr>
        <w:t>年</w:t>
      </w:r>
      <w:r>
        <w:rPr>
          <w:rFonts w:hint="eastAsia"/>
          <w:b/>
          <w:sz w:val="24"/>
          <w:szCs w:val="24"/>
          <w:highlight w:val="none"/>
        </w:rPr>
        <w:t>1</w:t>
      </w:r>
      <w:r>
        <w:rPr>
          <w:b/>
          <w:sz w:val="24"/>
          <w:szCs w:val="24"/>
          <w:highlight w:val="none"/>
        </w:rPr>
        <w:t>2月</w:t>
      </w:r>
      <w:r>
        <w:rPr>
          <w:rFonts w:hint="eastAsia"/>
          <w:b/>
          <w:sz w:val="24"/>
          <w:szCs w:val="24"/>
          <w:highlight w:val="none"/>
        </w:rPr>
        <w:t>1日之后）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刨花板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甲醛释放量≤0.02mg/m³</w:t>
      </w:r>
      <w:r>
        <w:rPr>
          <w:rFonts w:hint="eastAsia" w:ascii="宋体" w:hAnsi="宋体" w:eastAsia="宋体"/>
          <w:sz w:val="24"/>
          <w:szCs w:val="24"/>
        </w:rPr>
        <w:t>（检测方法依据G</w:t>
      </w:r>
      <w:r>
        <w:rPr>
          <w:rFonts w:ascii="宋体" w:hAnsi="宋体" w:eastAsia="宋体"/>
          <w:sz w:val="24"/>
          <w:szCs w:val="24"/>
        </w:rPr>
        <w:t>B 18580-2017</w:t>
      </w:r>
      <w:r>
        <w:rPr>
          <w:rFonts w:hint="eastAsia" w:ascii="宋体" w:hAnsi="宋体" w:eastAsia="宋体"/>
          <w:sz w:val="24"/>
          <w:szCs w:val="24"/>
        </w:rPr>
        <w:t>），T</w:t>
      </w:r>
      <w:r>
        <w:rPr>
          <w:rFonts w:ascii="宋体" w:hAnsi="宋体" w:eastAsia="宋体"/>
          <w:sz w:val="24"/>
          <w:szCs w:val="24"/>
        </w:rPr>
        <w:t>VOC含量≤0.10mg/㎡h</w:t>
      </w:r>
      <w:r>
        <w:rPr>
          <w:rFonts w:hint="eastAsia" w:ascii="宋体" w:hAnsi="宋体" w:eastAsia="宋体"/>
          <w:sz w:val="24"/>
          <w:szCs w:val="24"/>
        </w:rPr>
        <w:t>（检测方法依据H</w:t>
      </w:r>
      <w:r>
        <w:rPr>
          <w:rFonts w:ascii="宋体" w:hAnsi="宋体" w:eastAsia="宋体"/>
          <w:sz w:val="24"/>
          <w:szCs w:val="24"/>
        </w:rPr>
        <w:t>J 571-2010</w:t>
      </w:r>
      <w:r>
        <w:rPr>
          <w:rFonts w:hint="eastAsia" w:ascii="宋体" w:hAnsi="宋体" w:eastAsia="宋体"/>
          <w:sz w:val="24"/>
          <w:szCs w:val="24"/>
        </w:rPr>
        <w:t>），静曲强度≥2</w:t>
      </w:r>
      <w:r>
        <w:rPr>
          <w:rFonts w:ascii="宋体" w:hAnsi="宋体" w:eastAsia="宋体"/>
          <w:sz w:val="24"/>
          <w:szCs w:val="24"/>
        </w:rPr>
        <w:t>0MPa</w:t>
      </w:r>
      <w:r>
        <w:rPr>
          <w:rFonts w:hint="eastAsia" w:ascii="宋体" w:hAnsi="宋体" w:eastAsia="宋体"/>
          <w:sz w:val="24"/>
          <w:szCs w:val="24"/>
        </w:rPr>
        <w:t>，含水率≤1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%，</w:t>
      </w:r>
      <w:r>
        <w:rPr>
          <w:rFonts w:ascii="宋体" w:hAnsi="宋体" w:eastAsia="宋体"/>
          <w:sz w:val="24"/>
          <w:szCs w:val="24"/>
        </w:rPr>
        <w:t>吸水厚度膨胀率≤6</w:t>
      </w:r>
      <w:r>
        <w:rPr>
          <w:rFonts w:hint="eastAsia" w:ascii="宋体" w:hAnsi="宋体" w:eastAsia="宋体"/>
          <w:sz w:val="24"/>
          <w:szCs w:val="24"/>
        </w:rPr>
        <w:t>%（检测方法依据G</w:t>
      </w:r>
      <w:r>
        <w:rPr>
          <w:rFonts w:ascii="宋体" w:hAnsi="宋体" w:eastAsia="宋体"/>
          <w:sz w:val="24"/>
          <w:szCs w:val="24"/>
        </w:rPr>
        <w:t>B/T 4897-2015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</w:t>
      </w:r>
      <w:r>
        <w:rPr>
          <w:rFonts w:hint="eastAsia" w:ascii="宋体" w:hAnsi="宋体" w:eastAsia="宋体"/>
          <w:b/>
          <w:sz w:val="24"/>
          <w:szCs w:val="24"/>
        </w:rPr>
        <w:t>3月，系统编号2</w:t>
      </w:r>
      <w:r>
        <w:rPr>
          <w:rFonts w:ascii="宋体" w:hAnsi="宋体" w:eastAsia="宋体"/>
          <w:b/>
          <w:sz w:val="24"/>
          <w:szCs w:val="24"/>
        </w:rPr>
        <w:t>502010103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中密度纤维板：</w:t>
      </w:r>
      <w:r>
        <w:rPr>
          <w:rFonts w:ascii="宋体" w:hAnsi="宋体" w:eastAsia="宋体"/>
          <w:sz w:val="24"/>
          <w:szCs w:val="24"/>
        </w:rPr>
        <w:t>甲醛释放量≤0.02mg/m³</w:t>
      </w:r>
      <w:r>
        <w:rPr>
          <w:rFonts w:hint="eastAsia" w:ascii="宋体" w:hAnsi="宋体" w:eastAsia="宋体"/>
          <w:sz w:val="24"/>
          <w:szCs w:val="24"/>
        </w:rPr>
        <w:t>（检测方法依据G</w:t>
      </w:r>
      <w:r>
        <w:rPr>
          <w:rFonts w:ascii="宋体" w:hAnsi="宋体" w:eastAsia="宋体"/>
          <w:sz w:val="24"/>
          <w:szCs w:val="24"/>
        </w:rPr>
        <w:t>B 18580-2017</w:t>
      </w:r>
      <w:r>
        <w:rPr>
          <w:rFonts w:hint="eastAsia" w:ascii="宋体" w:hAnsi="宋体" w:eastAsia="宋体"/>
          <w:sz w:val="24"/>
          <w:szCs w:val="24"/>
        </w:rPr>
        <w:t>），T</w:t>
      </w:r>
      <w:r>
        <w:rPr>
          <w:rFonts w:ascii="宋体" w:hAnsi="宋体" w:eastAsia="宋体"/>
          <w:sz w:val="24"/>
          <w:szCs w:val="24"/>
        </w:rPr>
        <w:t>VOC含量≤0.10mg/㎡h</w:t>
      </w:r>
      <w:r>
        <w:rPr>
          <w:rFonts w:hint="eastAsia" w:ascii="宋体" w:hAnsi="宋体" w:eastAsia="宋体"/>
          <w:sz w:val="24"/>
          <w:szCs w:val="24"/>
        </w:rPr>
        <w:t>（检测方法依据H</w:t>
      </w:r>
      <w:r>
        <w:rPr>
          <w:rFonts w:ascii="宋体" w:hAnsi="宋体" w:eastAsia="宋体"/>
          <w:sz w:val="24"/>
          <w:szCs w:val="24"/>
        </w:rPr>
        <w:t>J 571-2010</w:t>
      </w:r>
      <w:r>
        <w:rPr>
          <w:rFonts w:hint="eastAsia" w:ascii="宋体" w:hAnsi="宋体" w:eastAsia="宋体"/>
          <w:sz w:val="24"/>
          <w:szCs w:val="24"/>
        </w:rPr>
        <w:t>），静曲强度≥2</w:t>
      </w:r>
      <w:r>
        <w:rPr>
          <w:rFonts w:ascii="宋体" w:hAnsi="宋体" w:eastAsia="宋体"/>
          <w:sz w:val="24"/>
          <w:szCs w:val="24"/>
        </w:rPr>
        <w:t>5MPa</w:t>
      </w:r>
      <w:r>
        <w:rPr>
          <w:rFonts w:hint="eastAsia" w:ascii="宋体" w:hAnsi="宋体" w:eastAsia="宋体"/>
          <w:sz w:val="24"/>
          <w:szCs w:val="24"/>
        </w:rPr>
        <w:t>，含水率≤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%，</w:t>
      </w:r>
      <w:r>
        <w:rPr>
          <w:rFonts w:ascii="宋体" w:hAnsi="宋体" w:eastAsia="宋体"/>
          <w:sz w:val="24"/>
          <w:szCs w:val="24"/>
        </w:rPr>
        <w:t>吸水厚度膨胀率≤6</w:t>
      </w:r>
      <w:r>
        <w:rPr>
          <w:rFonts w:hint="eastAsia" w:ascii="宋体" w:hAnsi="宋体" w:eastAsia="宋体"/>
          <w:sz w:val="24"/>
          <w:szCs w:val="24"/>
        </w:rPr>
        <w:t>%（检测方法依据G</w:t>
      </w:r>
      <w:r>
        <w:rPr>
          <w:rFonts w:ascii="宋体" w:hAnsi="宋体" w:eastAsia="宋体"/>
          <w:sz w:val="24"/>
          <w:szCs w:val="24"/>
        </w:rPr>
        <w:t>B/T 11718-2009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023年4</w:t>
      </w:r>
      <w:r>
        <w:rPr>
          <w:rFonts w:hint="eastAsia" w:ascii="宋体" w:hAnsi="宋体" w:eastAsia="宋体"/>
          <w:b/>
          <w:sz w:val="24"/>
          <w:szCs w:val="24"/>
        </w:rPr>
        <w:t>月，系统编号2</w:t>
      </w:r>
      <w:r>
        <w:rPr>
          <w:rFonts w:ascii="宋体" w:hAnsi="宋体" w:eastAsia="宋体"/>
          <w:b/>
          <w:sz w:val="24"/>
          <w:szCs w:val="24"/>
        </w:rPr>
        <w:t>502010105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实木</w:t>
      </w:r>
      <w:r>
        <w:rPr>
          <w:rFonts w:hint="eastAsia" w:ascii="宋体" w:hAnsi="宋体" w:eastAsia="宋体"/>
          <w:b/>
          <w:sz w:val="24"/>
          <w:szCs w:val="24"/>
        </w:rPr>
        <w:t>多层板：</w:t>
      </w:r>
      <w:r>
        <w:rPr>
          <w:rFonts w:ascii="宋体" w:hAnsi="宋体" w:eastAsia="宋体"/>
          <w:sz w:val="24"/>
          <w:szCs w:val="24"/>
        </w:rPr>
        <w:t>甲醛释放量≤0.02mg/m³</w:t>
      </w:r>
      <w:r>
        <w:rPr>
          <w:rFonts w:hint="eastAsia" w:ascii="宋体" w:hAnsi="宋体" w:eastAsia="宋体"/>
          <w:sz w:val="24"/>
          <w:szCs w:val="24"/>
        </w:rPr>
        <w:t>（检测方法依据G</w:t>
      </w:r>
      <w:r>
        <w:rPr>
          <w:rFonts w:ascii="宋体" w:hAnsi="宋体" w:eastAsia="宋体"/>
          <w:sz w:val="24"/>
          <w:szCs w:val="24"/>
        </w:rPr>
        <w:t>B 18580-2017</w:t>
      </w:r>
      <w:r>
        <w:rPr>
          <w:rFonts w:hint="eastAsia" w:ascii="宋体" w:hAnsi="宋体" w:eastAsia="宋体"/>
          <w:sz w:val="24"/>
          <w:szCs w:val="24"/>
        </w:rPr>
        <w:t>），T</w:t>
      </w:r>
      <w:r>
        <w:rPr>
          <w:rFonts w:ascii="宋体" w:hAnsi="宋体" w:eastAsia="宋体"/>
          <w:sz w:val="24"/>
          <w:szCs w:val="24"/>
        </w:rPr>
        <w:t>VOC含量≤0.10mg/㎡h</w:t>
      </w:r>
      <w:r>
        <w:rPr>
          <w:rFonts w:hint="eastAsia" w:ascii="宋体" w:hAnsi="宋体" w:eastAsia="宋体"/>
          <w:sz w:val="24"/>
          <w:szCs w:val="24"/>
        </w:rPr>
        <w:t>（检测方法依据H</w:t>
      </w:r>
      <w:r>
        <w:rPr>
          <w:rFonts w:ascii="宋体" w:hAnsi="宋体" w:eastAsia="宋体"/>
          <w:sz w:val="24"/>
          <w:szCs w:val="24"/>
        </w:rPr>
        <w:t>J 571-2010</w:t>
      </w:r>
      <w:r>
        <w:rPr>
          <w:rFonts w:hint="eastAsia" w:ascii="宋体" w:hAnsi="宋体" w:eastAsia="宋体"/>
          <w:sz w:val="24"/>
          <w:szCs w:val="24"/>
        </w:rPr>
        <w:t>），静曲强度≥2</w:t>
      </w:r>
      <w:r>
        <w:rPr>
          <w:rFonts w:ascii="宋体" w:hAnsi="宋体" w:eastAsia="宋体"/>
          <w:sz w:val="24"/>
          <w:szCs w:val="24"/>
        </w:rPr>
        <w:t>0MPa</w:t>
      </w:r>
      <w:r>
        <w:rPr>
          <w:rFonts w:hint="eastAsia" w:ascii="宋体" w:hAnsi="宋体" w:eastAsia="宋体"/>
          <w:sz w:val="24"/>
          <w:szCs w:val="24"/>
        </w:rPr>
        <w:t>，含水率≤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%（检测方法依据G</w:t>
      </w:r>
      <w:r>
        <w:rPr>
          <w:rFonts w:ascii="宋体" w:hAnsi="宋体" w:eastAsia="宋体"/>
          <w:sz w:val="24"/>
          <w:szCs w:val="24"/>
        </w:rPr>
        <w:t>B/T 9846-2015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</w:t>
      </w:r>
      <w:r>
        <w:rPr>
          <w:rFonts w:hint="eastAsia" w:ascii="宋体" w:hAnsi="宋体" w:eastAsia="宋体"/>
          <w:b/>
          <w:sz w:val="24"/>
          <w:szCs w:val="24"/>
        </w:rPr>
        <w:t>3月，系统编号2</w:t>
      </w:r>
      <w:r>
        <w:rPr>
          <w:rFonts w:ascii="宋体" w:hAnsi="宋体" w:eastAsia="宋体"/>
          <w:b/>
          <w:sz w:val="24"/>
          <w:szCs w:val="24"/>
        </w:rPr>
        <w:t>502010108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木皮</w:t>
      </w:r>
      <w:r>
        <w:rPr>
          <w:rFonts w:hint="eastAsia" w:ascii="宋体" w:hAnsi="宋体" w:eastAsia="宋体"/>
          <w:b/>
          <w:sz w:val="24"/>
          <w:szCs w:val="24"/>
        </w:rPr>
        <w:t>：木材含水率＜1</w:t>
      </w:r>
      <w:r>
        <w:rPr>
          <w:rFonts w:ascii="宋体" w:hAnsi="宋体" w:eastAsia="宋体"/>
          <w:b/>
          <w:sz w:val="24"/>
          <w:szCs w:val="24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%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GB/T 3324-2017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b/>
          <w:sz w:val="24"/>
          <w:szCs w:val="24"/>
        </w:rPr>
        <w:t>，甲醛释放量未检出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GB/T 17567-2013</w:t>
      </w:r>
      <w:r>
        <w:rPr>
          <w:rFonts w:hint="eastAsia" w:ascii="宋体" w:hAnsi="宋体" w:eastAsia="宋体"/>
          <w:sz w:val="24"/>
          <w:szCs w:val="24"/>
        </w:rPr>
        <w:t>），厚度≥0</w:t>
      </w:r>
      <w:r>
        <w:rPr>
          <w:rFonts w:ascii="宋体" w:hAnsi="宋体" w:eastAsia="宋体"/>
          <w:sz w:val="24"/>
          <w:szCs w:val="24"/>
        </w:rPr>
        <w:t>.8mm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</w:t>
      </w:r>
      <w:r>
        <w:rPr>
          <w:rFonts w:hint="eastAsia" w:ascii="宋体" w:hAnsi="宋体" w:eastAsia="宋体"/>
          <w:b/>
          <w:sz w:val="24"/>
          <w:szCs w:val="24"/>
        </w:rPr>
        <w:t>3月，系统编号2</w:t>
      </w:r>
      <w:r>
        <w:rPr>
          <w:rFonts w:ascii="宋体" w:hAnsi="宋体" w:eastAsia="宋体"/>
          <w:b/>
          <w:sz w:val="24"/>
          <w:szCs w:val="24"/>
        </w:rPr>
        <w:t>502010106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P</w:t>
      </w:r>
      <w:r>
        <w:rPr>
          <w:rFonts w:ascii="宋体" w:hAnsi="宋体" w:eastAsia="宋体"/>
          <w:b/>
          <w:sz w:val="24"/>
          <w:szCs w:val="24"/>
        </w:rPr>
        <w:t>VC封边条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耐干热性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耐磨性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耐老化性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耐冷热循环性符合要求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耐开裂性</w:t>
      </w:r>
      <w:r>
        <w:rPr>
          <w:rFonts w:hint="eastAsia" w:ascii="宋体" w:hAnsi="宋体" w:eastAsia="宋体"/>
          <w:sz w:val="24"/>
          <w:szCs w:val="24"/>
        </w:rPr>
        <w:t>（耐龟裂性）≥1级，耐光色牢度≥4级，甲醛释放量未检出，可溶性重金属含量（铅、哥、铬、汞、砷、钡、锑、硒）未检出，有害物质限量邻苯二甲酸酯、多溴联苯、多溴联苯醚未检出（检测方法依据Q</w:t>
      </w:r>
      <w:r>
        <w:rPr>
          <w:rFonts w:ascii="宋体" w:hAnsi="宋体" w:eastAsia="宋体"/>
          <w:sz w:val="24"/>
          <w:szCs w:val="24"/>
        </w:rPr>
        <w:t>B/T 4463-2013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023年12</w:t>
      </w:r>
      <w:r>
        <w:rPr>
          <w:rFonts w:hint="eastAsia" w:ascii="宋体" w:hAnsi="宋体" w:eastAsia="宋体"/>
          <w:b/>
          <w:sz w:val="24"/>
          <w:szCs w:val="24"/>
        </w:rPr>
        <w:t>月，系统编号2</w:t>
      </w:r>
      <w:r>
        <w:rPr>
          <w:rFonts w:ascii="宋体" w:hAnsi="宋体" w:eastAsia="宋体"/>
          <w:b/>
          <w:sz w:val="24"/>
          <w:szCs w:val="24"/>
        </w:rPr>
        <w:t>501010603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三节轨：</w:t>
      </w:r>
      <w:r>
        <w:rPr>
          <w:rFonts w:hint="eastAsia" w:ascii="宋体" w:hAnsi="宋体" w:eastAsia="宋体"/>
          <w:sz w:val="24"/>
          <w:szCs w:val="24"/>
        </w:rPr>
        <w:t>耐久性试验1</w:t>
      </w:r>
      <w:r>
        <w:rPr>
          <w:rFonts w:ascii="宋体" w:hAnsi="宋体" w:eastAsia="宋体"/>
          <w:sz w:val="24"/>
          <w:szCs w:val="24"/>
        </w:rPr>
        <w:t>00000次符合要求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2454-2013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600h中性盐雾试验</w:t>
      </w:r>
      <w:r>
        <w:rPr>
          <w:rFonts w:hint="eastAsia" w:ascii="宋体" w:hAnsi="宋体" w:eastAsia="宋体"/>
          <w:sz w:val="24"/>
          <w:szCs w:val="24"/>
        </w:rPr>
        <w:t>耐腐蚀等级</w:t>
      </w:r>
      <w:r>
        <w:rPr>
          <w:rFonts w:ascii="宋体" w:hAnsi="宋体" w:eastAsia="宋体"/>
          <w:sz w:val="24"/>
          <w:szCs w:val="24"/>
        </w:rPr>
        <w:t>≥9级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3826-1999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金属喷漆涂层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00h乙酸盐雾试验≥9级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3827-1999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</w:t>
      </w:r>
      <w:r>
        <w:rPr>
          <w:rFonts w:hint="eastAsia" w:ascii="宋体" w:hAnsi="宋体" w:eastAsia="宋体"/>
          <w:b/>
          <w:sz w:val="24"/>
          <w:szCs w:val="24"/>
        </w:rPr>
        <w:t>3月，系统编号</w:t>
      </w:r>
      <w:r>
        <w:rPr>
          <w:rFonts w:ascii="宋体" w:hAnsi="宋体" w:eastAsia="宋体"/>
          <w:b/>
          <w:sz w:val="24"/>
          <w:szCs w:val="24"/>
        </w:rPr>
        <w:t>2502010313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铰链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耐久性试验1</w:t>
      </w:r>
      <w:r>
        <w:rPr>
          <w:rFonts w:ascii="宋体" w:hAnsi="宋体" w:eastAsia="宋体"/>
          <w:sz w:val="24"/>
          <w:szCs w:val="24"/>
        </w:rPr>
        <w:t>00000次符合要求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2189-2013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500h中性盐雾试验≥9级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3826-1999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500h乙酸盐雾试验≥9级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3826-1999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023年12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2501010306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锁具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使用寿命≥3</w:t>
      </w:r>
      <w:r>
        <w:rPr>
          <w:rFonts w:ascii="宋体" w:hAnsi="宋体" w:eastAsia="宋体"/>
          <w:sz w:val="24"/>
          <w:szCs w:val="24"/>
        </w:rPr>
        <w:t>0000次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互开率≤0.1</w:t>
      </w:r>
      <w:r>
        <w:rPr>
          <w:rFonts w:hint="eastAsia" w:ascii="宋体" w:hAnsi="宋体" w:eastAsia="宋体"/>
          <w:sz w:val="24"/>
          <w:szCs w:val="24"/>
        </w:rPr>
        <w:t>%，电镀件1</w:t>
      </w:r>
      <w:r>
        <w:rPr>
          <w:rFonts w:ascii="宋体" w:hAnsi="宋体" w:eastAsia="宋体"/>
          <w:sz w:val="24"/>
          <w:szCs w:val="24"/>
        </w:rPr>
        <w:t>00h中性盐雾试验等级≥9级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1621-2015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023年1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2502010306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水性面漆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甲醛含量</w:t>
      </w:r>
      <w:r>
        <w:rPr>
          <w:rFonts w:hint="eastAsia" w:ascii="宋体" w:hAnsi="宋体" w:eastAsia="宋体"/>
          <w:sz w:val="24"/>
          <w:szCs w:val="24"/>
        </w:rPr>
        <w:t>未检出（检测方法依据G</w:t>
      </w:r>
      <w:r>
        <w:rPr>
          <w:rFonts w:ascii="宋体" w:hAnsi="宋体" w:eastAsia="宋体"/>
          <w:sz w:val="24"/>
          <w:szCs w:val="24"/>
        </w:rPr>
        <w:t>B 18581-2020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甲苯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二甲苯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乙苯的总量未检出</w:t>
      </w:r>
      <w:r>
        <w:rPr>
          <w:rFonts w:hint="eastAsia" w:ascii="宋体" w:hAnsi="宋体" w:eastAsia="宋体"/>
          <w:sz w:val="24"/>
          <w:szCs w:val="24"/>
        </w:rPr>
        <w:t>（检测方法依据H</w:t>
      </w:r>
      <w:r>
        <w:rPr>
          <w:rFonts w:ascii="宋体" w:hAnsi="宋体" w:eastAsia="宋体"/>
          <w:sz w:val="24"/>
          <w:szCs w:val="24"/>
        </w:rPr>
        <w:t>J 2537-2014</w:t>
      </w:r>
      <w:r>
        <w:rPr>
          <w:rFonts w:hint="eastAsia" w:ascii="宋体" w:hAnsi="宋体" w:eastAsia="宋体"/>
          <w:sz w:val="24"/>
          <w:szCs w:val="24"/>
        </w:rPr>
        <w:t>），可溶性重金属含量（铅、镉、铬、汞）未检出（检测方法依据H</w:t>
      </w:r>
      <w:r>
        <w:rPr>
          <w:rFonts w:ascii="宋体" w:hAnsi="宋体" w:eastAsia="宋体"/>
          <w:sz w:val="24"/>
          <w:szCs w:val="24"/>
        </w:rPr>
        <w:t>J 2537-2014</w:t>
      </w:r>
      <w:r>
        <w:rPr>
          <w:rFonts w:hint="eastAsia" w:ascii="宋体" w:hAnsi="宋体" w:eastAsia="宋体"/>
          <w:sz w:val="24"/>
          <w:szCs w:val="24"/>
        </w:rPr>
        <w:t>），附着力达1级（检测方法依据G</w:t>
      </w:r>
      <w:r>
        <w:rPr>
          <w:rFonts w:ascii="宋体" w:hAnsi="宋体" w:eastAsia="宋体"/>
          <w:sz w:val="24"/>
          <w:szCs w:val="24"/>
        </w:rPr>
        <w:t>B/T 23999-2009</w:t>
      </w:r>
      <w:r>
        <w:rPr>
          <w:rFonts w:hint="eastAsia" w:ascii="宋体" w:hAnsi="宋体" w:eastAsia="宋体"/>
          <w:sz w:val="24"/>
          <w:szCs w:val="24"/>
        </w:rPr>
        <w:t>），耐冻融性、耐水性、耐碱性、耐醇性、耐污染性均符合要求（检测方法依据G</w:t>
      </w:r>
      <w:r>
        <w:rPr>
          <w:rFonts w:ascii="宋体" w:hAnsi="宋体" w:eastAsia="宋体"/>
          <w:sz w:val="24"/>
          <w:szCs w:val="24"/>
        </w:rPr>
        <w:t>B/T 23999-2009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024年1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2501010404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水基型胶粘剂</w:t>
      </w:r>
      <w:r>
        <w:rPr>
          <w:rFonts w:hint="eastAsia" w:ascii="宋体" w:hAnsi="宋体" w:eastAsia="宋体"/>
          <w:b/>
          <w:sz w:val="24"/>
          <w:szCs w:val="24"/>
        </w:rPr>
        <w:t>（白乳胶）：</w:t>
      </w:r>
      <w:r>
        <w:rPr>
          <w:rFonts w:hint="eastAsia" w:ascii="宋体" w:hAnsi="宋体" w:eastAsia="宋体"/>
          <w:sz w:val="24"/>
          <w:szCs w:val="24"/>
        </w:rPr>
        <w:t>游离甲醛未检出，苯、甲苯、二甲苯未检出，总挥发性有机物≤</w:t>
      </w:r>
      <w:r>
        <w:rPr>
          <w:rFonts w:ascii="宋体" w:hAnsi="宋体" w:eastAsia="宋体"/>
          <w:sz w:val="24"/>
          <w:szCs w:val="24"/>
        </w:rPr>
        <w:t>30g/L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GB 18583-2008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023年12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2501010401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高弹海绵</w:t>
      </w:r>
      <w:r>
        <w:rPr>
          <w:rFonts w:hint="eastAsia" w:ascii="宋体" w:hAnsi="宋体" w:eastAsia="宋体"/>
          <w:sz w:val="24"/>
          <w:szCs w:val="24"/>
        </w:rPr>
        <w:t>：回弹率≥5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%（检测方法依据</w:t>
      </w:r>
      <w:r>
        <w:rPr>
          <w:rFonts w:ascii="宋体" w:hAnsi="宋体" w:eastAsia="宋体"/>
          <w:sz w:val="24"/>
          <w:szCs w:val="24"/>
        </w:rPr>
        <w:t>GB/T 10802-2006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表观密度≥30kg/m³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QB/T 1952.1-2012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甲醛释放量≤0.01mg/㎡h</w:t>
      </w:r>
      <w:r>
        <w:rPr>
          <w:rFonts w:hint="eastAsia" w:ascii="宋体" w:hAnsi="宋体" w:eastAsia="宋体"/>
          <w:sz w:val="24"/>
          <w:szCs w:val="24"/>
        </w:rPr>
        <w:t>，T</w:t>
      </w:r>
      <w:r>
        <w:rPr>
          <w:rFonts w:ascii="宋体" w:hAnsi="宋体" w:eastAsia="宋体"/>
          <w:sz w:val="24"/>
          <w:szCs w:val="24"/>
        </w:rPr>
        <w:t>VOC≤0.10mg/㎡h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QB/T 2280-2016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抗引燃性不低于</w:t>
      </w:r>
      <w:r>
        <w:rPr>
          <w:rFonts w:hint="eastAsia" w:ascii="宋体" w:hAnsi="宋体" w:eastAsia="宋体"/>
          <w:sz w:val="24"/>
          <w:szCs w:val="24"/>
        </w:rPr>
        <w:t>I</w:t>
      </w:r>
      <w:r>
        <w:rPr>
          <w:rFonts w:ascii="宋体" w:hAnsi="宋体" w:eastAsia="宋体"/>
          <w:sz w:val="24"/>
          <w:szCs w:val="24"/>
        </w:rPr>
        <w:t>I级</w:t>
      </w:r>
      <w:r>
        <w:rPr>
          <w:rFonts w:hint="eastAsia" w:ascii="宋体" w:hAnsi="宋体" w:eastAsia="宋体"/>
          <w:sz w:val="24"/>
          <w:szCs w:val="24"/>
        </w:rPr>
        <w:t>（检测方法依据G</w:t>
      </w:r>
      <w:r>
        <w:rPr>
          <w:rFonts w:ascii="宋体" w:hAnsi="宋体" w:eastAsia="宋体"/>
          <w:sz w:val="24"/>
          <w:szCs w:val="24"/>
        </w:rPr>
        <w:t>B 17927.2-2011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023年5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2502010209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网布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甲醛含量未检出，耐水、耐酸汗渍、耐干摩擦、耐唾液色牢度等级≥4级（检测方法依据</w:t>
      </w:r>
      <w:r>
        <w:rPr>
          <w:rFonts w:ascii="宋体" w:hAnsi="宋体" w:eastAsia="宋体"/>
          <w:sz w:val="24"/>
          <w:szCs w:val="24"/>
        </w:rPr>
        <w:t>GB 18401-2010</w:t>
      </w:r>
      <w:r>
        <w:rPr>
          <w:rFonts w:hint="eastAsia" w:ascii="宋体" w:hAnsi="宋体" w:eastAsia="宋体"/>
          <w:sz w:val="24"/>
          <w:szCs w:val="24"/>
        </w:rPr>
        <w:t>），可分解致癌芳香染料未检出（检测方法依据</w:t>
      </w:r>
      <w:r>
        <w:rPr>
          <w:rFonts w:ascii="宋体" w:hAnsi="宋体" w:eastAsia="宋体"/>
          <w:sz w:val="24"/>
          <w:szCs w:val="24"/>
        </w:rPr>
        <w:t>GB/T 18885-2020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023年3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2502010206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b/>
          <w:sz w:val="24"/>
          <w:szCs w:val="24"/>
        </w:rPr>
        <w:t>钢架</w:t>
      </w:r>
      <w:r>
        <w:rPr>
          <w:rFonts w:hint="eastAsia"/>
          <w:sz w:val="24"/>
          <w:szCs w:val="24"/>
        </w:rPr>
        <w:t>：金属喷漆（塑）涂层耐腐蚀试验1</w:t>
      </w:r>
      <w:r>
        <w:rPr>
          <w:sz w:val="24"/>
          <w:szCs w:val="24"/>
        </w:rPr>
        <w:t>00h后无锈迹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剥落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起皱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变色和失光等现象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GB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3325-2017</w:t>
      </w:r>
      <w:r>
        <w:rPr>
          <w:rFonts w:hint="eastAsia"/>
          <w:sz w:val="24"/>
          <w:szCs w:val="24"/>
        </w:rPr>
        <w:t>）；金属喷漆（塑）涂层附着力达1级（检测方法依据</w:t>
      </w:r>
      <w:r>
        <w:rPr>
          <w:sz w:val="24"/>
          <w:szCs w:val="24"/>
        </w:rPr>
        <w:t>GB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3325-2017</w:t>
      </w:r>
      <w:r>
        <w:rPr>
          <w:rFonts w:hint="eastAsia"/>
          <w:sz w:val="24"/>
          <w:szCs w:val="24"/>
        </w:rPr>
        <w:t>）；壁厚≥1</w:t>
      </w:r>
      <w:r>
        <w:rPr>
          <w:sz w:val="24"/>
          <w:szCs w:val="24"/>
        </w:rPr>
        <w:t>.5mm</w:t>
      </w:r>
      <w:r>
        <w:rPr>
          <w:rFonts w:hint="eastAsia"/>
          <w:sz w:val="24"/>
          <w:szCs w:val="24"/>
        </w:rPr>
        <w:t>（检测方法依据Q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/T</w:t>
      </w:r>
      <w:r>
        <w:rPr>
          <w:sz w:val="24"/>
          <w:szCs w:val="24"/>
        </w:rPr>
        <w:t xml:space="preserve"> 1952.1.2012</w:t>
      </w:r>
      <w:r>
        <w:rPr>
          <w:rFonts w:hint="eastAsia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023年3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2502010501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冷轧钢板</w:t>
      </w:r>
      <w:r>
        <w:rPr>
          <w:rFonts w:hint="eastAsia" w:ascii="宋体" w:hAnsi="宋体" w:eastAsia="宋体"/>
          <w:sz w:val="24"/>
          <w:szCs w:val="24"/>
        </w:rPr>
        <w:t>：钢板厚度≥</w:t>
      </w:r>
      <w:r>
        <w:rPr>
          <w:rFonts w:ascii="宋体" w:hAnsi="宋体" w:eastAsia="宋体"/>
          <w:sz w:val="24"/>
          <w:szCs w:val="24"/>
        </w:rPr>
        <w:t>0.7mm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GB/T 13668-2015</w:t>
      </w:r>
      <w:r>
        <w:rPr>
          <w:rFonts w:hint="eastAsia" w:ascii="宋体" w:hAnsi="宋体" w:eastAsia="宋体"/>
          <w:sz w:val="24"/>
          <w:szCs w:val="24"/>
        </w:rPr>
        <w:t>），金属喷漆涂层1</w:t>
      </w:r>
      <w:r>
        <w:rPr>
          <w:rFonts w:ascii="宋体" w:hAnsi="宋体" w:eastAsia="宋体"/>
          <w:sz w:val="24"/>
          <w:szCs w:val="24"/>
        </w:rPr>
        <w:t>00h耐腐蚀试验符合要求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附着力</w:t>
      </w:r>
      <w:r>
        <w:rPr>
          <w:rFonts w:hint="eastAsia" w:ascii="宋体" w:hAnsi="宋体" w:eastAsia="宋体"/>
          <w:sz w:val="24"/>
          <w:szCs w:val="24"/>
        </w:rPr>
        <w:t>达</w:t>
      </w:r>
      <w:r>
        <w:rPr>
          <w:rFonts w:ascii="宋体" w:hAnsi="宋体" w:eastAsia="宋体"/>
          <w:sz w:val="24"/>
          <w:szCs w:val="24"/>
        </w:rPr>
        <w:t>2级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硬度≥3H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GB/T 3325-2017</w:t>
      </w:r>
      <w:r>
        <w:rPr>
          <w:rFonts w:hint="eastAsia" w:ascii="宋体" w:hAnsi="宋体" w:eastAsia="宋体"/>
          <w:sz w:val="24"/>
          <w:szCs w:val="24"/>
        </w:rPr>
        <w:t>），5</w:t>
      </w:r>
      <w:r>
        <w:rPr>
          <w:rFonts w:ascii="宋体" w:hAnsi="宋体" w:eastAsia="宋体"/>
          <w:sz w:val="24"/>
          <w:szCs w:val="24"/>
        </w:rPr>
        <w:t>00h中性盐雾试验</w:t>
      </w:r>
      <w:r>
        <w:rPr>
          <w:rFonts w:hint="eastAsia" w:ascii="宋体" w:hAnsi="宋体" w:eastAsia="宋体"/>
          <w:sz w:val="24"/>
          <w:szCs w:val="24"/>
        </w:rPr>
        <w:t>耐腐蚀等级</w:t>
      </w:r>
      <w:r>
        <w:rPr>
          <w:rFonts w:ascii="宋体" w:hAnsi="宋体" w:eastAsia="宋体"/>
          <w:sz w:val="24"/>
          <w:szCs w:val="24"/>
        </w:rPr>
        <w:t>≥9级</w:t>
      </w:r>
      <w:r>
        <w:rPr>
          <w:rFonts w:hint="eastAsia" w:ascii="宋体" w:hAnsi="宋体" w:eastAsia="宋体"/>
          <w:sz w:val="24"/>
          <w:szCs w:val="24"/>
        </w:rPr>
        <w:t>（检测方法依据Q</w:t>
      </w:r>
      <w:r>
        <w:rPr>
          <w:rFonts w:ascii="宋体" w:hAnsi="宋体" w:eastAsia="宋体"/>
          <w:sz w:val="24"/>
          <w:szCs w:val="24"/>
        </w:rPr>
        <w:t>B/T 3826-1999</w:t>
      </w:r>
      <w:r>
        <w:rPr>
          <w:rFonts w:hint="eastAsia" w:ascii="宋体" w:hAnsi="宋体" w:eastAsia="宋体"/>
          <w:sz w:val="24"/>
          <w:szCs w:val="24"/>
        </w:rPr>
        <w:t>），</w:t>
      </w:r>
      <w:r>
        <w:rPr>
          <w:rFonts w:ascii="宋体" w:hAnsi="宋体" w:eastAsia="宋体"/>
          <w:sz w:val="24"/>
          <w:szCs w:val="24"/>
        </w:rPr>
        <w:t>金属喷漆涂层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00h乙酸盐雾试验≥9级</w:t>
      </w:r>
      <w:r>
        <w:rPr>
          <w:rFonts w:hint="eastAsia" w:ascii="宋体" w:hAnsi="宋体" w:eastAsia="宋体"/>
          <w:sz w:val="24"/>
          <w:szCs w:val="24"/>
        </w:rPr>
        <w:t>（检测方法依据G</w:t>
      </w:r>
      <w:r>
        <w:rPr>
          <w:rFonts w:ascii="宋体" w:hAnsi="宋体" w:eastAsia="宋体"/>
          <w:sz w:val="24"/>
          <w:szCs w:val="24"/>
        </w:rPr>
        <w:t>B 24820-2009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023年5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2502010503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P</w:t>
      </w:r>
      <w:r>
        <w:rPr>
          <w:rFonts w:ascii="宋体" w:hAnsi="宋体" w:eastAsia="宋体"/>
          <w:b/>
          <w:sz w:val="24"/>
          <w:szCs w:val="24"/>
        </w:rPr>
        <w:t>P塑料件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重金属（可溶性铅、镉、铬、汞）未检出（检测方法依据G</w:t>
      </w:r>
      <w:r>
        <w:rPr>
          <w:rFonts w:ascii="宋体" w:hAnsi="宋体" w:eastAsia="宋体"/>
          <w:sz w:val="24"/>
          <w:szCs w:val="24"/>
        </w:rPr>
        <w:t>B/T 32487-2016</w:t>
      </w:r>
      <w:r>
        <w:rPr>
          <w:rFonts w:hint="eastAsia" w:ascii="宋体" w:hAnsi="宋体" w:eastAsia="宋体"/>
          <w:sz w:val="24"/>
          <w:szCs w:val="24"/>
        </w:rPr>
        <w:t>），有害物质限量邻苯二甲酸酯、多环芳羟未检出（检测方法依据G</w:t>
      </w:r>
      <w:r>
        <w:rPr>
          <w:rFonts w:ascii="宋体" w:hAnsi="宋体" w:eastAsia="宋体"/>
          <w:sz w:val="24"/>
          <w:szCs w:val="24"/>
        </w:rPr>
        <w:t>B/T 32487-2016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024年1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2501010604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b/>
          <w:sz w:val="24"/>
          <w:szCs w:val="24"/>
        </w:rPr>
        <w:t>气压棒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密封性能试验符合要求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 xml:space="preserve">B/T </w:t>
      </w:r>
      <w:r>
        <w:rPr>
          <w:sz w:val="24"/>
          <w:szCs w:val="24"/>
        </w:rPr>
        <w:t>29525-2013</w:t>
      </w:r>
      <w:r>
        <w:rPr>
          <w:rFonts w:hint="eastAsia"/>
          <w:sz w:val="24"/>
          <w:szCs w:val="24"/>
        </w:rPr>
        <w:t>）；</w:t>
      </w:r>
      <w:r>
        <w:rPr>
          <w:sz w:val="24"/>
          <w:szCs w:val="24"/>
        </w:rPr>
        <w:t>耐高低温性能试验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气弹簧经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℃</w:t>
      </w:r>
      <w:r>
        <w:rPr>
          <w:sz w:val="24"/>
          <w:szCs w:val="24"/>
        </w:rPr>
        <w:t>和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℃</w:t>
      </w:r>
      <w:r>
        <w:rPr>
          <w:sz w:val="24"/>
          <w:szCs w:val="24"/>
        </w:rPr>
        <w:t>高低温储存后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公称力</w:t>
      </w:r>
      <w:r>
        <w:rPr>
          <w:rFonts w:hint="eastAsia"/>
          <w:sz w:val="24"/>
          <w:szCs w:val="24"/>
        </w:rPr>
        <w:t>Fa衰减量≤3%（检测方法依据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 xml:space="preserve">B/T </w:t>
      </w:r>
      <w:r>
        <w:rPr>
          <w:sz w:val="24"/>
          <w:szCs w:val="24"/>
        </w:rPr>
        <w:t>29525-2013</w:t>
      </w:r>
      <w:r>
        <w:rPr>
          <w:rFonts w:hint="eastAsia"/>
          <w:sz w:val="24"/>
          <w:szCs w:val="24"/>
        </w:rPr>
        <w:t>）；循环寿命试验3</w:t>
      </w:r>
      <w:r>
        <w:rPr>
          <w:sz w:val="24"/>
          <w:szCs w:val="24"/>
        </w:rPr>
        <w:t>00000次公称力</w:t>
      </w:r>
      <w:r>
        <w:rPr>
          <w:rFonts w:hint="eastAsia"/>
          <w:sz w:val="24"/>
          <w:szCs w:val="24"/>
        </w:rPr>
        <w:t>Fa衰减量≤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%（检测方法依据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 xml:space="preserve">B/T </w:t>
      </w:r>
      <w:r>
        <w:rPr>
          <w:sz w:val="24"/>
          <w:szCs w:val="24"/>
        </w:rPr>
        <w:t>29525-2013</w:t>
      </w:r>
      <w:r>
        <w:rPr>
          <w:rFonts w:hint="eastAsia"/>
          <w:sz w:val="24"/>
          <w:szCs w:val="24"/>
        </w:rPr>
        <w:t>）；金属涂层2</w:t>
      </w:r>
      <w:r>
        <w:rPr>
          <w:sz w:val="24"/>
          <w:szCs w:val="24"/>
        </w:rPr>
        <w:t>4h</w:t>
      </w:r>
      <w:r>
        <w:rPr>
          <w:rFonts w:hint="eastAsia"/>
          <w:sz w:val="24"/>
          <w:szCs w:val="24"/>
        </w:rPr>
        <w:t>耐盐雾试验符合要求（检测方法依据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 xml:space="preserve">B/T </w:t>
      </w:r>
      <w:r>
        <w:rPr>
          <w:sz w:val="24"/>
          <w:szCs w:val="24"/>
        </w:rPr>
        <w:t>2280-2016</w:t>
      </w:r>
      <w:r>
        <w:rPr>
          <w:rFonts w:hint="eastAsia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023年4</w:t>
      </w:r>
      <w:r>
        <w:rPr>
          <w:rFonts w:hint="eastAsia" w:ascii="宋体" w:hAnsi="宋体" w:eastAsia="宋体"/>
          <w:b/>
          <w:sz w:val="24"/>
          <w:szCs w:val="24"/>
        </w:rPr>
        <w:t>月，系统编号2</w:t>
      </w:r>
      <w:r>
        <w:rPr>
          <w:rFonts w:ascii="宋体" w:hAnsi="宋体" w:eastAsia="宋体"/>
          <w:b/>
          <w:sz w:val="24"/>
          <w:szCs w:val="24"/>
        </w:rPr>
        <w:t>502010314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b/>
          <w:sz w:val="24"/>
          <w:szCs w:val="24"/>
        </w:rPr>
        <w:t>热固性粉末涂料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硬度</w:t>
      </w:r>
      <w:r>
        <w:rPr>
          <w:rFonts w:hint="eastAsia"/>
          <w:sz w:val="24"/>
          <w:szCs w:val="24"/>
        </w:rPr>
        <w:t>（擦伤）≥4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）；</w:t>
      </w:r>
      <w:r>
        <w:rPr>
          <w:sz w:val="24"/>
          <w:szCs w:val="24"/>
        </w:rPr>
        <w:t>附着力≤1级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）；</w:t>
      </w:r>
      <w:r>
        <w:rPr>
          <w:sz w:val="24"/>
          <w:szCs w:val="24"/>
        </w:rPr>
        <w:t>耐冲击性</w:t>
      </w:r>
      <w:r>
        <w:rPr>
          <w:rFonts w:hint="eastAsia"/>
          <w:sz w:val="24"/>
          <w:szCs w:val="24"/>
        </w:rPr>
        <w:t>试验（冲击高度5</w:t>
      </w:r>
      <w:r>
        <w:rPr>
          <w:sz w:val="24"/>
          <w:szCs w:val="24"/>
        </w:rPr>
        <w:t>0cm</w:t>
      </w:r>
      <w:r>
        <w:rPr>
          <w:rFonts w:hint="eastAsia"/>
          <w:sz w:val="24"/>
          <w:szCs w:val="24"/>
        </w:rPr>
        <w:t>）漆膜无裂纹、皱纹及剥落等现象（检测方法依据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）；耐碱性试验2</w:t>
      </w:r>
      <w:r>
        <w:rPr>
          <w:sz w:val="24"/>
          <w:szCs w:val="24"/>
        </w:rPr>
        <w:t>40h</w:t>
      </w:r>
      <w:r>
        <w:rPr>
          <w:rFonts w:hint="eastAsia"/>
          <w:sz w:val="24"/>
          <w:szCs w:val="24"/>
        </w:rPr>
        <w:t>无异常（检测方法依据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）；耐酸性试验5</w:t>
      </w:r>
      <w:r>
        <w:rPr>
          <w:sz w:val="24"/>
          <w:szCs w:val="24"/>
        </w:rPr>
        <w:t>00h无异常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）；耐湿热性试验1</w:t>
      </w:r>
      <w:r>
        <w:rPr>
          <w:sz w:val="24"/>
          <w:szCs w:val="24"/>
        </w:rPr>
        <w:t>000h无异常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）；</w:t>
      </w:r>
      <w:r>
        <w:rPr>
          <w:sz w:val="24"/>
          <w:szCs w:val="24"/>
        </w:rPr>
        <w:t>耐盐雾性试验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00h无异常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）；</w:t>
      </w:r>
      <w:r>
        <w:rPr>
          <w:sz w:val="24"/>
          <w:szCs w:val="24"/>
        </w:rPr>
        <w:t>重金属</w:t>
      </w:r>
      <w:r>
        <w:rPr>
          <w:rFonts w:hint="eastAsia"/>
          <w:sz w:val="24"/>
          <w:szCs w:val="24"/>
        </w:rPr>
        <w:t>（可溶性铅、镉、铬、汞）含量均未检出（检测方法依据</w:t>
      </w:r>
      <w:r>
        <w:rPr>
          <w:sz w:val="24"/>
          <w:szCs w:val="24"/>
        </w:rPr>
        <w:t>HG</w:t>
      </w:r>
      <w:r>
        <w:rPr>
          <w:rFonts w:hint="eastAsia"/>
          <w:sz w:val="24"/>
          <w:szCs w:val="24"/>
        </w:rPr>
        <w:t xml:space="preserve">/T </w:t>
      </w:r>
      <w:r>
        <w:rPr>
          <w:sz w:val="24"/>
          <w:szCs w:val="24"/>
        </w:rPr>
        <w:t>2006-2006</w:t>
      </w:r>
      <w:r>
        <w:rPr>
          <w:rFonts w:hint="eastAsia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023年2</w:t>
      </w:r>
      <w:r>
        <w:rPr>
          <w:rFonts w:hint="eastAsia" w:ascii="宋体" w:hAnsi="宋体" w:eastAsia="宋体"/>
          <w:b/>
          <w:sz w:val="24"/>
          <w:szCs w:val="24"/>
        </w:rPr>
        <w:t>月，系统编号2</w:t>
      </w:r>
      <w:r>
        <w:rPr>
          <w:rFonts w:ascii="宋体" w:hAnsi="宋体" w:eastAsia="宋体"/>
          <w:b/>
          <w:sz w:val="24"/>
          <w:szCs w:val="24"/>
        </w:rPr>
        <w:t>502010408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b/>
          <w:sz w:val="24"/>
          <w:szCs w:val="24"/>
        </w:rPr>
        <w:t>椅轮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重金属</w:t>
      </w:r>
      <w:r>
        <w:rPr>
          <w:rFonts w:hint="eastAsia"/>
          <w:sz w:val="24"/>
          <w:szCs w:val="24"/>
        </w:rPr>
        <w:t>（可溶性铅、镉、铬、汞）含量均未检出（检测方法依据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 xml:space="preserve">B </w:t>
      </w:r>
      <w:r>
        <w:rPr>
          <w:sz w:val="24"/>
          <w:szCs w:val="24"/>
        </w:rPr>
        <w:t>28481-2012</w:t>
      </w:r>
      <w:r>
        <w:rPr>
          <w:rFonts w:hint="eastAsia"/>
          <w:sz w:val="24"/>
          <w:szCs w:val="24"/>
        </w:rPr>
        <w:t>）；耐老化性试验5</w:t>
      </w:r>
      <w:r>
        <w:rPr>
          <w:sz w:val="24"/>
          <w:szCs w:val="24"/>
        </w:rPr>
        <w:t>00h外观颜色变色评级</w:t>
      </w:r>
      <w:r>
        <w:rPr>
          <w:rFonts w:hint="eastAsia"/>
          <w:sz w:val="24"/>
          <w:szCs w:val="24"/>
        </w:rPr>
        <w:t>达</w:t>
      </w:r>
      <w:r>
        <w:rPr>
          <w:sz w:val="24"/>
          <w:szCs w:val="24"/>
        </w:rPr>
        <w:t>4级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 xml:space="preserve">B/T </w:t>
      </w:r>
      <w:r>
        <w:rPr>
          <w:sz w:val="24"/>
          <w:szCs w:val="24"/>
        </w:rPr>
        <w:t>32487-2016</w:t>
      </w:r>
      <w:r>
        <w:rPr>
          <w:rFonts w:hint="eastAsia"/>
          <w:sz w:val="24"/>
          <w:szCs w:val="24"/>
        </w:rPr>
        <w:t>）；</w:t>
      </w:r>
      <w:r>
        <w:rPr>
          <w:sz w:val="24"/>
          <w:szCs w:val="24"/>
        </w:rPr>
        <w:t>脚轮往复磨损试验无障碍物水平测试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8000次后无损坏符合要求</w:t>
      </w:r>
      <w:r>
        <w:rPr>
          <w:rFonts w:hint="eastAsia"/>
          <w:sz w:val="24"/>
          <w:szCs w:val="24"/>
        </w:rPr>
        <w:t>（检测方法依据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 xml:space="preserve">B/T </w:t>
      </w:r>
      <w:r>
        <w:rPr>
          <w:sz w:val="24"/>
          <w:szCs w:val="24"/>
        </w:rPr>
        <w:t>2280-2016</w:t>
      </w:r>
      <w:r>
        <w:rPr>
          <w:rFonts w:hint="eastAsia"/>
          <w:sz w:val="24"/>
          <w:szCs w:val="24"/>
        </w:rPr>
        <w:t>）。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023年3</w:t>
      </w:r>
      <w:r>
        <w:rPr>
          <w:rFonts w:hint="eastAsia" w:ascii="宋体" w:hAnsi="宋体" w:eastAsia="宋体"/>
          <w:b/>
          <w:sz w:val="24"/>
          <w:szCs w:val="24"/>
        </w:rPr>
        <w:t>月，系统编号2</w:t>
      </w:r>
      <w:r>
        <w:rPr>
          <w:rFonts w:ascii="宋体" w:hAnsi="宋体" w:eastAsia="宋体"/>
          <w:b/>
          <w:sz w:val="24"/>
          <w:szCs w:val="24"/>
        </w:rPr>
        <w:t>502010310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b/>
          <w:sz w:val="24"/>
          <w:szCs w:val="24"/>
        </w:rPr>
        <w:t>牛皮</w:t>
      </w:r>
      <w:r>
        <w:rPr>
          <w:rFonts w:hint="eastAsia"/>
          <w:b/>
          <w:sz w:val="24"/>
          <w:szCs w:val="24"/>
        </w:rPr>
        <w:t>/真皮：</w:t>
      </w:r>
      <w:r>
        <w:rPr>
          <w:rFonts w:hint="eastAsia" w:ascii="宋体" w:hAnsi="宋体" w:eastAsia="宋体"/>
          <w:sz w:val="24"/>
          <w:szCs w:val="24"/>
        </w:rPr>
        <w:t>摩擦色牢度、耐光性不低于4级（检测方法依据</w:t>
      </w:r>
      <w:r>
        <w:rPr>
          <w:rFonts w:ascii="宋体" w:hAnsi="宋体" w:eastAsia="宋体"/>
          <w:sz w:val="24"/>
          <w:szCs w:val="24"/>
        </w:rPr>
        <w:t>GB/T 16799-2018</w:t>
      </w:r>
      <w:r>
        <w:rPr>
          <w:rFonts w:hint="eastAsia" w:ascii="宋体" w:hAnsi="宋体" w:eastAsia="宋体"/>
          <w:sz w:val="24"/>
          <w:szCs w:val="24"/>
        </w:rPr>
        <w:t>），撕裂力大于8</w:t>
      </w:r>
      <w:r>
        <w:rPr>
          <w:rFonts w:ascii="宋体" w:hAnsi="宋体" w:eastAsia="宋体"/>
          <w:sz w:val="24"/>
          <w:szCs w:val="24"/>
        </w:rPr>
        <w:t>5N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GB/T 16799-2018</w:t>
      </w:r>
      <w:r>
        <w:rPr>
          <w:rFonts w:hint="eastAsia" w:ascii="宋体" w:hAnsi="宋体" w:eastAsia="宋体"/>
          <w:sz w:val="24"/>
          <w:szCs w:val="24"/>
        </w:rPr>
        <w:t>），游离甲醛未检出（检测方法依据</w:t>
      </w:r>
      <w:r>
        <w:rPr>
          <w:rFonts w:ascii="宋体" w:hAnsi="宋体" w:eastAsia="宋体"/>
          <w:sz w:val="24"/>
          <w:szCs w:val="24"/>
        </w:rPr>
        <w:t>GB/T 16799-2018</w:t>
      </w:r>
      <w:r>
        <w:rPr>
          <w:rFonts w:hint="eastAsia" w:ascii="宋体" w:hAnsi="宋体" w:eastAsia="宋体"/>
          <w:sz w:val="24"/>
          <w:szCs w:val="24"/>
        </w:rPr>
        <w:t>），可萃取的重金属含量未检出（检测方法依据</w:t>
      </w:r>
      <w:r>
        <w:rPr>
          <w:rFonts w:ascii="宋体" w:hAnsi="宋体" w:eastAsia="宋体"/>
          <w:sz w:val="24"/>
          <w:szCs w:val="24"/>
        </w:rPr>
        <w:t>GB/T 16799-2018</w:t>
      </w:r>
      <w:r>
        <w:rPr>
          <w:rFonts w:hint="eastAsia" w:ascii="宋体" w:hAnsi="宋体" w:eastAsia="宋体"/>
          <w:sz w:val="24"/>
          <w:szCs w:val="24"/>
        </w:rPr>
        <w:t>），。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023年3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2502010201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b/>
          <w:sz w:val="24"/>
          <w:szCs w:val="24"/>
        </w:rPr>
        <w:t>水性皮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摩擦色牢度、耐光性不低于4级（检测方法依据</w:t>
      </w:r>
      <w:r>
        <w:rPr>
          <w:rFonts w:ascii="宋体" w:hAnsi="宋体" w:eastAsia="宋体"/>
          <w:sz w:val="24"/>
          <w:szCs w:val="24"/>
        </w:rPr>
        <w:t>GB/T 16799-2018</w:t>
      </w:r>
      <w:r>
        <w:rPr>
          <w:rFonts w:hint="eastAsia" w:ascii="宋体" w:hAnsi="宋体" w:eastAsia="宋体"/>
          <w:sz w:val="24"/>
          <w:szCs w:val="24"/>
        </w:rPr>
        <w:t>），撕裂力大于8</w:t>
      </w:r>
      <w:r>
        <w:rPr>
          <w:rFonts w:ascii="宋体" w:hAnsi="宋体" w:eastAsia="宋体"/>
          <w:sz w:val="24"/>
          <w:szCs w:val="24"/>
        </w:rPr>
        <w:t>0N</w:t>
      </w:r>
      <w:r>
        <w:rPr>
          <w:rFonts w:hint="eastAsia" w:ascii="宋体" w:hAnsi="宋体" w:eastAsia="宋体"/>
          <w:sz w:val="24"/>
          <w:szCs w:val="24"/>
        </w:rPr>
        <w:t>（检测方法依据</w:t>
      </w:r>
      <w:r>
        <w:rPr>
          <w:rFonts w:ascii="宋体" w:hAnsi="宋体" w:eastAsia="宋体"/>
          <w:sz w:val="24"/>
          <w:szCs w:val="24"/>
        </w:rPr>
        <w:t>GB/T 16799-2018</w:t>
      </w:r>
      <w:r>
        <w:rPr>
          <w:rFonts w:hint="eastAsia" w:ascii="宋体" w:hAnsi="宋体" w:eastAsia="宋体"/>
          <w:sz w:val="24"/>
          <w:szCs w:val="24"/>
        </w:rPr>
        <w:t>），游离甲醛未检出（检测方法依据</w:t>
      </w:r>
      <w:r>
        <w:rPr>
          <w:rFonts w:ascii="宋体" w:hAnsi="宋体" w:eastAsia="宋体"/>
          <w:sz w:val="24"/>
          <w:szCs w:val="24"/>
        </w:rPr>
        <w:t>GB/T 16799-2018</w:t>
      </w:r>
      <w:r>
        <w:rPr>
          <w:rFonts w:hint="eastAsia" w:ascii="宋体" w:hAnsi="宋体" w:eastAsia="宋体"/>
          <w:sz w:val="24"/>
          <w:szCs w:val="24"/>
        </w:rPr>
        <w:t>），可萃取的重金属含量未检出（检测方法依据</w:t>
      </w:r>
      <w:r>
        <w:rPr>
          <w:rFonts w:ascii="宋体" w:hAnsi="宋体" w:eastAsia="宋体"/>
          <w:sz w:val="24"/>
          <w:szCs w:val="24"/>
        </w:rPr>
        <w:t>GB/T 22930-2008</w:t>
      </w:r>
      <w:r>
        <w:rPr>
          <w:rFonts w:hint="eastAsia" w:ascii="宋体" w:hAnsi="宋体" w:eastAsia="宋体"/>
          <w:sz w:val="24"/>
          <w:szCs w:val="24"/>
        </w:rPr>
        <w:t>），。</w:t>
      </w:r>
      <w:r>
        <w:rPr>
          <w:rFonts w:hint="eastAsia" w:ascii="宋体" w:hAnsi="宋体" w:eastAsia="宋体"/>
          <w:b/>
          <w:sz w:val="24"/>
          <w:szCs w:val="24"/>
        </w:rPr>
        <w:t>（检测时间2</w:t>
      </w:r>
      <w:r>
        <w:rPr>
          <w:rFonts w:ascii="宋体" w:hAnsi="宋体" w:eastAsia="宋体"/>
          <w:b/>
          <w:sz w:val="24"/>
          <w:szCs w:val="24"/>
        </w:rPr>
        <w:t>022年12</w:t>
      </w:r>
      <w:r>
        <w:rPr>
          <w:rFonts w:hint="eastAsia" w:ascii="宋体" w:hAnsi="宋体" w:eastAsia="宋体"/>
          <w:b/>
          <w:sz w:val="24"/>
          <w:szCs w:val="24"/>
        </w:rPr>
        <w:t>月，系统编号</w:t>
      </w:r>
      <w:r>
        <w:rPr>
          <w:rFonts w:ascii="宋体" w:hAnsi="宋体" w:eastAsia="宋体"/>
          <w:b/>
          <w:sz w:val="24"/>
          <w:szCs w:val="24"/>
        </w:rPr>
        <w:t>2502010204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p>
      <w:pPr>
        <w:pStyle w:val="11"/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样品要求：报价结束后，请报价方提供以下样品。</w:t>
      </w:r>
    </w:p>
    <w:p>
      <w:pPr>
        <w:pStyle w:val="11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培训桌一张、培训椅一张、图书柜一个</w:t>
      </w:r>
    </w:p>
    <w:p>
      <w:pPr>
        <w:numPr>
          <w:ilvl w:val="0"/>
          <w:numId w:val="2"/>
        </w:numPr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供货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合同签订后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7个工作日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内完成供货</w:t>
      </w:r>
    </w:p>
    <w:p>
      <w:pPr>
        <w:numPr>
          <w:ilvl w:val="0"/>
          <w:numId w:val="2"/>
        </w:numPr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质保时间：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3年质保，3年内有质量问题，由投标方免费换新，其中产生的人工费车旅费由投标方负责。</w:t>
      </w:r>
    </w:p>
    <w:p>
      <w:pPr>
        <w:numPr>
          <w:ilvl w:val="0"/>
          <w:numId w:val="2"/>
        </w:numPr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本此项目为交钥匙项目，一切安装、调试、搬运；以及质保期内产生的更换维修差旅等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全部涵盖在预算金额内。</w:t>
      </w:r>
    </w:p>
    <w:p>
      <w:pPr>
        <w:numPr>
          <w:ilvl w:val="0"/>
          <w:numId w:val="0"/>
        </w:numPr>
        <w:spacing w:line="360" w:lineRule="auto"/>
        <w:ind w:leftChars="200" w:firstLine="241" w:firstLineChars="100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提醒：请投标方认真核算后报价，非常感谢！</w:t>
      </w:r>
    </w:p>
    <w:p>
      <w:pPr>
        <w:pStyle w:val="11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BF608"/>
    <w:multiLevelType w:val="singleLevel"/>
    <w:tmpl w:val="C19BF60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FE187B"/>
    <w:multiLevelType w:val="multilevel"/>
    <w:tmpl w:val="56FE18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ZGJiOGVmZTc5OWExZWM2YmIyYTk3MjFkMzQwMzkifQ=="/>
  </w:docVars>
  <w:rsids>
    <w:rsidRoot w:val="00C57E4A"/>
    <w:rsid w:val="00004DC8"/>
    <w:rsid w:val="00053D9E"/>
    <w:rsid w:val="00057BA1"/>
    <w:rsid w:val="00060DC4"/>
    <w:rsid w:val="0007554A"/>
    <w:rsid w:val="000A77EA"/>
    <w:rsid w:val="000C476E"/>
    <w:rsid w:val="000F3FA6"/>
    <w:rsid w:val="00116BD9"/>
    <w:rsid w:val="001437E4"/>
    <w:rsid w:val="001559FD"/>
    <w:rsid w:val="00156049"/>
    <w:rsid w:val="00187F0E"/>
    <w:rsid w:val="001925CD"/>
    <w:rsid w:val="001B2369"/>
    <w:rsid w:val="001C3892"/>
    <w:rsid w:val="001C4144"/>
    <w:rsid w:val="001C56AB"/>
    <w:rsid w:val="00245E50"/>
    <w:rsid w:val="00246BAE"/>
    <w:rsid w:val="0028105D"/>
    <w:rsid w:val="002A29E6"/>
    <w:rsid w:val="00332E98"/>
    <w:rsid w:val="0034548F"/>
    <w:rsid w:val="003B2867"/>
    <w:rsid w:val="003E2A80"/>
    <w:rsid w:val="003E4E17"/>
    <w:rsid w:val="00405E79"/>
    <w:rsid w:val="00437636"/>
    <w:rsid w:val="00457FEF"/>
    <w:rsid w:val="0046110F"/>
    <w:rsid w:val="004D43B5"/>
    <w:rsid w:val="004D6532"/>
    <w:rsid w:val="005B7040"/>
    <w:rsid w:val="005B7BA5"/>
    <w:rsid w:val="005C17E0"/>
    <w:rsid w:val="005D63D8"/>
    <w:rsid w:val="00652621"/>
    <w:rsid w:val="00657400"/>
    <w:rsid w:val="00683607"/>
    <w:rsid w:val="00683983"/>
    <w:rsid w:val="006A1EE5"/>
    <w:rsid w:val="006C4A11"/>
    <w:rsid w:val="006F4D0D"/>
    <w:rsid w:val="0071473B"/>
    <w:rsid w:val="00721732"/>
    <w:rsid w:val="00727E21"/>
    <w:rsid w:val="00775BAE"/>
    <w:rsid w:val="00794F2F"/>
    <w:rsid w:val="008014DA"/>
    <w:rsid w:val="00805B4D"/>
    <w:rsid w:val="00894084"/>
    <w:rsid w:val="008B516A"/>
    <w:rsid w:val="008C0473"/>
    <w:rsid w:val="009067E7"/>
    <w:rsid w:val="00913602"/>
    <w:rsid w:val="0097227E"/>
    <w:rsid w:val="0097588E"/>
    <w:rsid w:val="009830DF"/>
    <w:rsid w:val="009971ED"/>
    <w:rsid w:val="009A4A67"/>
    <w:rsid w:val="009B54B7"/>
    <w:rsid w:val="009C34A4"/>
    <w:rsid w:val="00A412B3"/>
    <w:rsid w:val="00A60F41"/>
    <w:rsid w:val="00A85E9D"/>
    <w:rsid w:val="00A9492D"/>
    <w:rsid w:val="00AB4567"/>
    <w:rsid w:val="00AD61AD"/>
    <w:rsid w:val="00AF13E3"/>
    <w:rsid w:val="00AF5F5F"/>
    <w:rsid w:val="00B10F15"/>
    <w:rsid w:val="00B508B6"/>
    <w:rsid w:val="00B74D71"/>
    <w:rsid w:val="00B8736A"/>
    <w:rsid w:val="00B94351"/>
    <w:rsid w:val="00BA0BB5"/>
    <w:rsid w:val="00BD05AE"/>
    <w:rsid w:val="00BD673E"/>
    <w:rsid w:val="00BD7CEF"/>
    <w:rsid w:val="00C145B1"/>
    <w:rsid w:val="00C1524D"/>
    <w:rsid w:val="00C3024B"/>
    <w:rsid w:val="00C57E4A"/>
    <w:rsid w:val="00C71651"/>
    <w:rsid w:val="00C736AD"/>
    <w:rsid w:val="00C749EC"/>
    <w:rsid w:val="00C907D3"/>
    <w:rsid w:val="00CA0F8D"/>
    <w:rsid w:val="00CD53D9"/>
    <w:rsid w:val="00D175FB"/>
    <w:rsid w:val="00D36622"/>
    <w:rsid w:val="00E06543"/>
    <w:rsid w:val="00E23EA7"/>
    <w:rsid w:val="00E345EA"/>
    <w:rsid w:val="00E5012E"/>
    <w:rsid w:val="00E602E6"/>
    <w:rsid w:val="00E616F0"/>
    <w:rsid w:val="00EA476E"/>
    <w:rsid w:val="00EE5AB9"/>
    <w:rsid w:val="00F27AC1"/>
    <w:rsid w:val="00F27C24"/>
    <w:rsid w:val="00F437F3"/>
    <w:rsid w:val="00F4630A"/>
    <w:rsid w:val="00F76F3D"/>
    <w:rsid w:val="00FB50B8"/>
    <w:rsid w:val="00FE6DE2"/>
    <w:rsid w:val="00FF5CD1"/>
    <w:rsid w:val="00FF5F1A"/>
    <w:rsid w:val="64384C3A"/>
    <w:rsid w:val="65BC6262"/>
    <w:rsid w:val="66A4519D"/>
    <w:rsid w:val="7CC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autoRedefine/>
    <w:semiHidden/>
    <w:unhideWhenUsed/>
    <w:qFormat/>
    <w:uiPriority w:val="99"/>
    <w:pPr>
      <w:spacing w:after="0" w:line="200" w:lineRule="atLeast"/>
      <w:ind w:left="0" w:leftChars="0" w:firstLine="420" w:firstLineChars="200"/>
    </w:pPr>
    <w:rPr>
      <w:rFonts w:ascii="宋体" w:hAnsi="Courier New"/>
      <w:spacing w:val="-4"/>
      <w:sz w:val="18"/>
      <w:szCs w:val="20"/>
    </w:r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968</Words>
  <Characters>5524</Characters>
  <Lines>46</Lines>
  <Paragraphs>12</Paragraphs>
  <TotalTime>28</TotalTime>
  <ScaleCrop>false</ScaleCrop>
  <LinksUpToDate>false</LinksUpToDate>
  <CharactersWithSpaces>6480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2023-04-12T06:42:00Z</dcterms:created>
  <dc:creator>1</dc:creator>
  <cp:lastModifiedBy>๑~^邵邵^~๑</cp:lastModifiedBy>
  <cp:lastPrinted>2022-12-28T06:21:00Z</cp:lastPrinted>
  <dcterms:modified xsi:type="dcterms:W3CDTF">2024-03-28T08:46:07Z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FC08F6DA61044659BB0397027AFEF82A_12</vt:lpwstr>
  </property>
</Properties>
</file>