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复印纸：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 xml:space="preserve">规格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7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0g 500张/包 1包装 100%纯木浆制作，页面纯白，显色清晰，文件可持久保存；书写不渗墨，同时支持高速复印、双面复印、彩色打印，环保，包装内外必须一至，不含重金属等有害物质，纸张挺度好,揉拉不易破损，不掉粉,快速复印打印不卡纸。防静电处理,不易产生多送纸现象,不掉粉尘,有效保护机器。送货上门，搬运到不高于3层的仓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77CEC"/>
    <w:rsid w:val="57277CEC"/>
    <w:rsid w:val="667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2024-10-24T05:49:00Z</dcterms:created>
  <dc:creator>屠燎原</dc:creator>
  <cp:lastModifiedBy>屠燎原</cp:lastModifiedBy>
  <dcterms:modified xsi:type="dcterms:W3CDTF">2024-10-29T23:48:38Z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93518891F63F46CFB574105FADED105D</vt:lpwstr>
  </property>
</Properties>
</file>