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1.规格：2000mm×900mm×1750mm</w:t>
      </w:r>
    </w:p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2. 材质要求：</w:t>
      </w:r>
    </w:p>
    <w:p w:rsidR="005A7865" w:rsidRPr="005A7865" w:rsidRDefault="005A7865" w:rsidP="005A7865">
      <w:pPr>
        <w:widowControl/>
        <w:ind w:firstLineChars="200" w:firstLine="420"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钢管类标准（国标）床脚钢管为</w:t>
      </w:r>
      <w:r w:rsidR="00BD6DB3" w:rsidRPr="00BD6DB3">
        <w:rPr>
          <w:rFonts w:ascii="宋体" w:eastAsia="宋体" w:hAnsi="宋体" w:cs="Times New Roman" w:hint="eastAsia"/>
          <w:b/>
          <w:color w:val="000000"/>
          <w:kern w:val="0"/>
          <w:szCs w:val="21"/>
        </w:rPr>
        <w:t>圆管</w:t>
      </w: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φ38mm×1.5mm。床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梃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用标准角钢40mm×40mm×4mm（每支角钢6m≥12.4千克）。床横头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档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钢管为φ22mm×1.2mm，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竖档为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φ16mm×1.2mm；上层床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梃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配有栏杆为φ19mm×1.2mm，护栏高度250 mm，护栏所留出缺口550mm；爬梯钢管φ22mm×1.2mm。爬梯横档钢管φ19 mm×1.2mm爬梯直管两头冲平后用螺丝、防松螺帽固定在床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梃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上。</w:t>
      </w:r>
    </w:p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3.木料规格及制作要求：</w:t>
      </w:r>
    </w:p>
    <w:p w:rsidR="005A7865" w:rsidRPr="005A7865" w:rsidRDefault="005A7865" w:rsidP="005A7865">
      <w:pPr>
        <w:widowControl/>
        <w:ind w:firstLineChars="200" w:firstLine="420"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铺板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档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采用杉木或无节松木料</w:t>
      </w:r>
      <w:bookmarkStart w:id="0" w:name="_GoBack"/>
      <w:bookmarkEnd w:id="0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，每层至少六根，净尺寸为：≥45 mm×36mm，三个出面刨净。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铺板梯档两头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与角铁内壁间的总间隙不得大于5mm。</w:t>
      </w:r>
    </w:p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铺板为统长杉木料，长度为1920mm，宽度为900mm,净厚度为≥14mm,每层铺板块数最多不能超过九块拼装，每块板之间要拼密缝。铺板上下也必须经过压刨刨净，不能留有杉木皮。</w:t>
      </w:r>
    </w:p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床档与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床板的材料均不准有死节、霉变、明显虫眼等现象。脚套： 材质：采用一级全新ABS塑料新料，一体注塑成型。抗压、耐磨、耐冲击。</w:t>
      </w:r>
    </w:p>
    <w:p w:rsidR="005A7865" w:rsidRPr="005A7865" w:rsidRDefault="005A7865" w:rsidP="005A7865">
      <w:pPr>
        <w:widowControl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4.生产工艺：</w:t>
      </w:r>
    </w:p>
    <w:p w:rsidR="003B5E2B" w:rsidRPr="005F19C6" w:rsidRDefault="005A7865" w:rsidP="005A7865">
      <w:pPr>
        <w:widowControl/>
        <w:ind w:firstLineChars="200" w:firstLine="420"/>
        <w:jc w:val="left"/>
        <w:rPr>
          <w:rFonts w:ascii="宋体" w:eastAsia="宋体" w:hAnsi="宋体" w:cs="Times New Roman"/>
          <w:color w:val="000000"/>
          <w:kern w:val="0"/>
          <w:szCs w:val="21"/>
        </w:rPr>
      </w:pPr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钢管焊接均采用二氧化碳保护焊接工艺，焊接表面波纹均匀、焊接处无夹渣、气孔、焊瘤、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焊丝咬边和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飞溅、无脱焊、虚焊</w:t>
      </w:r>
      <w:proofErr w:type="gramStart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和焊空的</w:t>
      </w:r>
      <w:proofErr w:type="gramEnd"/>
      <w:r w:rsidRPr="005A7865">
        <w:rPr>
          <w:rFonts w:ascii="宋体" w:eastAsia="宋体" w:hAnsi="宋体" w:cs="Times New Roman" w:hint="eastAsia"/>
          <w:color w:val="000000"/>
          <w:kern w:val="0"/>
          <w:szCs w:val="21"/>
        </w:rPr>
        <w:t>现象。各钢件表面采用除锈去油磷化处理、静电喷塑、高温固化。表面光亮平整、无颗粒渣点、颜色均匀。</w:t>
      </w:r>
    </w:p>
    <w:p w:rsidR="00832C0D" w:rsidRDefault="003B5E2B" w:rsidP="003B5E2B">
      <w:pPr>
        <w:rPr>
          <w:rFonts w:ascii="Calibri" w:eastAsia="宋体" w:hAnsi="宋体" w:cs="宋体"/>
          <w:szCs w:val="21"/>
        </w:rPr>
      </w:pPr>
      <w:r w:rsidRPr="005F19C6">
        <w:rPr>
          <w:rFonts w:ascii="Calibri" w:eastAsia="宋体" w:hAnsi="宋体" w:cs="Calibri"/>
          <w:szCs w:val="21"/>
        </w:rPr>
        <w:t>5.</w:t>
      </w:r>
      <w:r w:rsidR="005A7865">
        <w:rPr>
          <w:rFonts w:ascii="Calibri" w:eastAsia="宋体" w:hAnsi="宋体" w:cs="宋体" w:hint="eastAsia"/>
          <w:szCs w:val="21"/>
        </w:rPr>
        <w:t>未作说明的按</w:t>
      </w:r>
      <w:r w:rsidR="00191DF1">
        <w:rPr>
          <w:rFonts w:ascii="Calibri" w:eastAsia="宋体" w:hAnsi="宋体" w:cs="宋体" w:hint="eastAsia"/>
          <w:szCs w:val="21"/>
        </w:rPr>
        <w:t>学校的样品；</w:t>
      </w:r>
      <w:bookmarkStart w:id="1" w:name="OLE_LINK3"/>
      <w:bookmarkStart w:id="2" w:name="OLE_LINK1"/>
      <w:bookmarkStart w:id="3" w:name="OLE_LINK2"/>
      <w:r w:rsidR="00191DF1">
        <w:rPr>
          <w:rFonts w:ascii="Calibri" w:eastAsia="宋体" w:hAnsi="宋体" w:cs="宋体" w:hint="eastAsia"/>
          <w:szCs w:val="21"/>
        </w:rPr>
        <w:t>竞价结束后，拟中标方</w:t>
      </w:r>
      <w:r w:rsidR="00B92ADD" w:rsidRPr="00B92ADD">
        <w:rPr>
          <w:rFonts w:ascii="Calibri" w:eastAsia="宋体" w:hAnsi="宋体" w:cs="宋体" w:hint="eastAsia"/>
          <w:b/>
          <w:szCs w:val="21"/>
        </w:rPr>
        <w:t>一周内</w:t>
      </w:r>
      <w:r w:rsidR="00191DF1">
        <w:rPr>
          <w:rFonts w:ascii="Calibri" w:eastAsia="宋体" w:hAnsi="宋体" w:cs="宋体" w:hint="eastAsia"/>
          <w:szCs w:val="21"/>
        </w:rPr>
        <w:t>把相关样品送学校进行</w:t>
      </w:r>
      <w:r w:rsidR="00B92ADD">
        <w:rPr>
          <w:rFonts w:ascii="Calibri" w:eastAsia="宋体" w:hAnsi="宋体" w:cs="宋体" w:hint="eastAsia"/>
          <w:szCs w:val="21"/>
        </w:rPr>
        <w:t>预</w:t>
      </w:r>
      <w:r w:rsidR="00191DF1">
        <w:rPr>
          <w:rFonts w:ascii="Calibri" w:eastAsia="宋体" w:hAnsi="宋体" w:cs="宋体" w:hint="eastAsia"/>
          <w:szCs w:val="21"/>
        </w:rPr>
        <w:t>验收，</w:t>
      </w:r>
      <w:r w:rsidR="00B92ADD">
        <w:rPr>
          <w:rFonts w:ascii="Calibri" w:eastAsia="宋体" w:hAnsi="宋体" w:cs="宋体" w:hint="eastAsia"/>
          <w:szCs w:val="21"/>
        </w:rPr>
        <w:t>根据验收结果确定是否中标，中标</w:t>
      </w:r>
      <w:r w:rsidR="00191DF1">
        <w:rPr>
          <w:rFonts w:ascii="Calibri" w:eastAsia="宋体" w:hAnsi="宋体" w:cs="宋体" w:hint="eastAsia"/>
          <w:szCs w:val="21"/>
        </w:rPr>
        <w:t>后根据学校指定时间</w:t>
      </w:r>
      <w:r w:rsidR="00B92ADD">
        <w:rPr>
          <w:rFonts w:ascii="Calibri" w:eastAsia="宋体" w:hAnsi="宋体" w:cs="宋体" w:hint="eastAsia"/>
          <w:szCs w:val="21"/>
        </w:rPr>
        <w:t>（一般为暑假）</w:t>
      </w:r>
      <w:r w:rsidR="00191DF1">
        <w:rPr>
          <w:rFonts w:ascii="Calibri" w:eastAsia="宋体" w:hAnsi="宋体" w:cs="宋体" w:hint="eastAsia"/>
          <w:szCs w:val="21"/>
        </w:rPr>
        <w:t>进行货物运送及安装</w:t>
      </w:r>
      <w:r w:rsidRPr="005F19C6">
        <w:rPr>
          <w:rFonts w:ascii="Calibri" w:eastAsia="宋体" w:hAnsi="宋体" w:cs="宋体" w:hint="eastAsia"/>
          <w:szCs w:val="21"/>
        </w:rPr>
        <w:t>。</w:t>
      </w:r>
    </w:p>
    <w:p w:rsidR="00191DF1" w:rsidRDefault="00191DF1" w:rsidP="003B5E2B">
      <w:r w:rsidRPr="00BF0724">
        <w:rPr>
          <w:rFonts w:ascii="宋体" w:eastAsia="宋体" w:hAnsi="Arial" w:cs="Times New Roman"/>
          <w:noProof/>
          <w:color w:val="000000"/>
          <w:kern w:val="0"/>
          <w:sz w:val="18"/>
          <w:szCs w:val="18"/>
        </w:rPr>
        <w:drawing>
          <wp:anchor distT="0" distB="0" distL="114300" distR="114300" simplePos="0" relativeHeight="251658240" behindDoc="1" locked="0" layoutInCell="1" allowOverlap="1" wp14:anchorId="211558E3" wp14:editId="4AFFAD8B">
            <wp:simplePos x="0" y="0"/>
            <wp:positionH relativeFrom="column">
              <wp:posOffset>1036955</wp:posOffset>
            </wp:positionH>
            <wp:positionV relativeFrom="paragraph">
              <wp:posOffset>695325</wp:posOffset>
            </wp:positionV>
            <wp:extent cx="2960370" cy="3148330"/>
            <wp:effectExtent l="0" t="0" r="0" b="0"/>
            <wp:wrapTight wrapText="bothSides">
              <wp:wrapPolygon edited="0">
                <wp:start x="0" y="0"/>
                <wp:lineTo x="0" y="21434"/>
                <wp:lineTo x="21405" y="21434"/>
                <wp:lineTo x="21405" y="0"/>
                <wp:lineTo x="0" y="0"/>
              </wp:wrapPolygon>
            </wp:wrapTight>
            <wp:docPr id="4" name="图片 4" descr="sl_55c09621-f8ec-4471-87c9-8385c0277fd0]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sl_55c09621-f8ec-4471-87c9-8385c0277fd0][1]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370" cy="314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eastAsia="宋体" w:hAnsi="宋体" w:cs="宋体" w:hint="eastAsia"/>
          <w:szCs w:val="21"/>
        </w:rPr>
        <w:t>6.</w:t>
      </w:r>
      <w:r>
        <w:rPr>
          <w:rFonts w:ascii="Calibri" w:eastAsia="宋体" w:hAnsi="宋体" w:cs="宋体" w:hint="eastAsia"/>
          <w:szCs w:val="21"/>
        </w:rPr>
        <w:t>本次招标，需要供货方进行货物的搬运及安装（楼层不高于</w:t>
      </w:r>
      <w:r>
        <w:rPr>
          <w:rFonts w:ascii="Calibri" w:eastAsia="宋体" w:hAnsi="宋体" w:cs="宋体" w:hint="eastAsia"/>
          <w:szCs w:val="21"/>
        </w:rPr>
        <w:t>5</w:t>
      </w:r>
      <w:r>
        <w:rPr>
          <w:rFonts w:ascii="Calibri" w:eastAsia="宋体" w:hAnsi="宋体" w:cs="宋体" w:hint="eastAsia"/>
          <w:szCs w:val="21"/>
        </w:rPr>
        <w:t>层，没有电梯）；包括原寝室里不超于</w:t>
      </w:r>
      <w:r>
        <w:rPr>
          <w:rFonts w:ascii="Calibri" w:eastAsia="宋体" w:hAnsi="宋体" w:cs="宋体" w:hint="eastAsia"/>
          <w:szCs w:val="21"/>
        </w:rPr>
        <w:t>100</w:t>
      </w:r>
      <w:r>
        <w:rPr>
          <w:rFonts w:ascii="Calibri" w:eastAsia="宋体" w:hAnsi="宋体" w:cs="宋体" w:hint="eastAsia"/>
          <w:szCs w:val="21"/>
        </w:rPr>
        <w:t>张高低铺的拆除及搬运到指定地点（三楼）。所需费用都由中标方负责</w:t>
      </w:r>
      <w:bookmarkEnd w:id="1"/>
      <w:r>
        <w:rPr>
          <w:rFonts w:ascii="Calibri" w:eastAsia="宋体" w:hAnsi="宋体" w:cs="宋体" w:hint="eastAsia"/>
          <w:szCs w:val="21"/>
        </w:rPr>
        <w:t>。</w:t>
      </w:r>
      <w:bookmarkEnd w:id="2"/>
      <w:bookmarkEnd w:id="3"/>
    </w:p>
    <w:sectPr w:rsidR="00191D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FD8" w:rsidRDefault="00DD4FD8" w:rsidP="00191DF1">
      <w:r>
        <w:separator/>
      </w:r>
    </w:p>
  </w:endnote>
  <w:endnote w:type="continuationSeparator" w:id="0">
    <w:p w:rsidR="00DD4FD8" w:rsidRDefault="00DD4FD8" w:rsidP="00191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FD8" w:rsidRDefault="00DD4FD8" w:rsidP="00191DF1">
      <w:r>
        <w:separator/>
      </w:r>
    </w:p>
  </w:footnote>
  <w:footnote w:type="continuationSeparator" w:id="0">
    <w:p w:rsidR="00DD4FD8" w:rsidRDefault="00DD4FD8" w:rsidP="00191D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E2B"/>
    <w:rsid w:val="00191DF1"/>
    <w:rsid w:val="002E1832"/>
    <w:rsid w:val="003B5E2B"/>
    <w:rsid w:val="004E1EBA"/>
    <w:rsid w:val="005A7865"/>
    <w:rsid w:val="00832C0D"/>
    <w:rsid w:val="00B92ADD"/>
    <w:rsid w:val="00BD6DB3"/>
    <w:rsid w:val="00C82E1E"/>
    <w:rsid w:val="00DD4FD8"/>
    <w:rsid w:val="00F41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E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B5E2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B5E2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91D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91DF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91D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91DF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E2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B5E2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B5E2B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91D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91DF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91D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91DF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112</Words>
  <Characters>640</Characters>
  <Application>Microsoft Office Word</Application>
  <DocSecurity>0</DocSecurity>
  <Lines>5</Lines>
  <Paragraphs>1</Paragraphs>
  <ScaleCrop>false</ScaleCrop>
  <Company>Microsoft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9</cp:revision>
  <dcterms:created xsi:type="dcterms:W3CDTF">2025-03-05T07:05:00Z</dcterms:created>
  <dcterms:modified xsi:type="dcterms:W3CDTF">2025-04-01T06:58:00Z</dcterms:modified>
</cp:coreProperties>
</file>