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42" w:firstLineChars="225"/>
        <w:jc w:val="center"/>
        <w:rPr>
          <w:rFonts w:hint="eastAsia"/>
          <w:b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>关于绍兴市职教中心移动工作站采购项目在线询价说明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根据《中华人民共和国政府采购法》《浙江省政府采购电子卖场暂行管理办法》等相关规定，经政府采购监管部门批准，现就</w:t>
      </w:r>
      <w:r>
        <w:rPr>
          <w:rFonts w:hint="eastAsia"/>
          <w:b/>
          <w:spacing w:val="0"/>
          <w:sz w:val="24"/>
          <w:szCs w:val="24"/>
        </w:rPr>
        <w:t>绍兴市职教中心移动工作站采购项目</w:t>
      </w:r>
      <w:r>
        <w:rPr>
          <w:rFonts w:hint="eastAsia" w:ascii="仿宋" w:hAnsi="仿宋" w:eastAsia="仿宋"/>
          <w:kern w:val="0"/>
        </w:rPr>
        <w:t>在线询价说明</w:t>
      </w:r>
      <w:r>
        <w:rPr>
          <w:rFonts w:hint="eastAsia" w:ascii="仿宋" w:hAnsi="仿宋" w:eastAsia="仿宋"/>
          <w:bCs/>
          <w:kern w:val="0"/>
        </w:rPr>
        <w:t>项目</w:t>
      </w:r>
      <w:r>
        <w:rPr>
          <w:rFonts w:hint="eastAsia" w:ascii="仿宋" w:hAnsi="仿宋" w:eastAsia="仿宋"/>
          <w:kern w:val="0"/>
        </w:rPr>
        <w:t>进行在线询价，欢迎国内合格的供应商参与在线报价。</w:t>
      </w:r>
    </w:p>
    <w:p>
      <w:pPr>
        <w:numPr>
          <w:ilvl w:val="0"/>
          <w:numId w:val="1"/>
        </w:numPr>
        <w:snapToGrid w:val="0"/>
        <w:spacing w:line="360" w:lineRule="auto"/>
        <w:ind w:firstLine="474"/>
        <w:rPr>
          <w:rFonts w:ascii="仿宋" w:hAnsi="仿宋" w:eastAsia="仿宋"/>
          <w:b/>
          <w:kern w:val="0"/>
        </w:rPr>
      </w:pPr>
      <w:r>
        <w:rPr>
          <w:rFonts w:hint="eastAsia" w:ascii="仿宋" w:hAnsi="仿宋" w:eastAsia="仿宋"/>
          <w:b/>
          <w:kern w:val="0"/>
        </w:rPr>
        <w:t>在线询价项目编号</w:t>
      </w:r>
      <w:bookmarkStart w:id="0" w:name="B08_项目编号"/>
      <w:r>
        <w:rPr>
          <w:rFonts w:hint="eastAsia" w:ascii="仿宋" w:hAnsi="仿宋" w:eastAsia="仿宋"/>
          <w:b/>
          <w:kern w:val="0"/>
        </w:rPr>
        <w:t>：</w:t>
      </w:r>
      <w:bookmarkEnd w:id="0"/>
    </w:p>
    <w:p>
      <w:pPr>
        <w:numPr>
          <w:ilvl w:val="0"/>
          <w:numId w:val="1"/>
        </w:numPr>
        <w:snapToGrid w:val="0"/>
        <w:spacing w:line="360" w:lineRule="auto"/>
        <w:ind w:firstLine="474" w:firstLineChars="225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b/>
          <w:kern w:val="0"/>
        </w:rPr>
        <w:t>采购组织类型：</w:t>
      </w:r>
      <w:r>
        <w:rPr>
          <w:rFonts w:hint="eastAsia" w:ascii="仿宋" w:hAnsi="仿宋" w:eastAsia="仿宋"/>
          <w:kern w:val="0"/>
          <w:lang w:val="en-US" w:eastAsia="zh-CN"/>
        </w:rPr>
        <w:t>分散采购</w:t>
      </w:r>
      <w:r>
        <w:rPr>
          <w:rFonts w:ascii="仿宋" w:hAnsi="仿宋" w:eastAsia="仿宋"/>
          <w:kern w:val="0"/>
        </w:rPr>
        <w:t>-</w:t>
      </w:r>
      <w:r>
        <w:rPr>
          <w:rFonts w:hint="eastAsia" w:ascii="仿宋" w:hAnsi="仿宋" w:eastAsia="仿宋"/>
          <w:kern w:val="0"/>
          <w:lang w:val="en-US" w:eastAsia="zh-CN"/>
        </w:rPr>
        <w:t>在线询价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b/>
          <w:kern w:val="0"/>
        </w:rPr>
        <w:t>三、在线询价项目概况</w:t>
      </w:r>
      <w:r>
        <w:rPr>
          <w:rFonts w:hint="eastAsia" w:ascii="仿宋" w:hAnsi="仿宋" w:eastAsia="仿宋"/>
          <w:kern w:val="0"/>
        </w:rPr>
        <w:t>：</w:t>
      </w:r>
    </w:p>
    <w:tbl>
      <w:tblPr>
        <w:tblStyle w:val="8"/>
        <w:tblW w:w="90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60"/>
        <w:gridCol w:w="220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采购内容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宋体"/>
                <w:bCs/>
                <w:kern w:val="0"/>
                <w:lang w:val="en-US" w:eastAsia="zh-CN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绍兴市职教中心移动工作站采购项目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1</w:t>
            </w:r>
            <w:r>
              <w:rPr>
                <w:rFonts w:hint="eastAsia" w:ascii="仿宋" w:hAnsi="仿宋" w:eastAsia="仿宋"/>
                <w:kern w:val="0"/>
              </w:rPr>
              <w:t>批（参数详见附件</w:t>
            </w:r>
            <w:r>
              <w:rPr>
                <w:rFonts w:ascii="仿宋" w:hAnsi="仿宋" w:eastAsia="仿宋"/>
                <w:kern w:val="0"/>
              </w:rPr>
              <w:t>1</w:t>
            </w:r>
            <w:r>
              <w:rPr>
                <w:rFonts w:hint="eastAsia" w:ascii="仿宋" w:hAnsi="仿宋" w:eastAsia="仿宋"/>
                <w:kern w:val="0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ascii="仿宋" w:hAnsi="仿宋" w:eastAsia="仿宋"/>
                <w:kern w:val="0"/>
              </w:rPr>
              <w:t>1.</w:t>
            </w:r>
            <w:r>
              <w:rPr>
                <w:rFonts w:hint="eastAsia" w:ascii="仿宋" w:hAnsi="仿宋" w:eastAsia="仿宋"/>
                <w:kern w:val="0"/>
              </w:rPr>
              <w:t>本项目最高限价：￥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160000</w:t>
            </w:r>
          </w:p>
          <w:p>
            <w:pPr>
              <w:snapToGrid w:val="0"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2.</w:t>
            </w:r>
            <w:r>
              <w:rPr>
                <w:rFonts w:hint="eastAsia" w:ascii="仿宋" w:hAnsi="仿宋" w:eastAsia="仿宋"/>
                <w:kern w:val="0"/>
              </w:rPr>
              <w:t>详细情况见采购需求</w:t>
            </w:r>
          </w:p>
        </w:tc>
      </w:tr>
    </w:tbl>
    <w:p>
      <w:pPr>
        <w:snapToGrid w:val="0"/>
        <w:ind w:firstLine="630" w:firstLineChars="225"/>
        <w:rPr>
          <w:rFonts w:ascii="仿宋" w:hAnsi="仿宋" w:eastAsia="仿宋"/>
          <w:kern w:val="0"/>
          <w:sz w:val="28"/>
          <w:szCs w:val="28"/>
        </w:rPr>
      </w:pP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b/>
          <w:kern w:val="0"/>
        </w:rPr>
      </w:pPr>
      <w:r>
        <w:rPr>
          <w:rFonts w:hint="eastAsia" w:ascii="仿宋" w:hAnsi="仿宋" w:eastAsia="仿宋"/>
          <w:b/>
          <w:kern w:val="0"/>
        </w:rPr>
        <w:t>四、在线询价供应商资格要求：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1</w:t>
      </w:r>
      <w:r>
        <w:rPr>
          <w:rFonts w:hint="eastAsia" w:ascii="仿宋" w:hAnsi="仿宋" w:eastAsia="仿宋"/>
          <w:kern w:val="0"/>
        </w:rPr>
        <w:t>、符合政府采购法第二十二条规定的投标人资格条件。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2</w:t>
      </w:r>
      <w:r>
        <w:rPr>
          <w:rFonts w:hint="eastAsia" w:ascii="仿宋" w:hAnsi="仿宋" w:eastAsia="仿宋"/>
          <w:kern w:val="0"/>
        </w:rPr>
        <w:t>、未被信用中国（</w:t>
      </w:r>
      <w:r>
        <w:rPr>
          <w:rFonts w:ascii="仿宋" w:hAnsi="仿宋" w:eastAsia="仿宋"/>
          <w:kern w:val="0"/>
        </w:rPr>
        <w:t>www.creditchina.gov.cn</w:t>
      </w:r>
      <w:r>
        <w:rPr>
          <w:rFonts w:hint="eastAsia" w:ascii="仿宋" w:hAnsi="仿宋" w:eastAsia="仿宋"/>
          <w:kern w:val="0"/>
        </w:rPr>
        <w:t>）、中国政府采购网（</w:t>
      </w:r>
      <w:r>
        <w:rPr>
          <w:rFonts w:ascii="仿宋" w:hAnsi="仿宋" w:eastAsia="仿宋"/>
          <w:kern w:val="0"/>
        </w:rPr>
        <w:t>www.ccgp.gov.cn</w:t>
      </w:r>
      <w:r>
        <w:rPr>
          <w:rFonts w:hint="eastAsia" w:ascii="仿宋" w:hAnsi="仿宋" w:eastAsia="仿宋"/>
          <w:kern w:val="0"/>
        </w:rPr>
        <w:t>）列入行政处罚、黑名单、失信被执行人、重大税收违法案件当事人名单、政府采购严重违法失信行为记录名单。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b/>
          <w:kern w:val="0"/>
        </w:rPr>
        <w:t>五、在线询价响应开始时间：</w:t>
      </w:r>
      <w:r>
        <w:rPr>
          <w:rFonts w:hint="eastAsia" w:ascii="仿宋" w:hAnsi="仿宋" w:eastAsia="仿宋"/>
          <w:kern w:val="0"/>
        </w:rPr>
        <w:t>以“政采云”设定时间为准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b/>
          <w:kern w:val="0"/>
        </w:rPr>
        <w:t>六、在线询价响应截止时间：</w:t>
      </w:r>
      <w:bookmarkStart w:id="1" w:name="B24_询价响应截止日期"/>
      <w:r>
        <w:rPr>
          <w:rFonts w:hint="eastAsia" w:ascii="仿宋" w:hAnsi="仿宋" w:eastAsia="仿宋"/>
          <w:kern w:val="0"/>
        </w:rPr>
        <w:t>以“政采云”设定时间为准</w:t>
      </w:r>
      <w:bookmarkEnd w:id="1"/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b/>
          <w:kern w:val="0"/>
        </w:rPr>
      </w:pPr>
      <w:r>
        <w:rPr>
          <w:rFonts w:hint="eastAsia" w:ascii="仿宋" w:hAnsi="仿宋" w:eastAsia="仿宋"/>
          <w:b/>
          <w:kern w:val="0"/>
        </w:rPr>
        <w:t>七、其他事项：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1</w:t>
      </w:r>
      <w:r>
        <w:rPr>
          <w:rFonts w:hint="eastAsia" w:ascii="仿宋" w:hAnsi="仿宋" w:eastAsia="仿宋"/>
          <w:kern w:val="0"/>
        </w:rPr>
        <w:t>、网上自动成交后，</w:t>
      </w:r>
      <w:r>
        <w:rPr>
          <w:rFonts w:hint="eastAsia" w:ascii="仿宋" w:hAnsi="仿宋" w:eastAsia="仿宋"/>
          <w:kern w:val="0"/>
          <w:u w:val="single"/>
        </w:rPr>
        <w:t>供货商需递交</w:t>
      </w:r>
      <w:r>
        <w:rPr>
          <w:rFonts w:hint="eastAsia" w:ascii="仿宋" w:hAnsi="仿宋" w:eastAsia="仿宋"/>
          <w:b/>
          <w:kern w:val="0"/>
          <w:u w:val="single"/>
        </w:rPr>
        <w:t>技术响应表</w:t>
      </w:r>
      <w:r>
        <w:rPr>
          <w:rFonts w:hint="eastAsia" w:ascii="仿宋" w:hAnsi="仿宋" w:eastAsia="仿宋"/>
          <w:kern w:val="0"/>
          <w:u w:val="single"/>
        </w:rPr>
        <w:t>和</w:t>
      </w:r>
      <w:r>
        <w:rPr>
          <w:rFonts w:hint="eastAsia" w:ascii="仿宋" w:hAnsi="仿宋" w:eastAsia="仿宋"/>
          <w:b/>
          <w:kern w:val="0"/>
          <w:u w:val="single"/>
        </w:rPr>
        <w:t>报价表</w:t>
      </w:r>
      <w:r>
        <w:rPr>
          <w:rFonts w:hint="eastAsia" w:ascii="仿宋" w:hAnsi="仿宋" w:eastAsia="仿宋"/>
          <w:kern w:val="0"/>
        </w:rPr>
        <w:t>，需双方确认达成一致结果才为正式成交。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2</w:t>
      </w:r>
      <w:r>
        <w:rPr>
          <w:rFonts w:hint="eastAsia" w:ascii="仿宋" w:hAnsi="仿宋" w:eastAsia="仿宋"/>
          <w:kern w:val="0"/>
        </w:rPr>
        <w:t>、如供货商响应中有漏项或者技术参数负偏离，采购方有权取消供应商中标资格并重新组织在线询价。</w:t>
      </w:r>
    </w:p>
    <w:p>
      <w:pPr>
        <w:snapToGrid w:val="0"/>
        <w:spacing w:line="360" w:lineRule="auto"/>
        <w:ind w:firstLine="472" w:firstLineChars="225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3</w:t>
      </w:r>
      <w:r>
        <w:rPr>
          <w:rFonts w:hint="eastAsia" w:ascii="仿宋" w:hAnsi="仿宋" w:eastAsia="仿宋"/>
          <w:kern w:val="0"/>
        </w:rPr>
        <w:t>、采购人提交学校政府采购合同模版，成交后供货商在线起草合同，采购人审核。</w:t>
      </w:r>
    </w:p>
    <w:p>
      <w:pPr>
        <w:snapToGrid w:val="0"/>
        <w:spacing w:line="360" w:lineRule="auto"/>
        <w:ind w:firstLine="474" w:firstLineChars="225"/>
        <w:rPr>
          <w:rFonts w:ascii="仿宋" w:hAnsi="仿宋" w:eastAsia="仿宋"/>
          <w:b/>
          <w:kern w:val="0"/>
        </w:rPr>
      </w:pPr>
      <w:r>
        <w:rPr>
          <w:rFonts w:hint="eastAsia" w:ascii="仿宋" w:hAnsi="仿宋" w:eastAsia="仿宋"/>
          <w:b/>
          <w:kern w:val="0"/>
        </w:rPr>
        <w:t>八、联系方式：</w:t>
      </w:r>
      <w:r>
        <w:rPr>
          <w:rFonts w:ascii="仿宋" w:hAnsi="仿宋" w:eastAsia="仿宋"/>
          <w:b/>
          <w:kern w:val="0"/>
        </w:rPr>
        <w:t xml:space="preserve">  </w:t>
      </w:r>
    </w:p>
    <w:p>
      <w:pPr>
        <w:snapToGrid w:val="0"/>
        <w:spacing w:line="360" w:lineRule="auto"/>
        <w:ind w:firstLine="472" w:firstLineChars="225"/>
        <w:rPr>
          <w:rFonts w:hint="default" w:ascii="仿宋" w:hAnsi="仿宋" w:eastAsia="仿宋"/>
          <w:kern w:val="0"/>
          <w:lang w:val="en-US" w:eastAsia="zh-CN"/>
        </w:rPr>
      </w:pPr>
      <w:r>
        <w:rPr>
          <w:rFonts w:ascii="仿宋" w:hAnsi="仿宋" w:eastAsia="仿宋"/>
          <w:kern w:val="0"/>
        </w:rPr>
        <w:t>1</w:t>
      </w:r>
      <w:r>
        <w:rPr>
          <w:rFonts w:hint="eastAsia" w:ascii="仿宋" w:hAnsi="仿宋" w:eastAsia="仿宋"/>
          <w:kern w:val="0"/>
        </w:rPr>
        <w:t>、采购人名称：绍兴</w:t>
      </w:r>
      <w:r>
        <w:rPr>
          <w:rFonts w:hint="eastAsia" w:ascii="仿宋" w:hAnsi="仿宋" w:eastAsia="仿宋"/>
          <w:kern w:val="0"/>
          <w:lang w:val="en-US" w:eastAsia="zh-CN"/>
        </w:rPr>
        <w:t>技师学院</w:t>
      </w:r>
      <w:r>
        <w:rPr>
          <w:rFonts w:hint="eastAsia" w:ascii="仿宋" w:hAnsi="仿宋" w:eastAsia="仿宋"/>
          <w:kern w:val="0"/>
        </w:rPr>
        <w:t>联系人：</w:t>
      </w:r>
      <w:r>
        <w:rPr>
          <w:rFonts w:hint="eastAsia" w:ascii="仿宋" w:hAnsi="仿宋" w:eastAsia="仿宋"/>
          <w:kern w:val="0"/>
          <w:lang w:val="en-US" w:eastAsia="zh-CN"/>
        </w:rPr>
        <w:t>马</w:t>
      </w:r>
      <w:r>
        <w:rPr>
          <w:rFonts w:hint="eastAsia" w:ascii="仿宋" w:hAnsi="仿宋" w:eastAsia="仿宋"/>
          <w:kern w:val="0"/>
        </w:rPr>
        <w:t>老师：</w:t>
      </w:r>
      <w:r>
        <w:rPr>
          <w:rFonts w:ascii="仿宋" w:hAnsi="仿宋" w:eastAsia="仿宋"/>
          <w:kern w:val="0"/>
        </w:rPr>
        <w:t>13335858</w:t>
      </w:r>
      <w:r>
        <w:rPr>
          <w:rFonts w:hint="eastAsia" w:ascii="仿宋" w:hAnsi="仿宋" w:eastAsia="仿宋"/>
          <w:kern w:val="0"/>
          <w:lang w:val="en-US" w:eastAsia="zh-CN"/>
        </w:rPr>
        <w:t>728</w:t>
      </w:r>
      <w:r>
        <w:rPr>
          <w:rFonts w:ascii="仿宋" w:hAnsi="仿宋" w:eastAsia="仿宋"/>
          <w:kern w:val="0"/>
        </w:rPr>
        <w:t xml:space="preserve">  </w:t>
      </w:r>
      <w:r>
        <w:rPr>
          <w:rFonts w:hint="eastAsia" w:ascii="仿宋" w:hAnsi="仿宋" w:eastAsia="仿宋"/>
          <w:kern w:val="0"/>
          <w:lang w:val="en-US" w:eastAsia="zh-CN"/>
        </w:rPr>
        <w:t>迮老师：13335858681</w:t>
      </w:r>
    </w:p>
    <w:p>
      <w:pPr>
        <w:jc w:val="left"/>
        <w:rPr>
          <w:rFonts w:ascii="楷体" w:hAnsi="楷体" w:eastAsia="楷体"/>
          <w:b/>
          <w:kern w:val="0"/>
          <w:sz w:val="18"/>
          <w:szCs w:val="18"/>
          <w:u w:val="single"/>
        </w:rPr>
      </w:pPr>
      <w:r>
        <w:rPr>
          <w:rFonts w:hint="eastAsia" w:ascii="楷体" w:hAnsi="楷体" w:eastAsia="楷体"/>
          <w:b/>
          <w:kern w:val="0"/>
          <w:sz w:val="18"/>
          <w:szCs w:val="18"/>
          <w:u w:val="single"/>
        </w:rPr>
        <w:t>附件一：采购需求</w:t>
      </w:r>
    </w:p>
    <w:p>
      <w:pPr>
        <w:pStyle w:val="5"/>
        <w:snapToGrid w:val="0"/>
        <w:spacing w:before="156" w:after="156" w:line="240" w:lineRule="auto"/>
        <w:jc w:val="left"/>
        <w:outlineLvl w:val="0"/>
        <w:rPr>
          <w:rFonts w:ascii="楷体" w:hAnsi="楷体" w:eastAsia="楷体"/>
          <w:b/>
          <w:sz w:val="18"/>
          <w:szCs w:val="18"/>
          <w:u w:val="single"/>
        </w:rPr>
      </w:pPr>
      <w:r>
        <w:rPr>
          <w:rFonts w:hint="eastAsia" w:ascii="楷体" w:hAnsi="楷体" w:eastAsia="楷体"/>
          <w:b/>
          <w:sz w:val="18"/>
          <w:szCs w:val="18"/>
          <w:u w:val="single"/>
        </w:rPr>
        <w:t>附件二：在线询价供应商响应文件</w:t>
      </w:r>
    </w:p>
    <w:p>
      <w:pPr>
        <w:wordWrap w:val="0"/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  <w:lang w:val="en-US" w:eastAsia="zh-CN"/>
        </w:rPr>
      </w:pPr>
      <w:r>
        <w:rPr>
          <w:rFonts w:hint="eastAsia" w:ascii="仿宋" w:hAnsi="仿宋" w:eastAsia="仿宋"/>
          <w:kern w:val="0"/>
          <w:lang w:val="en-US" w:eastAsia="zh-CN"/>
        </w:rPr>
        <w:t>绍兴市职教中心</w:t>
      </w:r>
    </w:p>
    <w:p>
      <w:pPr>
        <w:wordWrap w:val="0"/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202</w:t>
      </w:r>
      <w:r>
        <w:rPr>
          <w:rFonts w:hint="eastAsia" w:ascii="仿宋" w:hAnsi="仿宋" w:eastAsia="仿宋"/>
          <w:kern w:val="0"/>
          <w:lang w:val="en-US" w:eastAsia="zh-CN"/>
        </w:rPr>
        <w:t>5</w:t>
      </w:r>
      <w:r>
        <w:rPr>
          <w:rFonts w:hint="eastAsia" w:ascii="仿宋" w:hAnsi="仿宋" w:eastAsia="仿宋"/>
          <w:kern w:val="0"/>
        </w:rPr>
        <w:t>年</w:t>
      </w:r>
      <w:r>
        <w:rPr>
          <w:rFonts w:hint="eastAsia" w:ascii="仿宋" w:hAnsi="仿宋" w:eastAsia="仿宋"/>
          <w:kern w:val="0"/>
          <w:lang w:val="en-US" w:eastAsia="zh-CN"/>
        </w:rPr>
        <w:t>3</w:t>
      </w:r>
      <w:r>
        <w:rPr>
          <w:rFonts w:hint="eastAsia" w:ascii="仿宋" w:hAnsi="仿宋" w:eastAsia="仿宋"/>
          <w:kern w:val="0"/>
        </w:rPr>
        <w:t>月</w:t>
      </w:r>
      <w:r>
        <w:rPr>
          <w:rFonts w:hint="eastAsia" w:ascii="仿宋" w:hAnsi="仿宋" w:eastAsia="仿宋"/>
          <w:kern w:val="0"/>
          <w:lang w:val="en-US" w:eastAsia="zh-CN"/>
        </w:rPr>
        <w:t>28</w:t>
      </w:r>
      <w:r>
        <w:rPr>
          <w:rFonts w:hint="eastAsia" w:ascii="仿宋" w:hAnsi="仿宋" w:eastAsia="仿宋"/>
          <w:kern w:val="0"/>
        </w:rPr>
        <w:t>日</w:t>
      </w:r>
    </w:p>
    <w:p>
      <w:pPr>
        <w:wordWrap/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</w:rPr>
      </w:pPr>
    </w:p>
    <w:p>
      <w:pPr>
        <w:wordWrap/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</w:rPr>
      </w:pPr>
    </w:p>
    <w:p>
      <w:pPr>
        <w:wordWrap/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</w:rPr>
      </w:pPr>
    </w:p>
    <w:p>
      <w:pPr>
        <w:wordWrap/>
        <w:snapToGrid w:val="0"/>
        <w:spacing w:line="360" w:lineRule="auto"/>
        <w:ind w:firstLine="472" w:firstLineChars="225"/>
        <w:jc w:val="right"/>
        <w:rPr>
          <w:rFonts w:hint="eastAsia" w:ascii="仿宋" w:hAnsi="仿宋" w:eastAsia="仿宋"/>
          <w:kern w:val="0"/>
        </w:rPr>
      </w:pPr>
    </w:p>
    <w:p>
      <w:pPr>
        <w:pStyle w:val="5"/>
        <w:snapToGrid w:val="0"/>
        <w:spacing w:before="156" w:after="156" w:line="240" w:lineRule="auto"/>
        <w:jc w:val="center"/>
        <w:outlineLvl w:val="0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附件一：采购需求</w:t>
      </w:r>
    </w:p>
    <w:p>
      <w:pPr>
        <w:pStyle w:val="5"/>
        <w:snapToGrid w:val="0"/>
        <w:spacing w:beforeLines="0" w:afterLines="0" w:line="240" w:lineRule="auto"/>
        <w:outlineLvl w:val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编号：</w:t>
      </w:r>
    </w:p>
    <w:p>
      <w:pPr>
        <w:pStyle w:val="5"/>
        <w:snapToGrid w:val="0"/>
        <w:spacing w:beforeLines="0" w:afterLines="0" w:line="240" w:lineRule="auto"/>
        <w:outlineLvl w:val="0"/>
        <w:rPr>
          <w:rFonts w:hint="default" w:ascii="仿宋" w:hAnsi="仿宋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采购单位名称：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绍兴市职教中心</w:t>
      </w:r>
    </w:p>
    <w:p>
      <w:pPr>
        <w:numPr>
          <w:ilvl w:val="0"/>
          <w:numId w:val="2"/>
        </w:numPr>
        <w:spacing w:line="440" w:lineRule="exact"/>
        <w:ind w:left="210" w:leftChars="0" w:firstLineChars="0"/>
        <w:rPr>
          <w:rFonts w:hint="eastAsia"/>
          <w:b/>
          <w:color w:val="auto"/>
        </w:rPr>
      </w:pPr>
      <w:r>
        <w:rPr>
          <w:rFonts w:hint="eastAsia"/>
          <w:b/>
          <w:sz w:val="30"/>
          <w:szCs w:val="30"/>
        </w:rPr>
        <w:t>设备清单</w:t>
      </w:r>
    </w:p>
    <w:p>
      <w:pPr>
        <w:numPr>
          <w:ilvl w:val="0"/>
          <w:numId w:val="0"/>
        </w:numPr>
        <w:spacing w:line="440" w:lineRule="exact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项目预算</w:t>
      </w:r>
      <w:r>
        <w:rPr>
          <w:rFonts w:hint="eastAsia"/>
          <w:b/>
          <w:color w:val="auto"/>
          <w:lang w:val="en-US" w:eastAsia="zh-CN"/>
        </w:rPr>
        <w:t>及详细配置要求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53"/>
        <w:gridCol w:w="607"/>
        <w:gridCol w:w="709"/>
        <w:gridCol w:w="113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采购</w:t>
            </w:r>
            <w:r>
              <w:rPr>
                <w:rFonts w:hint="eastAsia"/>
                <w:b/>
                <w:color w:val="auto"/>
              </w:rPr>
              <w:t>内容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参数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数量</w:t>
            </w:r>
          </w:p>
        </w:tc>
        <w:tc>
          <w:tcPr>
            <w:tcW w:w="709" w:type="dxa"/>
            <w:noWrap/>
            <w:vAlign w:val="top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</w:t>
            </w:r>
          </w:p>
        </w:tc>
        <w:tc>
          <w:tcPr>
            <w:tcW w:w="1134" w:type="dxa"/>
            <w:noWrap/>
            <w:vAlign w:val="top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单价(元）</w:t>
            </w:r>
          </w:p>
        </w:tc>
        <w:tc>
          <w:tcPr>
            <w:tcW w:w="1071" w:type="dxa"/>
            <w:noWrap/>
            <w:vAlign w:val="top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移动工作站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推荐：HP Zbook Power 16G11</w:t>
            </w:r>
          </w:p>
        </w:tc>
        <w:tc>
          <w:tcPr>
            <w:tcW w:w="6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16</w:t>
            </w:r>
          </w:p>
        </w:tc>
        <w:tc>
          <w:tcPr>
            <w:tcW w:w="709" w:type="dxa"/>
            <w:noWrap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台</w:t>
            </w:r>
          </w:p>
        </w:tc>
        <w:tc>
          <w:tcPr>
            <w:tcW w:w="1134" w:type="dxa"/>
            <w:noWrap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10000</w:t>
            </w:r>
          </w:p>
        </w:tc>
        <w:tc>
          <w:tcPr>
            <w:tcW w:w="1071" w:type="dxa"/>
            <w:noWrap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709" w:type="dxa"/>
            <w:noWrap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1134" w:type="dxa"/>
            <w:noWrap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1071" w:type="dxa"/>
            <w:noWrap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合计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709" w:type="dxa"/>
            <w:noWrap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1134" w:type="dxa"/>
            <w:noWrap/>
            <w:vAlign w:val="top"/>
          </w:tcPr>
          <w:p>
            <w:pPr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1071" w:type="dxa"/>
            <w:noWrap/>
            <w:vAlign w:val="top"/>
          </w:tcPr>
          <w:p>
            <w:pPr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160000</w:t>
            </w:r>
          </w:p>
        </w:tc>
      </w:tr>
    </w:tbl>
    <w:p>
      <w:pPr>
        <w:rPr>
          <w:rFonts w:hint="default" w:ascii="Calibri" w:hAnsi="Calibri" w:eastAsia="宋体" w:cs="Times New Roman"/>
          <w:b/>
          <w:color w:val="auto"/>
          <w:lang w:val="en-US" w:eastAsia="zh-CN"/>
        </w:rPr>
      </w:pPr>
      <w:r>
        <w:rPr>
          <w:rFonts w:hint="eastAsia" w:ascii="Calibri" w:hAnsi="Calibri" w:eastAsia="宋体" w:cs="Times New Roman"/>
          <w:b/>
          <w:color w:val="auto"/>
          <w:lang w:val="en-US" w:eastAsia="zh-CN"/>
        </w:rPr>
        <w:t>详细配置要求</w:t>
      </w:r>
      <w:r>
        <w:rPr>
          <w:rFonts w:hint="eastAsia" w:cs="Times New Roman"/>
          <w:b/>
          <w:color w:val="auto"/>
          <w:lang w:val="en-US" w:eastAsia="zh-CN"/>
        </w:rPr>
        <w:t>（详见要求见附件）所投参数允许正偏离，不得负偏离。</w:t>
      </w:r>
    </w:p>
    <w:p>
      <w:pPr>
        <w:rPr>
          <w:rFonts w:hint="default" w:ascii="Calibri" w:hAnsi="Calibri" w:eastAsia="宋体" w:cs="Times New Roman"/>
          <w:b w:val="0"/>
          <w:bCs/>
          <w:color w:val="auto"/>
          <w:lang w:val="en-US" w:eastAsia="zh-CN"/>
        </w:rPr>
      </w:pPr>
      <w:r>
        <w:rPr>
          <w:rFonts w:hint="eastAsia" w:cs="Times New Roman"/>
          <w:b w:val="0"/>
          <w:bCs/>
          <w:color w:val="auto"/>
          <w:lang w:val="en-US" w:eastAsia="zh-CN"/>
        </w:rPr>
        <w:t>机型类别：商用移动工作站产品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CPU: 英特尔第14代酷睿 Ultra7-155H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内存：32GB DDR5-5600MHZ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硬盘：1块1TB NVMe SSD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显卡：配置NVIDIA RTX™ 500 Ada 4G显存专业显卡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电源适配器： 150W电源适配器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电池：6芯83WHr，且支持30分钟充电50%快充技术;电池为长寿命电池，3年后保证可使用电量在65%以上，(配套原厂电池检测软件可查看健康状态并提供截图);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显示屏尺寸：</w:t>
      </w:r>
      <w:r>
        <w:rPr>
          <w:rFonts w:hint="eastAsia" w:eastAsia="宋体" w:cs="Times New Roman"/>
          <w:color w:val="auto"/>
          <w:lang w:val="en-US" w:eastAsia="zh-CN"/>
        </w:rPr>
        <w:t>16英寸背光防眩光显示屏，</w:t>
      </w:r>
      <w:r>
        <w:rPr>
          <w:rFonts w:hint="eastAsia"/>
          <w:b/>
          <w:bCs/>
          <w:color w:val="auto"/>
          <w:lang w:val="en-US" w:eastAsia="zh-CN"/>
        </w:rPr>
        <w:t xml:space="preserve">    </w:t>
      </w:r>
      <w:r>
        <w:rPr>
          <w:rFonts w:hint="eastAsia"/>
          <w:color w:val="auto"/>
          <w:lang w:val="en-US" w:eastAsia="zh-CN"/>
        </w:rPr>
        <w:t>面板类型：</w:t>
      </w:r>
      <w:r>
        <w:rPr>
          <w:rFonts w:hint="eastAsia"/>
          <w:b/>
          <w:bCs/>
          <w:color w:val="auto"/>
          <w:lang w:val="en-US" w:eastAsia="zh-CN"/>
        </w:rPr>
        <w:t xml:space="preserve">IPS 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显示刷新率：60HZ</w:t>
      </w:r>
      <w:r>
        <w:rPr>
          <w:rFonts w:hint="eastAsia"/>
          <w:b/>
          <w:bCs/>
          <w:color w:val="auto"/>
          <w:lang w:val="en-US" w:eastAsia="zh-CN"/>
        </w:rPr>
        <w:t xml:space="preserve">      </w:t>
      </w:r>
      <w:r>
        <w:rPr>
          <w:rFonts w:hint="eastAsia"/>
          <w:color w:val="auto"/>
          <w:lang w:val="en-US" w:eastAsia="zh-CN"/>
        </w:rPr>
        <w:t>最高物理分辨率：1920x1200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其中</w:t>
      </w:r>
      <w:r>
        <w:rPr>
          <w:rFonts w:hint="default"/>
          <w:color w:val="auto"/>
          <w:lang w:val="en-US" w:eastAsia="zh-CN"/>
        </w:rPr>
        <w:t xml:space="preserve"> Type-C 端口</w:t>
      </w:r>
      <w:r>
        <w:rPr>
          <w:rFonts w:hint="eastAsia"/>
          <w:color w:val="auto"/>
          <w:lang w:val="en-US" w:eastAsia="zh-CN"/>
        </w:rPr>
        <w:t>数：2</w:t>
      </w:r>
      <w:r>
        <w:rPr>
          <w:rFonts w:hint="eastAsia"/>
          <w:b w:val="0"/>
          <w:bCs w:val="0"/>
          <w:color w:val="auto"/>
          <w:lang w:val="en-US" w:eastAsia="zh-CN"/>
        </w:rPr>
        <w:t>，传输速率：40Gbps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其中</w:t>
      </w:r>
      <w:r>
        <w:rPr>
          <w:rFonts w:hint="default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5Gbps及以上</w:t>
      </w:r>
      <w:r>
        <w:rPr>
          <w:rFonts w:hint="default"/>
          <w:color w:val="auto"/>
          <w:lang w:val="en-US" w:eastAsia="zh-CN"/>
        </w:rPr>
        <w:t>Type-A 端口</w:t>
      </w:r>
      <w:r>
        <w:rPr>
          <w:rFonts w:hint="eastAsia"/>
          <w:color w:val="auto"/>
          <w:lang w:val="en-US" w:eastAsia="zh-CN"/>
        </w:rPr>
        <w:t>数：2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通用音频端口</w:t>
      </w:r>
      <w:r>
        <w:rPr>
          <w:rFonts w:hint="eastAsia"/>
          <w:color w:val="auto"/>
          <w:lang w:val="en-US" w:eastAsia="zh-CN"/>
        </w:rPr>
        <w:t>数：1个耳机/麦克风组合插孔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外接显示器接口有哪几种各几个：1个 HDMI 2.1、2个Thunderbolt 4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无线网络情况：intel 无线网卡支持wifi 6E 标准</w:t>
      </w:r>
      <w:bookmarkStart w:id="5" w:name="_GoBack"/>
      <w:bookmarkEnd w:id="5"/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有线网络情况：带RJ45网口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蓝牙</w:t>
      </w:r>
      <w:r>
        <w:rPr>
          <w:rFonts w:hint="eastAsia"/>
          <w:color w:val="auto"/>
          <w:lang w:val="en-US" w:eastAsia="zh-CN"/>
        </w:rPr>
        <w:t>支持情况：支持蓝牙5.3 组合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内存插槽数：2个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最大支持内存数</w:t>
      </w:r>
      <w:r>
        <w:rPr>
          <w:rFonts w:hint="eastAsia"/>
          <w:b w:val="0"/>
          <w:bCs w:val="0"/>
          <w:color w:val="auto"/>
          <w:lang w:val="en-US" w:eastAsia="zh-CN"/>
        </w:rPr>
        <w:t>：64GB</w:t>
      </w: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硬盘扩展性：2个M.2盘位，最大支持8TB</w:t>
      </w: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整体可扩展性：</w:t>
      </w:r>
      <w:r>
        <w:rPr>
          <w:rFonts w:hint="eastAsia"/>
          <w:color w:val="auto"/>
        </w:rPr>
        <w:t>内存支持最大</w:t>
      </w:r>
      <w:r>
        <w:rPr>
          <w:color w:val="auto"/>
        </w:rPr>
        <w:t>64 GB DDR5-5600</w:t>
      </w:r>
      <w:r>
        <w:rPr>
          <w:rFonts w:hint="eastAsia"/>
          <w:color w:val="auto"/>
        </w:rPr>
        <w:t>，双内存插槽，支持双通道。硬盘支持</w:t>
      </w:r>
      <w:r>
        <w:rPr>
          <w:color w:val="auto"/>
        </w:rPr>
        <w:t>最高 2 x 4 TB PCIe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NVMe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SSD</w:t>
      </w:r>
      <w:r>
        <w:rPr>
          <w:rFonts w:hint="eastAsia"/>
          <w:color w:val="auto"/>
        </w:rPr>
        <w:t>；支持至少2个4K分辨率显示器输出显示</w:t>
      </w:r>
      <w:r>
        <w:rPr>
          <w:rFonts w:hint="eastAsia"/>
          <w:color w:val="auto"/>
          <w:lang w:val="en-US" w:eastAsia="zh-CN"/>
        </w:rPr>
        <w:t>.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材质：</w:t>
      </w:r>
      <w:r>
        <w:rPr>
          <w:rFonts w:hint="default"/>
          <w:color w:val="auto"/>
          <w:lang w:val="en-US" w:eastAsia="zh-CN"/>
        </w:rPr>
        <w:t>主机A、C、D三面要求全金属材质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移动工作站要求包括正版操作系统，名称是：Windows11 home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BIOS:支持未开机的BIOS 硬件检测功能，含BIOS硬件自恢复功能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整机重量:≤2.</w:t>
      </w:r>
      <w:r>
        <w:rPr>
          <w:rFonts w:hint="eastAsia"/>
          <w:b w:val="0"/>
          <w:bCs w:val="0"/>
          <w:color w:val="auto"/>
          <w:lang w:val="en-US" w:eastAsia="zh-CN"/>
        </w:rPr>
        <w:t>12</w:t>
      </w:r>
      <w:r>
        <w:rPr>
          <w:rFonts w:hint="default"/>
          <w:b w:val="0"/>
          <w:bCs w:val="0"/>
          <w:color w:val="auto"/>
          <w:lang w:val="en-US" w:eastAsia="zh-CN"/>
        </w:rPr>
        <w:t>KG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厚度:≤22.9mm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1、所有参数可以正偏离，整机原厂质保3年或以上（含电池至少3年原厂保修）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2、要求赠送：配套赠送同品牌无线蓝牙鼠标、双肩包、笔记本散热支架。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应用软件:性能调优:需提供中文版性能优化软件,支持不少于15个ISV厂商，专业显卡驱动自动依据ISV应用匹配，系统BI0S自动依据ISV应用优化设置，超过100个主流DCCCAD/CAE/GIS应用，应用时性能提升超过25%，有优化Autodesk:3DsMax的选项。需配有相关的应用截图予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服务：三年原厂上门质保+硬盘不返还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rPr>
          <w:rFonts w:hint="eastAsia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附件：采购参数：</w:t>
      </w:r>
    </w:p>
    <w:tbl>
      <w:tblPr>
        <w:tblStyle w:val="19"/>
        <w:tblW w:w="8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47"/>
        <w:gridCol w:w="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95" w:line="27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96" w:line="274" w:lineRule="auto"/>
              <w:ind w:left="174" w:right="173" w:firstLine="25"/>
              <w:rPr>
                <w:sz w:val="8"/>
                <w:szCs w:val="8"/>
              </w:rPr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指标</w:t>
            </w:r>
            <w:r>
              <w:fldChar w:fldCharType="begin"/>
            </w:r>
            <w:r>
              <w:instrText xml:space="preserve"> HYPERLINK \l "bookmark1" </w:instrText>
            </w:r>
            <w:r>
              <w:fldChar w:fldCharType="separate"/>
            </w:r>
            <w:r>
              <w:rPr>
                <w:b/>
                <w:bCs/>
                <w:spacing w:val="-2"/>
                <w:position w:val="8"/>
                <w:sz w:val="8"/>
                <w:szCs w:val="8"/>
              </w:rPr>
              <w:t>1</w:t>
            </w:r>
            <w:r>
              <w:rPr>
                <w:b/>
                <w:bCs/>
                <w:spacing w:val="-2"/>
                <w:position w:val="8"/>
                <w:sz w:val="8"/>
                <w:szCs w:val="8"/>
              </w:rPr>
              <w:fldChar w:fldCharType="end"/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96" w:line="274" w:lineRule="auto"/>
              <w:ind w:left="294" w:right="293" w:firstLine="49"/>
              <w:rPr>
                <w:sz w:val="8"/>
                <w:szCs w:val="8"/>
              </w:rPr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指标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5"/>
                <w:position w:val="8"/>
                <w:sz w:val="8"/>
                <w:szCs w:val="8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57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62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62" w:line="226" w:lineRule="auto"/>
              <w:ind w:left="310"/>
              <w:rPr>
                <w:sz w:val="8"/>
                <w:szCs w:val="8"/>
              </w:rPr>
            </w:pPr>
            <w:r>
              <w:rPr>
                <w:b/>
                <w:bCs/>
                <w:spacing w:val="-6"/>
              </w:rPr>
              <w:t>因素</w:t>
            </w:r>
            <w:r>
              <w:fldChar w:fldCharType="begin"/>
            </w:r>
            <w:r>
              <w:instrText xml:space="preserve"> HYPERLINK \l "bookmark2" </w:instrText>
            </w:r>
            <w:r>
              <w:fldChar w:fldCharType="separate"/>
            </w:r>
            <w:r>
              <w:rPr>
                <w:b/>
                <w:bCs/>
                <w:spacing w:val="-6"/>
                <w:position w:val="8"/>
                <w:sz w:val="8"/>
                <w:szCs w:val="8"/>
              </w:rPr>
              <w:t>2</w:t>
            </w:r>
            <w:r>
              <w:rPr>
                <w:b/>
                <w:bCs/>
                <w:spacing w:val="-6"/>
                <w:position w:val="8"/>
                <w:sz w:val="8"/>
                <w:szCs w:val="8"/>
              </w:rPr>
              <w:fldChar w:fldCharType="end"/>
            </w:r>
          </w:p>
        </w:tc>
        <w:tc>
          <w:tcPr>
            <w:tcW w:w="4486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t>1</w:t>
            </w:r>
          </w:p>
        </w:tc>
        <w:tc>
          <w:tcPr>
            <w:tcW w:w="6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7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99" w:lineRule="auto"/>
              <w:ind w:left="194" w:right="197" w:hanging="1"/>
            </w:pPr>
            <w:r>
              <w:rPr>
                <w:spacing w:val="-1"/>
              </w:rPr>
              <w:t>*CPU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107"/>
            </w:pPr>
            <w:r>
              <w:rPr>
                <w:spacing w:val="-3"/>
              </w:rPr>
              <w:t>*CPU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信息</w:t>
            </w:r>
          </w:p>
        </w:tc>
        <w:tc>
          <w:tcPr>
            <w:tcW w:w="1001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pStyle w:val="20"/>
              <w:spacing w:before="53" w:line="272" w:lineRule="auto"/>
              <w:ind w:left="111" w:right="151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不低于英特尔第14代酷睿 Ultra7-155H（16核心/最高睿频4.8G/22线程/24MB三级缓存）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20" w:line="185" w:lineRule="auto"/>
              <w:ind w:left="112"/>
            </w:pPr>
            <w:r>
              <w:t>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53" w:line="25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72" w:lineRule="auto"/>
              <w:ind w:left="195" w:right="152" w:hanging="45"/>
            </w:pPr>
            <w:r>
              <w:rPr>
                <w:spacing w:val="-2"/>
              </w:rPr>
              <w:t>*内存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3" w:line="257" w:lineRule="auto"/>
              <w:ind w:left="109" w:right="122" w:hanging="2"/>
            </w:pPr>
            <w:r>
              <w:rPr>
                <w:spacing w:val="-1"/>
              </w:rPr>
              <w:t>*内存配置</w:t>
            </w:r>
            <w:r>
              <w:t xml:space="preserve"> </w:t>
            </w:r>
            <w:r>
              <w:rPr>
                <w:spacing w:val="-4"/>
              </w:rPr>
              <w:t>容量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93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pStyle w:val="20"/>
              <w:spacing w:before="193"/>
              <w:ind w:left="129"/>
            </w:pPr>
            <w:r>
              <w:rPr>
                <w:spacing w:val="-7"/>
              </w:rPr>
              <w:t>≥</w:t>
            </w:r>
            <w:r>
              <w:rPr>
                <w:rFonts w:hint="eastAsia"/>
                <w:color w:val="auto"/>
                <w:lang w:val="en-US" w:eastAsia="zh-CN"/>
              </w:rPr>
              <w:t>32GB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18" w:line="185" w:lineRule="auto"/>
              <w:ind w:left="114"/>
            </w:pPr>
            <w:r>
              <w:t>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53" w:line="25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92" w:line="221" w:lineRule="auto"/>
              <w:ind w:left="107"/>
            </w:pPr>
            <w:r>
              <w:rPr>
                <w:spacing w:val="-1"/>
              </w:rPr>
              <w:t>*内存类型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92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pStyle w:val="20"/>
              <w:spacing w:before="53" w:line="257" w:lineRule="auto"/>
              <w:ind w:left="122" w:right="151" w:hanging="5"/>
            </w:pPr>
            <w:r>
              <w:rPr>
                <w:spacing w:val="-2"/>
              </w:rPr>
              <w:t>支持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DDR5</w:t>
            </w:r>
            <w:r>
              <w:rPr>
                <w:spacing w:val="-2"/>
              </w:rPr>
              <w:t>及以上</w:t>
            </w:r>
            <w:r>
              <w:rPr>
                <w:spacing w:val="-5"/>
              </w:rPr>
              <w:t>内存类型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9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09"/>
            </w:pPr>
            <w:r>
              <w:t>4</w:t>
            </w:r>
          </w:p>
        </w:tc>
        <w:tc>
          <w:tcPr>
            <w:tcW w:w="61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7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3" w:line="272" w:lineRule="auto"/>
              <w:ind w:left="114" w:right="122" w:hanging="7"/>
            </w:pPr>
            <w:r>
              <w:rPr>
                <w:spacing w:val="-1"/>
              </w:rPr>
              <w:t>*内存条配</w:t>
            </w:r>
            <w:r>
              <w:t xml:space="preserve"> </w:t>
            </w:r>
            <w:r>
              <w:rPr>
                <w:spacing w:val="-4"/>
              </w:rPr>
              <w:t>置数量</w:t>
            </w:r>
          </w:p>
          <w:p>
            <w:pPr>
              <w:pStyle w:val="20"/>
              <w:spacing w:before="29" w:line="257" w:lineRule="auto"/>
              <w:ind w:left="112" w:right="54" w:firstLine="15"/>
            </w:pPr>
            <w:r>
              <w:rPr>
                <w:spacing w:val="-6"/>
              </w:rPr>
              <w:t>（板载内</w:t>
            </w:r>
            <w:r>
              <w:t xml:space="preserve">  </w:t>
            </w:r>
            <w:r>
              <w:rPr>
                <w:spacing w:val="-7"/>
              </w:rPr>
              <w:t>存不涉及）</w:t>
            </w:r>
          </w:p>
        </w:tc>
        <w:tc>
          <w:tcPr>
            <w:tcW w:w="1001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/>
              <w:ind w:left="129"/>
              <w:rPr>
                <w:rFonts w:hint="eastAsia" w:eastAsia="黑体"/>
                <w:lang w:val="en-US" w:eastAsia="zh-CN"/>
              </w:rPr>
            </w:pPr>
            <w:r>
              <w:rPr>
                <w:spacing w:val="-13"/>
              </w:rPr>
              <w:t>≥</w:t>
            </w:r>
            <w:r>
              <w:rPr>
                <w:rFonts w:hint="eastAsia"/>
                <w:spacing w:val="-13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2" w:lineRule="auto"/>
              <w:ind w:left="110"/>
            </w:pPr>
            <w:r>
              <w:t>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94" w:line="272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75" w:lineRule="auto"/>
              <w:ind w:left="195" w:right="152" w:hanging="45"/>
            </w:pPr>
            <w:r>
              <w:rPr>
                <w:spacing w:val="-2"/>
              </w:rPr>
              <w:t>*主板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94" w:line="271" w:lineRule="auto"/>
              <w:ind w:left="108" w:right="122" w:hanging="1"/>
            </w:pPr>
            <w:r>
              <w:rPr>
                <w:spacing w:val="-1"/>
              </w:rPr>
              <w:t>*主板集成</w:t>
            </w:r>
            <w:r>
              <w:t xml:space="preserve"> </w:t>
            </w:r>
            <w:r>
              <w:rPr>
                <w:spacing w:val="-3"/>
              </w:rPr>
              <w:t>模块</w:t>
            </w:r>
          </w:p>
        </w:tc>
        <w:tc>
          <w:tcPr>
            <w:tcW w:w="10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pStyle w:val="20"/>
              <w:spacing w:before="51" w:line="268" w:lineRule="auto"/>
              <w:ind w:left="114" w:right="44" w:hanging="1"/>
              <w:jc w:val="both"/>
            </w:pPr>
            <w:r>
              <w:rPr>
                <w:spacing w:val="-6"/>
              </w:rPr>
              <w:t>集成资源扩展模块、计算处理模块、</w:t>
            </w:r>
            <w:r>
              <w:rPr>
                <w:spacing w:val="-1"/>
              </w:rPr>
              <w:t>音频扩展模块等，主板的互联拓扑可通过处理器或交换电路实现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13"/>
            </w:pPr>
            <w:r>
              <w:t>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92" w:line="27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4" w:line="267" w:lineRule="auto"/>
              <w:ind w:left="120" w:right="122" w:hanging="13"/>
              <w:jc w:val="both"/>
            </w:pPr>
            <w:r>
              <w:rPr>
                <w:spacing w:val="-1"/>
              </w:rPr>
              <w:t>*主板支持</w:t>
            </w:r>
            <w:r>
              <w:t xml:space="preserve"> </w:t>
            </w:r>
            <w:r>
              <w:rPr>
                <w:spacing w:val="-7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CPU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和</w:t>
            </w:r>
            <w:r>
              <w:t xml:space="preserve">  </w:t>
            </w:r>
            <w:r>
              <w:rPr>
                <w:spacing w:val="-5"/>
              </w:rPr>
              <w:t>内存情况</w:t>
            </w:r>
          </w:p>
        </w:tc>
        <w:tc>
          <w:tcPr>
            <w:tcW w:w="1001" w:type="dxa"/>
            <w:vAlign w:val="top"/>
          </w:tcPr>
          <w:p>
            <w:pPr>
              <w:spacing w:line="272" w:lineRule="auto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en-US" w:bidi="ar-SA"/>
              </w:rPr>
            </w:pPr>
          </w:p>
          <w:p>
            <w:pPr>
              <w:pStyle w:val="20"/>
              <w:spacing w:before="59" w:line="223" w:lineRule="auto"/>
              <w:ind w:left="414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en-US" w:bidi="ar-SA"/>
              </w:rP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zh-CN" w:bidi="ar-SA"/>
              </w:rPr>
              <w:t>英特尔第14代酷睿 Ultra系列CPU，最多2根DDR5内存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5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2" w:lineRule="auto"/>
              <w:ind w:left="115"/>
            </w:pPr>
            <w:r>
              <w:t>7</w:t>
            </w:r>
          </w:p>
        </w:tc>
        <w:tc>
          <w:tcPr>
            <w:tcW w:w="61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7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78" w:lineRule="auto"/>
              <w:ind w:left="111" w:right="168" w:firstLine="2"/>
              <w:jc w:val="both"/>
            </w:pPr>
            <w:r>
              <w:rPr>
                <w:spacing w:val="-3"/>
              </w:rPr>
              <w:t>主板内置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PCIe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插槽</w:t>
            </w:r>
            <w:r>
              <w:t xml:space="preserve"> </w:t>
            </w:r>
            <w:r>
              <w:rPr>
                <w:spacing w:val="-4"/>
              </w:rPr>
              <w:t>数量</w:t>
            </w:r>
          </w:p>
        </w:tc>
        <w:tc>
          <w:tcPr>
            <w:tcW w:w="10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/>
              <w:ind w:left="129"/>
            </w:pPr>
            <w:r>
              <w:rPr>
                <w:spacing w:val="-13"/>
              </w:rPr>
              <w:t>≥0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22" w:line="184" w:lineRule="auto"/>
              <w:ind w:left="112"/>
            </w:pPr>
            <w:r>
              <w:t>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55" w:line="25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5" w:line="256" w:lineRule="auto"/>
              <w:ind w:left="110" w:right="211"/>
            </w:pPr>
            <w:r>
              <w:rPr>
                <w:spacing w:val="-2"/>
              </w:rPr>
              <w:t>特殊孔位</w:t>
            </w:r>
            <w:r>
              <w:t xml:space="preserve"> </w:t>
            </w:r>
            <w:r>
              <w:rPr>
                <w:spacing w:val="-3"/>
              </w:rPr>
              <w:t>及接口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94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pStyle w:val="20"/>
              <w:spacing w:before="55" w:line="256" w:lineRule="auto"/>
              <w:ind w:left="113" w:right="331" w:firstLine="1"/>
            </w:pPr>
            <w:r>
              <w:rPr>
                <w:spacing w:val="-1"/>
              </w:rPr>
              <w:t>主板支持安装多功能导入装置板卡，或预留相应孔位及接口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09"/>
            </w:pPr>
            <w:r>
              <w:t>9</w:t>
            </w:r>
          </w:p>
        </w:tc>
        <w:tc>
          <w:tcPr>
            <w:tcW w:w="616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7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3" w:line="275" w:lineRule="auto"/>
              <w:ind w:left="108" w:right="54" w:hanging="1"/>
              <w:jc w:val="both"/>
            </w:pPr>
            <w:r>
              <w:rPr>
                <w:spacing w:val="-1"/>
              </w:rPr>
              <w:t>*单内存插</w:t>
            </w:r>
            <w:r>
              <w:t xml:space="preserve"> </w:t>
            </w:r>
            <w:r>
              <w:rPr>
                <w:spacing w:val="-2"/>
              </w:rPr>
              <w:t>槽最大可</w:t>
            </w:r>
            <w:r>
              <w:t xml:space="preserve">  </w:t>
            </w:r>
            <w:r>
              <w:rPr>
                <w:spacing w:val="-2"/>
              </w:rPr>
              <w:t>支持容量</w:t>
            </w:r>
            <w:r>
              <w:t xml:space="preserve">  </w:t>
            </w:r>
            <w:r>
              <w:rPr>
                <w:spacing w:val="-2"/>
              </w:rPr>
              <w:t>（板载内</w:t>
            </w:r>
            <w:r>
              <w:t xml:space="preserve">  </w:t>
            </w:r>
            <w:r>
              <w:rPr>
                <w:spacing w:val="-6"/>
              </w:rPr>
              <w:t>存不涉及）</w:t>
            </w:r>
          </w:p>
        </w:tc>
        <w:tc>
          <w:tcPr>
            <w:tcW w:w="10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/>
              <w:ind w:left="129"/>
            </w:pPr>
            <w:r>
              <w:rPr>
                <w:spacing w:val="-7"/>
              </w:rPr>
              <w:t>≥</w:t>
            </w:r>
            <w:r>
              <w:rPr>
                <w:rFonts w:hint="eastAsia"/>
                <w:spacing w:val="-7"/>
                <w:lang w:val="en-US" w:eastAsia="zh-CN"/>
              </w:rPr>
              <w:t>32</w:t>
            </w:r>
            <w:r>
              <w:rPr>
                <w:spacing w:val="-7"/>
              </w:rPr>
              <w:t>GB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9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9"/>
              </w:rPr>
              <w:t>10</w:t>
            </w:r>
          </w:p>
        </w:tc>
        <w:tc>
          <w:tcPr>
            <w:tcW w:w="61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72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8" w:line="274" w:lineRule="auto"/>
              <w:ind w:left="109" w:right="122" w:hanging="2"/>
              <w:jc w:val="both"/>
            </w:pPr>
            <w:r>
              <w:rPr>
                <w:spacing w:val="-1"/>
              </w:rPr>
              <w:t>*内存插槽</w:t>
            </w:r>
            <w:r>
              <w:t xml:space="preserve"> </w:t>
            </w:r>
            <w:r>
              <w:rPr>
                <w:spacing w:val="-2"/>
              </w:rPr>
              <w:t>满配时提</w:t>
            </w:r>
            <w:r>
              <w:t xml:space="preserve">  </w:t>
            </w:r>
            <w:r>
              <w:rPr>
                <w:spacing w:val="-2"/>
              </w:rPr>
              <w:t>供的最高</w:t>
            </w:r>
            <w:r>
              <w:t xml:space="preserve">  </w:t>
            </w:r>
            <w:r>
              <w:rPr>
                <w:spacing w:val="-2"/>
              </w:rPr>
              <w:t>内存总容</w:t>
            </w:r>
            <w:r>
              <w:t xml:space="preserve">  量</w:t>
            </w:r>
          </w:p>
        </w:tc>
        <w:tc>
          <w:tcPr>
            <w:tcW w:w="10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/>
              <w:ind w:left="129"/>
            </w:pPr>
            <w:r>
              <w:rPr>
                <w:spacing w:val="-6"/>
              </w:rPr>
              <w:t>≥</w:t>
            </w:r>
            <w:r>
              <w:rPr>
                <w:rFonts w:hint="eastAsia"/>
                <w:spacing w:val="-6"/>
                <w:lang w:val="en-US" w:eastAsia="zh-CN"/>
              </w:rPr>
              <w:t>64</w:t>
            </w:r>
            <w:r>
              <w:rPr>
                <w:spacing w:val="-6"/>
              </w:rPr>
              <w:t>GB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22" w:line="184" w:lineRule="auto"/>
              <w:ind w:left="123"/>
            </w:pPr>
            <w:r>
              <w:rPr>
                <w:spacing w:val="-9"/>
              </w:rPr>
              <w:t>11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55" w:line="25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78" w:lineRule="auto"/>
              <w:ind w:left="195" w:right="152" w:hanging="45"/>
              <w:jc w:val="both"/>
            </w:pPr>
            <w:r>
              <w:rPr>
                <w:spacing w:val="-2"/>
              </w:rPr>
              <w:t>*存储</w:t>
            </w:r>
            <w:r>
              <w:t xml:space="preserve"> </w:t>
            </w:r>
            <w:r>
              <w:rPr>
                <w:spacing w:val="-3"/>
              </w:rPr>
              <w:t>设备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55" w:line="256" w:lineRule="auto"/>
              <w:ind w:left="112" w:right="122" w:hanging="5"/>
            </w:pPr>
            <w:r>
              <w:rPr>
                <w:spacing w:val="-1"/>
              </w:rPr>
              <w:t>*固态盘数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95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pStyle w:val="20"/>
              <w:spacing w:before="195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9"/>
              </w:rPr>
              <w:t>12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95" w:line="27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bookmarkStart w:id="2" w:name="bookmark1"/>
            <w:bookmarkEnd w:id="2"/>
            <w:bookmarkStart w:id="3" w:name="bookmark2"/>
            <w:bookmarkEnd w:id="3"/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97" w:line="274" w:lineRule="auto"/>
              <w:ind w:left="109" w:right="122" w:hanging="2"/>
            </w:pPr>
            <w:r>
              <w:rPr>
                <w:spacing w:val="-1"/>
              </w:rPr>
              <w:t>*固态存储</w:t>
            </w:r>
            <w:r>
              <w:t xml:space="preserve"> </w:t>
            </w:r>
            <w:r>
              <w:rPr>
                <w:spacing w:val="-4"/>
              </w:rPr>
              <w:t>容量</w:t>
            </w:r>
          </w:p>
        </w:tc>
        <w:tc>
          <w:tcPr>
            <w:tcW w:w="10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/>
              <w:ind w:left="129"/>
            </w:pPr>
            <w:r>
              <w:rPr>
                <w:spacing w:val="-5"/>
              </w:rPr>
              <w:t>≥</w:t>
            </w:r>
            <w:r>
              <w:rPr>
                <w:rFonts w:hint="eastAsia"/>
                <w:spacing w:val="-5"/>
                <w:lang w:val="en-US" w:eastAsia="zh-CN"/>
              </w:rPr>
              <w:t>1T</w:t>
            </w:r>
            <w:r>
              <w:rPr>
                <w:spacing w:val="-5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7" w:line="185" w:lineRule="auto"/>
              <w:ind w:left="123"/>
            </w:pPr>
            <w:r>
              <w:rPr>
                <w:spacing w:val="-9"/>
              </w:rPr>
              <w:t>13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8" w:lineRule="auto"/>
              <w:ind w:left="195" w:right="152" w:hanging="45"/>
              <w:jc w:val="both"/>
            </w:pPr>
            <w:r>
              <w:rPr>
                <w:spacing w:val="-2"/>
              </w:rPr>
              <w:t>*存储</w:t>
            </w:r>
            <w:r>
              <w:t xml:space="preserve"> </w:t>
            </w:r>
            <w:r>
              <w:rPr>
                <w:spacing w:val="-3"/>
              </w:rPr>
              <w:t>设备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2" w:right="122" w:hanging="5"/>
            </w:pPr>
            <w:r>
              <w:rPr>
                <w:spacing w:val="-1"/>
              </w:rPr>
              <w:t>*固态盘数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1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51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964" w:hRule="atLeast"/>
        </w:trPr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 w:line="184" w:lineRule="auto"/>
              <w:ind w:left="123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14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2" w:line="23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3" w:line="234" w:lineRule="auto"/>
              <w:ind w:left="111" w:right="211" w:hanging="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机械硬盘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数量</w:t>
            </w:r>
          </w:p>
        </w:tc>
        <w:tc>
          <w:tcPr>
            <w:tcW w:w="10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4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/>
              <w:ind w:left="129"/>
              <w:rPr>
                <w:rFonts w:hint="default" w:eastAsia="黑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964" w:hRule="atLeast"/>
        </w:trPr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23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15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3" w:line="23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4" w:line="234" w:lineRule="auto"/>
              <w:ind w:left="114" w:right="211" w:hanging="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机械硬盘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总容量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3" w:line="236" w:lineRule="auto"/>
              <w:ind w:left="142" w:right="139" w:firstLine="47"/>
              <w:jc w:val="both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否(若配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备机械硬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盘可作为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10"/>
                <w:highlight w:val="none"/>
              </w:rPr>
              <w:t>评分项)</w:t>
            </w:r>
          </w:p>
        </w:tc>
        <w:tc>
          <w:tcPr>
            <w:tcW w:w="444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/>
              <w:ind w:left="129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0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2" w:line="184" w:lineRule="auto"/>
              <w:ind w:left="123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16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47" w:line="231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7" w:line="230" w:lineRule="auto"/>
              <w:ind w:left="109" w:right="21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机械硬盘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转速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62" w:line="222" w:lineRule="auto"/>
              <w:ind w:left="418"/>
              <w:rPr>
                <w:highlight w:val="none"/>
              </w:rPr>
            </w:pPr>
            <w:r>
              <w:rPr>
                <w:highlight w:val="none"/>
              </w:rPr>
              <w:t>是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262" w:line="218" w:lineRule="auto"/>
              <w:ind w:left="129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938" w:hRule="atLeast"/>
        </w:trPr>
        <w:tc>
          <w:tcPr>
            <w:tcW w:w="5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23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17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62" w:line="231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63" w:line="230" w:lineRule="auto"/>
              <w:ind w:left="109" w:right="21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机械硬盘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接口协议</w:t>
            </w:r>
          </w:p>
        </w:tc>
        <w:tc>
          <w:tcPr>
            <w:tcW w:w="10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262" w:line="231" w:lineRule="auto"/>
              <w:ind w:left="115" w:right="103" w:firstLine="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72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5" w:line="184" w:lineRule="auto"/>
              <w:ind w:left="123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18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21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1" w:line="221" w:lineRule="auto"/>
              <w:ind w:left="111" w:right="211" w:hanging="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机械硬盘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形态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47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7" w:line="222" w:lineRule="auto"/>
              <w:ind w:left="11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0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1" w:line="184" w:lineRule="auto"/>
              <w:ind w:left="123"/>
            </w:pPr>
            <w:r>
              <w:rPr>
                <w:spacing w:val="-9"/>
              </w:rPr>
              <w:t>19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45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6" w:line="230" w:lineRule="auto"/>
              <w:ind w:left="110" w:right="211" w:firstLine="9"/>
            </w:pPr>
            <w:r>
              <w:rPr>
                <w:spacing w:val="-5"/>
              </w:rPr>
              <w:t>固态存储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接口协议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63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6" w:line="230" w:lineRule="auto"/>
              <w:ind w:left="132" w:right="103" w:hanging="15"/>
            </w:pPr>
            <w:r>
              <w:rPr>
                <w:spacing w:val="3"/>
              </w:rPr>
              <w:t>支持</w:t>
            </w:r>
            <w:r>
              <w:t>PCIe</w:t>
            </w:r>
            <w:r>
              <w:rPr>
                <w:spacing w:val="3"/>
              </w:rPr>
              <w:t>/</w:t>
            </w:r>
            <w:r>
              <w:t>NVMe</w:t>
            </w:r>
            <w:r>
              <w:rPr>
                <w:spacing w:val="3"/>
              </w:rPr>
              <w:t>等类型接</w:t>
            </w:r>
            <w:r>
              <w:rPr>
                <w:spacing w:val="-10"/>
              </w:rPr>
              <w:t>口协议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06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0" w:line="185" w:lineRule="auto"/>
              <w:ind w:left="112"/>
            </w:pPr>
            <w:r>
              <w:rPr>
                <w:spacing w:val="-3"/>
              </w:rPr>
              <w:t>20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46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7" w:line="232" w:lineRule="auto"/>
              <w:ind w:left="112" w:right="211" w:firstLine="7"/>
            </w:pPr>
            <w:r>
              <w:rPr>
                <w:spacing w:val="-5"/>
              </w:rPr>
              <w:t>固态存储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形态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64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32" w:line="227" w:lineRule="auto"/>
              <w:ind w:left="112" w:right="151" w:firstLine="2"/>
              <w:jc w:val="both"/>
            </w:pPr>
            <w:r>
              <w:rPr>
                <w:spacing w:val="-1"/>
              </w:rPr>
              <w:t>可采用插卡或板载等形态，插卡形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态宜符合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M.2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或</w:t>
            </w:r>
            <w:r>
              <w:rPr>
                <w:rFonts w:hint="eastAsia"/>
                <w:spacing w:val="-3"/>
                <w:lang w:val="en-US" w:eastAsia="zh-CN"/>
              </w:rPr>
              <w:t>NVME</w:t>
            </w:r>
            <w:r>
              <w:rPr>
                <w:spacing w:val="-3"/>
              </w:rPr>
              <w:t>等标准尺寸</w:t>
            </w:r>
            <w:r>
              <w:t xml:space="preserve"> </w:t>
            </w:r>
            <w:r>
              <w:rPr>
                <w:spacing w:val="-2"/>
              </w:rPr>
              <w:t>和接口定义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0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0" w:line="185" w:lineRule="auto"/>
              <w:ind w:left="112"/>
            </w:pPr>
            <w:r>
              <w:rPr>
                <w:spacing w:val="-3"/>
              </w:rPr>
              <w:t>21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45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6" w:line="230" w:lineRule="auto"/>
              <w:ind w:left="109" w:right="122" w:hanging="2"/>
            </w:pPr>
            <w:r>
              <w:rPr>
                <w:spacing w:val="-1"/>
              </w:rPr>
              <w:t>*存储设备</w:t>
            </w:r>
            <w:r>
              <w:t xml:space="preserve"> </w:t>
            </w:r>
            <w:r>
              <w:rPr>
                <w:spacing w:val="-2"/>
              </w:rPr>
              <w:t>扩展盘位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63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263"/>
              <w:ind w:left="129"/>
            </w:pPr>
            <w:r>
              <w:rPr>
                <w:spacing w:val="-13"/>
              </w:rPr>
              <w:t>≥0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1638" w:hRule="atLeast"/>
        </w:trPr>
        <w:tc>
          <w:tcPr>
            <w:tcW w:w="5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12"/>
            </w:pPr>
            <w:r>
              <w:rPr>
                <w:spacing w:val="-3"/>
              </w:rPr>
              <w:t>22</w:t>
            </w:r>
          </w:p>
        </w:tc>
        <w:tc>
          <w:tcPr>
            <w:tcW w:w="6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3" w:lineRule="auto"/>
              <w:ind w:left="108" w:right="122" w:hanging="1"/>
              <w:jc w:val="both"/>
            </w:pPr>
            <w:r>
              <w:rPr>
                <w:spacing w:val="-1"/>
              </w:rPr>
              <w:t>*存储设备</w:t>
            </w:r>
            <w:r>
              <w:t xml:space="preserve"> </w:t>
            </w:r>
            <w:r>
              <w:rPr>
                <w:spacing w:val="-2"/>
              </w:rPr>
              <w:t>其他参与</w:t>
            </w:r>
            <w:r>
              <w:t xml:space="preserve">  </w:t>
            </w:r>
            <w:r>
              <w:rPr>
                <w:spacing w:val="-3"/>
              </w:rPr>
              <w:t>要求</w:t>
            </w:r>
          </w:p>
        </w:tc>
        <w:tc>
          <w:tcPr>
            <w:tcW w:w="100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30" w:line="231" w:lineRule="auto"/>
              <w:ind w:left="110" w:right="151" w:firstLine="2"/>
            </w:pPr>
            <w:r>
              <w:rPr>
                <w:spacing w:val="-2"/>
              </w:rPr>
              <w:t>a）固态盘应符合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SJ/T 11654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相关</w:t>
            </w:r>
            <w:r>
              <w:rPr>
                <w:spacing w:val="9"/>
              </w:rPr>
              <w:t>规定;</w:t>
            </w:r>
          </w:p>
          <w:p>
            <w:pPr>
              <w:pStyle w:val="20"/>
              <w:spacing w:before="14" w:line="185" w:lineRule="auto"/>
              <w:ind w:left="110" w:right="53" w:firstLine="2"/>
              <w:jc w:val="both"/>
            </w:pPr>
            <w:r>
              <w:rPr>
                <w:spacing w:val="-5"/>
              </w:rPr>
              <w:t>b）机械硬盘准备时间应不大于30s；</w:t>
            </w:r>
            <w:r>
              <w:t xml:space="preserve"> </w:t>
            </w:r>
            <w:r>
              <w:rPr>
                <w:spacing w:val="-2"/>
              </w:rPr>
              <w:t>侧面固定螺丝孔数量可为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孔或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6</w:t>
            </w:r>
            <w:r>
              <w:t xml:space="preserve">  </w:t>
            </w:r>
            <w:r>
              <w:rPr>
                <w:spacing w:val="-4"/>
              </w:rPr>
              <w:t>孔</w:t>
            </w:r>
            <w:r>
              <w:rPr>
                <w:spacing w:val="-4"/>
                <w:position w:val="-23"/>
              </w:rPr>
              <w:t>~</w:t>
            </w:r>
            <w:r>
              <w:rPr>
                <w:spacing w:val="-4"/>
              </w:rPr>
              <w:t>；工作状态环境温度应满足5℃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55℃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;其它参数应符合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GB/T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12628</w:t>
            </w:r>
            <w:r>
              <w:t xml:space="preserve"> </w:t>
            </w:r>
            <w:r>
              <w:rPr>
                <w:spacing w:val="-2"/>
              </w:rPr>
              <w:t>的相关规定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72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3" w:line="185" w:lineRule="auto"/>
              <w:ind w:left="112"/>
            </w:pPr>
            <w:r>
              <w:rPr>
                <w:spacing w:val="-3"/>
              </w:rPr>
              <w:t>23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20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1" w:lineRule="auto"/>
              <w:ind w:left="195" w:right="152" w:hanging="45"/>
            </w:pPr>
            <w:r>
              <w:rPr>
                <w:spacing w:val="-2"/>
              </w:rPr>
              <w:t>*显卡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7" w:line="221" w:lineRule="auto"/>
              <w:ind w:left="107"/>
            </w:pPr>
            <w:r>
              <w:rPr>
                <w:spacing w:val="-1"/>
              </w:rPr>
              <w:t>*显卡类型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47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7" w:line="221" w:lineRule="auto"/>
              <w:ind w:left="112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NVIDIA RTX™ 500 Ada 4G</w:t>
            </w:r>
            <w:r>
              <w:rPr>
                <w:spacing w:val="-1"/>
              </w:rPr>
              <w:t>独立显</w:t>
            </w:r>
            <w:r>
              <w:rPr>
                <w:rFonts w:hint="eastAsia"/>
                <w:spacing w:val="-1"/>
                <w:lang w:val="en-US" w:eastAsia="zh-CN"/>
              </w:rPr>
              <w:t>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0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2" w:line="185" w:lineRule="auto"/>
              <w:ind w:left="112"/>
            </w:pPr>
            <w:r>
              <w:rPr>
                <w:spacing w:val="-3"/>
              </w:rPr>
              <w:t>24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47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7" w:line="230" w:lineRule="auto"/>
              <w:ind w:left="114" w:right="211" w:hanging="4"/>
            </w:pPr>
            <w:r>
              <w:rPr>
                <w:spacing w:val="-2"/>
              </w:rPr>
              <w:t>独立显卡</w:t>
            </w:r>
            <w:r>
              <w:t xml:space="preserve"> </w:t>
            </w:r>
            <w:r>
              <w:rPr>
                <w:spacing w:val="-3"/>
              </w:rPr>
              <w:t>显存类型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63" w:line="223" w:lineRule="auto"/>
              <w:ind w:left="414"/>
            </w:pPr>
            <w:r>
              <w:t>否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8" w:line="237" w:lineRule="auto"/>
              <w:ind w:left="112" w:right="331"/>
            </w:pPr>
            <w:r>
              <w:rPr>
                <w:spacing w:val="-1"/>
              </w:rPr>
              <w:t>显存类型应为GDDR6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72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4" w:line="185" w:lineRule="auto"/>
              <w:ind w:left="112"/>
            </w:pPr>
            <w:r>
              <w:rPr>
                <w:spacing w:val="-3"/>
              </w:rPr>
              <w:t>25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20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20" w:lineRule="auto"/>
              <w:ind w:left="114" w:right="211" w:hanging="4"/>
            </w:pPr>
            <w:r>
              <w:rPr>
                <w:spacing w:val="-2"/>
              </w:rPr>
              <w:t>独立显卡</w:t>
            </w:r>
            <w:r>
              <w:t xml:space="preserve"> </w:t>
            </w:r>
            <w:r>
              <w:rPr>
                <w:spacing w:val="-3"/>
              </w:rPr>
              <w:t>显存位宽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48" w:line="222" w:lineRule="auto"/>
              <w:ind w:left="418"/>
            </w:pPr>
            <w:r>
              <w:t>是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8" w:line="213" w:lineRule="auto"/>
              <w:ind w:left="112"/>
            </w:pPr>
            <w:r>
              <w:rPr>
                <w:spacing w:val="-1"/>
              </w:rPr>
              <w:t>显存位宽≥</w:t>
            </w:r>
            <w:r>
              <w:rPr>
                <w:rFonts w:hint="eastAsia"/>
                <w:spacing w:val="-1"/>
                <w:lang w:val="en-US" w:eastAsia="zh-CN"/>
              </w:rPr>
              <w:t>64</w:t>
            </w:r>
            <w:r>
              <w:rPr>
                <w:spacing w:val="-1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72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5" w:line="185" w:lineRule="auto"/>
              <w:ind w:left="112"/>
            </w:pPr>
            <w:r>
              <w:rPr>
                <w:spacing w:val="-3"/>
              </w:rPr>
              <w:t>26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2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1" w:line="221" w:lineRule="auto"/>
              <w:ind w:left="114" w:right="211" w:hanging="4"/>
            </w:pPr>
            <w:r>
              <w:rPr>
                <w:spacing w:val="-2"/>
              </w:rPr>
              <w:t>独立显卡</w:t>
            </w:r>
            <w:r>
              <w:t xml:space="preserve"> </w:t>
            </w:r>
            <w:r>
              <w:rPr>
                <w:spacing w:val="-3"/>
              </w:rPr>
              <w:t>显存容量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49" w:line="222" w:lineRule="auto"/>
              <w:ind w:left="418"/>
            </w:pPr>
            <w:r>
              <w:t>是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8" w:line="213" w:lineRule="auto"/>
              <w:ind w:left="112"/>
              <w:rPr>
                <w:rFonts w:hint="default" w:eastAsia="黑体"/>
                <w:lang w:val="en-US" w:eastAsia="zh-CN"/>
              </w:rPr>
            </w:pPr>
            <w:r>
              <w:rPr>
                <w:spacing w:val="-3"/>
              </w:rPr>
              <w:t>显存容量≥</w:t>
            </w:r>
            <w:r>
              <w:rPr>
                <w:rFonts w:hint="eastAsia"/>
                <w:spacing w:val="-3"/>
                <w:lang w:val="en-US" w:eastAsia="zh-CN"/>
              </w:rPr>
              <w:t>4G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1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6" w:line="185" w:lineRule="auto"/>
              <w:ind w:left="112"/>
            </w:pPr>
            <w:r>
              <w:rPr>
                <w:spacing w:val="-3"/>
              </w:rPr>
              <w:t>27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1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30" w:lineRule="auto"/>
              <w:ind w:left="110" w:right="211"/>
            </w:pPr>
            <w:r>
              <w:rPr>
                <w:spacing w:val="-2"/>
              </w:rPr>
              <w:t>独立显卡</w:t>
            </w:r>
            <w:r>
              <w:t xml:space="preserve"> </w:t>
            </w:r>
            <w:r>
              <w:rPr>
                <w:spacing w:val="-2"/>
              </w:rPr>
              <w:t>接口协议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69" w:line="222" w:lineRule="auto"/>
              <w:ind w:left="418"/>
            </w:pPr>
            <w:r>
              <w:t>是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35" w:line="229" w:lineRule="auto"/>
              <w:ind w:left="112" w:right="103" w:firstLine="4"/>
              <w:jc w:val="both"/>
            </w:pPr>
            <w:r>
              <w:rPr>
                <w:spacing w:val="-3"/>
              </w:rPr>
              <w:t>支持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PCIe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协议版本大于等于</w:t>
            </w:r>
            <w:r>
              <w:rPr>
                <w:spacing w:val="-51"/>
              </w:rPr>
              <w:t xml:space="preserve"> </w:t>
            </w:r>
            <w:r>
              <w:rPr>
                <w:rFonts w:hint="eastAsia"/>
                <w:spacing w:val="-51"/>
                <w:lang w:val="en-US" w:eastAsia="zh-CN"/>
              </w:rPr>
              <w:t>4</w:t>
            </w:r>
            <w:r>
              <w:rPr>
                <w:spacing w:val="-3"/>
              </w:rPr>
              <w:t>.0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或</w:t>
            </w:r>
            <w:r>
              <w:t xml:space="preserve"> </w:t>
            </w:r>
            <w:r>
              <w:rPr>
                <w:spacing w:val="-1"/>
              </w:rPr>
              <w:t>HT（HyperTransport）协议版本大</w:t>
            </w:r>
            <w:r>
              <w:rPr>
                <w:spacing w:val="-3"/>
              </w:rPr>
              <w:t>于等于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3.0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的独立显卡接口协议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72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3" w:line="185" w:lineRule="auto"/>
              <w:ind w:left="112"/>
            </w:pPr>
            <w:r>
              <w:rPr>
                <w:spacing w:val="-3"/>
              </w:rPr>
              <w:t>28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2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4" w:lineRule="auto"/>
              <w:ind w:left="195" w:right="152" w:hanging="45"/>
              <w:jc w:val="both"/>
            </w:pPr>
            <w:r>
              <w:rPr>
                <w:spacing w:val="-2"/>
              </w:rPr>
              <w:t>*显示</w:t>
            </w:r>
            <w:r>
              <w:t xml:space="preserve"> </w:t>
            </w:r>
            <w:r>
              <w:rPr>
                <w:spacing w:val="-3"/>
              </w:rPr>
              <w:t>设备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1" w:line="221" w:lineRule="auto"/>
              <w:ind w:left="128" w:right="122" w:hanging="21"/>
            </w:pPr>
            <w:r>
              <w:rPr>
                <w:spacing w:val="-1"/>
              </w:rPr>
              <w:t>*显示屏屏</w:t>
            </w:r>
            <w:r>
              <w:t xml:space="preserve"> </w:t>
            </w:r>
            <w:r>
              <w:rPr>
                <w:spacing w:val="-13"/>
              </w:rPr>
              <w:t>占比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47" w:line="222" w:lineRule="auto"/>
              <w:ind w:left="418"/>
            </w:pPr>
            <w:r>
              <w:t>是</w:t>
            </w:r>
          </w:p>
        </w:tc>
        <w:tc>
          <w:tcPr>
            <w:tcW w:w="4447" w:type="dxa"/>
            <w:vAlign w:val="top"/>
          </w:tcPr>
          <w:p>
            <w:pPr>
              <w:pStyle w:val="20"/>
              <w:spacing w:before="147"/>
              <w:ind w:left="129"/>
            </w:pPr>
            <w:r>
              <w:rPr>
                <w:spacing w:val="-7"/>
              </w:rPr>
              <w:t>≥80%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1174" w:hRule="atLeast"/>
        </w:trPr>
        <w:tc>
          <w:tcPr>
            <w:tcW w:w="59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12"/>
            </w:pPr>
            <w:r>
              <w:rPr>
                <w:spacing w:val="-3"/>
              </w:rPr>
              <w:t>29</w:t>
            </w:r>
          </w:p>
        </w:tc>
        <w:tc>
          <w:tcPr>
            <w:tcW w:w="61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1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1" w:lineRule="auto"/>
              <w:ind w:left="111" w:right="122" w:hanging="4"/>
            </w:pPr>
            <w:r>
              <w:rPr>
                <w:spacing w:val="-1"/>
              </w:rPr>
              <w:t>*显示屏分</w:t>
            </w:r>
            <w:r>
              <w:t xml:space="preserve"> </w:t>
            </w:r>
            <w:r>
              <w:rPr>
                <w:spacing w:val="-4"/>
              </w:rPr>
              <w:t>辨率</w:t>
            </w:r>
          </w:p>
        </w:tc>
        <w:tc>
          <w:tcPr>
            <w:tcW w:w="100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418"/>
            </w:pPr>
            <w:r>
              <w:t>是</w:t>
            </w:r>
          </w:p>
        </w:tc>
        <w:tc>
          <w:tcPr>
            <w:tcW w:w="444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/>
              <w:ind w:left="129"/>
            </w:pPr>
            <w:r>
              <w:rPr>
                <w:spacing w:val="-3"/>
              </w:rPr>
              <w:t>≥1920x1</w:t>
            </w:r>
            <w:r>
              <w:rPr>
                <w:rFonts w:hint="eastAsia"/>
                <w:spacing w:val="-3"/>
                <w:lang w:val="en-US" w:eastAsia="zh-CN"/>
              </w:rPr>
              <w:t>20</w:t>
            </w:r>
            <w:r>
              <w:rPr>
                <w:spacing w:val="-3"/>
              </w:rPr>
              <w:t>0</w:t>
            </w:r>
          </w:p>
        </w:tc>
      </w:tr>
    </w:tbl>
    <w:p>
      <w:pPr>
        <w:pStyle w:val="4"/>
        <w:spacing w:line="100" w:lineRule="exact"/>
        <w:rPr>
          <w:sz w:val="8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7" w:line="185" w:lineRule="auto"/>
              <w:ind w:left="114"/>
            </w:pPr>
            <w:r>
              <w:rPr>
                <w:spacing w:val="-4"/>
              </w:rPr>
              <w:t>30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5" w:right="211"/>
            </w:pPr>
            <w:r>
              <w:rPr>
                <w:spacing w:val="-3"/>
              </w:rPr>
              <w:t>显示屏像</w:t>
            </w:r>
            <w:r>
              <w:t xml:space="preserve"> </w:t>
            </w:r>
            <w:r>
              <w:rPr>
                <w:spacing w:val="-4"/>
              </w:rPr>
              <w:t>素密度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1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1" w:line="221" w:lineRule="auto"/>
              <w:ind w:left="129"/>
            </w:pPr>
            <w:r>
              <w:rPr>
                <w:spacing w:val="-4"/>
              </w:rPr>
              <w:t>≥150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像素/英寸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14"/>
            </w:pPr>
            <w:r>
              <w:rPr>
                <w:spacing w:val="-4"/>
              </w:rPr>
              <w:t>31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09" w:right="211" w:firstLine="5"/>
            </w:pPr>
            <w:r>
              <w:rPr>
                <w:spacing w:val="-3"/>
              </w:rPr>
              <w:t>显示屏可</w:t>
            </w:r>
            <w:r>
              <w:t xml:space="preserve"> </w:t>
            </w:r>
            <w:r>
              <w:rPr>
                <w:spacing w:val="-2"/>
              </w:rPr>
              <w:t>视角度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22" w:lineRule="auto"/>
              <w:ind w:left="111"/>
            </w:pPr>
            <w:r>
              <w:rPr>
                <w:spacing w:val="-2"/>
              </w:rPr>
              <w:t>水平≥170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14"/>
            </w:pPr>
            <w:r>
              <w:rPr>
                <w:spacing w:val="-4"/>
              </w:rPr>
              <w:t>32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6" w:right="122" w:hanging="9"/>
            </w:pPr>
            <w:r>
              <w:rPr>
                <w:spacing w:val="-1"/>
              </w:rPr>
              <w:t>*显示屏尺</w:t>
            </w:r>
            <w:r>
              <w:t xml:space="preserve"> 寸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21" w:lineRule="auto"/>
              <w:ind w:left="111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16英寸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14"/>
            </w:pPr>
            <w:r>
              <w:rPr>
                <w:spacing w:val="-4"/>
              </w:rPr>
              <w:t>33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08" w:right="122" w:hanging="1"/>
            </w:pPr>
            <w:r>
              <w:rPr>
                <w:spacing w:val="-1"/>
              </w:rPr>
              <w:t>*显示屏屏</w:t>
            </w:r>
            <w:r>
              <w:t xml:space="preserve"> </w:t>
            </w:r>
            <w:r>
              <w:rPr>
                <w:spacing w:val="-2"/>
              </w:rPr>
              <w:t>幕比例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23" w:lineRule="auto"/>
              <w:ind w:left="121"/>
            </w:pPr>
            <w:r>
              <w:rPr>
                <w:spacing w:val="-1"/>
              </w:rPr>
              <w:t>16:10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14"/>
            </w:pPr>
            <w:r>
              <w:rPr>
                <w:spacing w:val="-4"/>
              </w:rPr>
              <w:t>34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1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2" w:line="235" w:lineRule="auto"/>
              <w:ind w:left="110" w:right="122" w:hanging="3"/>
            </w:pPr>
            <w:r>
              <w:rPr>
                <w:spacing w:val="-1"/>
              </w:rPr>
              <w:t>*显示屏防</w:t>
            </w:r>
            <w:r>
              <w:t xml:space="preserve"> </w:t>
            </w:r>
            <w:r>
              <w:rPr>
                <w:spacing w:val="-4"/>
              </w:rPr>
              <w:t>蓝光</w:t>
            </w:r>
          </w:p>
        </w:tc>
        <w:tc>
          <w:tcPr>
            <w:tcW w:w="100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38" w:lineRule="auto"/>
              <w:ind w:left="112" w:right="151" w:firstLine="5"/>
              <w:jc w:val="both"/>
            </w:pPr>
            <w:r>
              <w:rPr>
                <w:spacing w:val="-1"/>
              </w:rPr>
              <w:t>支持防蓝光模式，蓝光加权辐射亮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度比应≤0.0012W/( ·cd ·sr)（瓦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每坎特拉每球面度）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14"/>
            </w:pPr>
            <w:r>
              <w:rPr>
                <w:spacing w:val="-4"/>
              </w:rPr>
              <w:t>35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08" w:right="122" w:hanging="1"/>
            </w:pPr>
            <w:r>
              <w:rPr>
                <w:spacing w:val="-1"/>
              </w:rPr>
              <w:t>*显示屏低</w:t>
            </w:r>
            <w:r>
              <w:t xml:space="preserve"> </w:t>
            </w:r>
            <w:r>
              <w:rPr>
                <w:spacing w:val="-3"/>
              </w:rPr>
              <w:t>频闪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22" w:lineRule="auto"/>
              <w:ind w:left="116"/>
            </w:pPr>
            <w:r>
              <w:rPr>
                <w:spacing w:val="-1"/>
              </w:rPr>
              <w:t>显示屏应支持低频闪≤-35dB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8" w:line="185" w:lineRule="auto"/>
              <w:ind w:left="114"/>
            </w:pPr>
            <w:r>
              <w:rPr>
                <w:spacing w:val="-4"/>
              </w:rPr>
              <w:t>36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09" w:right="122" w:hanging="2"/>
            </w:pPr>
            <w:r>
              <w:rPr>
                <w:spacing w:val="-1"/>
              </w:rPr>
              <w:t>*显示屏防</w:t>
            </w:r>
            <w:r>
              <w:t xml:space="preserve"> </w:t>
            </w:r>
            <w:r>
              <w:rPr>
                <w:spacing w:val="-4"/>
              </w:rPr>
              <w:t>炫目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1" w:line="222" w:lineRule="auto"/>
              <w:ind w:left="116"/>
            </w:pPr>
            <w:r>
              <w:rPr>
                <w:spacing w:val="-2"/>
              </w:rPr>
              <w:t>显示器镜面反射率≤10%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14"/>
            </w:pPr>
            <w:r>
              <w:rPr>
                <w:spacing w:val="-4"/>
              </w:rPr>
              <w:t>37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5" w:lineRule="auto"/>
              <w:ind w:left="195" w:right="152" w:hanging="45"/>
            </w:pPr>
            <w:r>
              <w:rPr>
                <w:spacing w:val="-2"/>
              </w:rPr>
              <w:t>*外设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2" w:right="122" w:hanging="5"/>
            </w:pPr>
            <w:r>
              <w:rPr>
                <w:spacing w:val="-1"/>
              </w:rPr>
              <w:t>*传声器数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4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14"/>
            </w:pPr>
            <w:r>
              <w:rPr>
                <w:spacing w:val="-4"/>
              </w:rPr>
              <w:t>38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2" w:right="122" w:hanging="5"/>
            </w:pPr>
            <w:r>
              <w:rPr>
                <w:spacing w:val="-1"/>
              </w:rPr>
              <w:t>*扬声器数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3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14"/>
            </w:pPr>
            <w:r>
              <w:rPr>
                <w:spacing w:val="-4"/>
              </w:rPr>
              <w:t>39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2" w:lineRule="auto"/>
              <w:ind w:left="107"/>
            </w:pPr>
            <w:r>
              <w:rPr>
                <w:spacing w:val="-1"/>
              </w:rPr>
              <w:t>*鼠标数量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3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4" w:lineRule="auto"/>
              <w:ind w:left="109"/>
            </w:pPr>
            <w:r>
              <w:rPr>
                <w:spacing w:val="-2"/>
              </w:rPr>
              <w:t>40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2" w:lineRule="auto"/>
              <w:ind w:left="107"/>
            </w:pPr>
            <w:r>
              <w:rPr>
                <w:spacing w:val="-1"/>
              </w:rPr>
              <w:t>*键盘数量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3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4" w:lineRule="auto"/>
              <w:ind w:left="109"/>
            </w:pPr>
            <w:r>
              <w:rPr>
                <w:spacing w:val="-2"/>
              </w:rPr>
              <w:t>41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2" w:right="122" w:hanging="5"/>
            </w:pPr>
            <w:r>
              <w:rPr>
                <w:spacing w:val="-1"/>
              </w:rPr>
              <w:t>*触控板数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09"/>
            </w:pPr>
            <w:r>
              <w:rPr>
                <w:spacing w:val="-2"/>
              </w:rPr>
              <w:t>42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2" w:right="122" w:hanging="5"/>
            </w:pPr>
            <w:r>
              <w:rPr>
                <w:spacing w:val="-1"/>
              </w:rPr>
              <w:t>*摄像头数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2" w:line="223" w:lineRule="auto"/>
              <w:ind w:left="129"/>
            </w:pPr>
            <w:r>
              <w:rPr>
                <w:spacing w:val="6"/>
              </w:rPr>
              <w:t>≥1个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09"/>
            </w:pPr>
            <w:r>
              <w:rPr>
                <w:spacing w:val="-2"/>
              </w:rPr>
              <w:t>43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2" w:lineRule="auto"/>
              <w:ind w:left="110"/>
            </w:pPr>
            <w:r>
              <w:rPr>
                <w:spacing w:val="-2"/>
              </w:rPr>
              <w:t>光驱数量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4" w:line="223" w:lineRule="auto"/>
              <w:ind w:left="129"/>
            </w:pPr>
            <w:r>
              <w:rPr>
                <w:spacing w:val="-9"/>
              </w:rPr>
              <w:t>≥0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09"/>
            </w:pPr>
            <w:r>
              <w:rPr>
                <w:spacing w:val="-2"/>
              </w:rPr>
              <w:t>44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1" w:right="122" w:hanging="4"/>
            </w:pPr>
            <w:r>
              <w:rPr>
                <w:spacing w:val="-1"/>
              </w:rPr>
              <w:t>*键盘按键</w:t>
            </w:r>
            <w:r>
              <w:t xml:space="preserve"> </w:t>
            </w:r>
            <w:r>
              <w:rPr>
                <w:spacing w:val="-4"/>
              </w:rPr>
              <w:t>数目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3" w:line="223" w:lineRule="auto"/>
              <w:ind w:left="111"/>
            </w:pPr>
            <w:r>
              <w:rPr>
                <w:spacing w:val="-2"/>
              </w:rPr>
              <w:t>105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09"/>
            </w:pPr>
            <w:r>
              <w:rPr>
                <w:spacing w:val="-2"/>
              </w:rPr>
              <w:t>45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2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115" w:right="122" w:hanging="8"/>
            </w:pPr>
            <w:r>
              <w:rPr>
                <w:spacing w:val="-1"/>
              </w:rPr>
              <w:t>*摄像头像</w:t>
            </w:r>
            <w:r>
              <w:t xml:space="preserve"> 素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273" w:line="224" w:lineRule="auto"/>
              <w:ind w:left="129"/>
            </w:pPr>
            <w:r>
              <w:rPr>
                <w:spacing w:val="-6"/>
              </w:rPr>
              <w:t>≥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  <w:r>
              <w:rPr>
                <w:spacing w:val="-6"/>
              </w:rPr>
              <w:t>00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09"/>
            </w:pPr>
            <w:r>
              <w:rPr>
                <w:spacing w:val="-2"/>
              </w:rPr>
              <w:t>46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35" w:lineRule="auto"/>
              <w:ind w:left="111" w:right="122" w:hanging="4"/>
            </w:pPr>
            <w:r>
              <w:rPr>
                <w:spacing w:val="-1"/>
              </w:rPr>
              <w:t>*摄像头分</w:t>
            </w:r>
            <w:r>
              <w:t xml:space="preserve"> </w:t>
            </w:r>
            <w:r>
              <w:rPr>
                <w:spacing w:val="-4"/>
              </w:rPr>
              <w:t>辨率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2" w:lineRule="auto"/>
              <w:ind w:left="418"/>
            </w:pPr>
            <w: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274"/>
              <w:ind w:left="218"/>
              <w:rPr>
                <w:rFonts w:hint="default" w:eastAsia="黑体"/>
                <w:lang w:val="en-US" w:eastAsia="zh-CN"/>
              </w:rPr>
            </w:pPr>
            <w:r>
              <w:rPr>
                <w:spacing w:val="-3"/>
              </w:rPr>
              <w:t>≥1</w:t>
            </w:r>
            <w:r>
              <w:rPr>
                <w:rFonts w:hint="eastAsia"/>
                <w:spacing w:val="-3"/>
                <w:lang w:val="en-US" w:eastAsia="zh-CN"/>
              </w:rPr>
              <w:t>92</w:t>
            </w:r>
            <w:r>
              <w:rPr>
                <w:spacing w:val="-3"/>
              </w:rPr>
              <w:t>0x</w:t>
            </w:r>
            <w:r>
              <w:rPr>
                <w:rFonts w:hint="eastAsia"/>
                <w:spacing w:val="-3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4" w:lineRule="auto"/>
              <w:ind w:left="10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47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1" w:right="122" w:hanging="4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*内置扬声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器功率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4" w:line="223" w:lineRule="auto"/>
              <w:ind w:left="129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≥1</w:t>
            </w:r>
            <w:r>
              <w:rPr>
                <w:spacing w:val="-31"/>
                <w:highlight w:val="none"/>
              </w:rPr>
              <w:t xml:space="preserve"> </w:t>
            </w:r>
            <w:r>
              <w:rPr>
                <w:spacing w:val="-8"/>
                <w:highlight w:val="none"/>
              </w:rPr>
              <w:t>瓦/个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0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48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5" w:line="232" w:lineRule="auto"/>
              <w:ind w:left="111" w:right="122" w:hanging="4"/>
              <w:jc w:val="both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*内置扬声</w:t>
            </w:r>
            <w:r>
              <w:rPr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器频率范</w:t>
            </w:r>
            <w:r>
              <w:rPr>
                <w:highlight w:val="none"/>
              </w:rPr>
              <w:t xml:space="preserve">  围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2" w:lineRule="auto"/>
              <w:ind w:left="418"/>
              <w:rPr>
                <w:highlight w:val="none"/>
              </w:rPr>
            </w:pPr>
            <w:r>
              <w:rPr>
                <w:highlight w:val="none"/>
              </w:rP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35" w:line="232" w:lineRule="auto"/>
              <w:ind w:left="112" w:right="103" w:firstLine="9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100Hz-20kHz，其中100Hz-</w:t>
            </w:r>
            <w:r>
              <w:rPr>
                <w:spacing w:val="-2"/>
                <w:highlight w:val="none"/>
              </w:rPr>
              <w:t>200Hz：</w:t>
            </w:r>
            <w:r>
              <w:rPr>
                <w:spacing w:val="-1"/>
                <w:highlight w:val="none"/>
              </w:rPr>
              <w:t>35dB及以上；200Hz-12kHz：55dB</w:t>
            </w:r>
            <w:r>
              <w:rPr>
                <w:spacing w:val="-5"/>
                <w:highlight w:val="none"/>
              </w:rPr>
              <w:t>及以上，12kHz-18kHz：35dB</w:t>
            </w:r>
            <w:r>
              <w:rPr>
                <w:spacing w:val="-26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0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49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6" w:line="23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2" w:lineRule="auto"/>
              <w:ind w:left="111" w:right="122" w:hanging="4"/>
              <w:jc w:val="both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*内置扬声</w:t>
            </w:r>
            <w:r>
              <w:rPr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器总谐波</w:t>
            </w:r>
            <w:r>
              <w:rPr>
                <w:highlight w:val="none"/>
              </w:rPr>
              <w:t xml:space="preserve">  </w:t>
            </w:r>
            <w:r>
              <w:rPr>
                <w:spacing w:val="-4"/>
                <w:highlight w:val="none"/>
              </w:rPr>
              <w:t>失真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7" w:line="222" w:lineRule="auto"/>
              <w:ind w:left="418"/>
              <w:rPr>
                <w:highlight w:val="none"/>
              </w:rPr>
            </w:pPr>
            <w:r>
              <w:rPr>
                <w:highlight w:val="none"/>
              </w:rP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6" w:line="235" w:lineRule="auto"/>
              <w:ind w:left="122" w:right="103" w:hanging="7"/>
              <w:rPr>
                <w:highlight w:val="none"/>
              </w:rPr>
            </w:pPr>
            <w:r>
              <w:rPr>
                <w:spacing w:val="2"/>
                <w:highlight w:val="none"/>
              </w:rPr>
              <w:t>总谐波失真在300</w:t>
            </w:r>
            <w:r>
              <w:rPr>
                <w:highlight w:val="none"/>
              </w:rPr>
              <w:t>Hz</w:t>
            </w:r>
            <w:r>
              <w:rPr>
                <w:spacing w:val="2"/>
                <w:highlight w:val="none"/>
              </w:rPr>
              <w:t>-7</w:t>
            </w:r>
            <w:r>
              <w:rPr>
                <w:highlight w:val="none"/>
              </w:rPr>
              <w:t>kHz</w:t>
            </w:r>
            <w:r>
              <w:rPr>
                <w:spacing w:val="2"/>
                <w:highlight w:val="none"/>
              </w:rPr>
              <w:t>频率范围</w:t>
            </w:r>
            <w:r>
              <w:rPr>
                <w:spacing w:val="3"/>
                <w:highlight w:val="none"/>
              </w:rPr>
              <w:t>内宜不高于5%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 w:line="184" w:lineRule="auto"/>
              <w:ind w:left="11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50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6" w:line="23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2" w:lineRule="auto"/>
              <w:ind w:left="108" w:right="122" w:hanging="1"/>
              <w:jc w:val="both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*内置扬声</w:t>
            </w:r>
            <w:r>
              <w:rPr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器最大声</w:t>
            </w:r>
            <w:r>
              <w:rPr>
                <w:highlight w:val="none"/>
              </w:rPr>
              <w:t xml:space="preserve">  </w:t>
            </w:r>
            <w:r>
              <w:rPr>
                <w:spacing w:val="-3"/>
                <w:highlight w:val="none"/>
              </w:rPr>
              <w:t>压级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7" w:line="222" w:lineRule="auto"/>
              <w:ind w:left="418"/>
              <w:rPr>
                <w:highlight w:val="none"/>
              </w:rPr>
            </w:pPr>
            <w:r>
              <w:rPr>
                <w:highlight w:val="none"/>
              </w:rPr>
              <w:t>是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36" w:line="232" w:lineRule="auto"/>
              <w:ind w:left="112" w:right="331" w:firstLine="4"/>
              <w:jc w:val="both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最大声压级在粉红噪声播放场景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下，工作距离处声压级宜不低于</w:t>
            </w:r>
            <w:r>
              <w:rPr>
                <w:spacing w:val="-3"/>
                <w:highlight w:val="none"/>
              </w:rPr>
              <w:t>70dB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1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51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6" w:line="222" w:lineRule="auto"/>
              <w:ind w:left="10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*键盘键程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155" w:line="241" w:lineRule="auto"/>
              <w:ind w:left="11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0.9mm</w:t>
            </w:r>
            <w:r>
              <w:rPr>
                <w:spacing w:val="12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~ 2.3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5" w:lineRule="auto"/>
              <w:ind w:left="11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52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5" w:line="235" w:lineRule="auto"/>
              <w:ind w:left="107" w:right="14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产品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5" w:line="234" w:lineRule="auto"/>
              <w:ind w:left="108" w:right="122" w:hanging="1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*键盘按键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压力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6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66" w:type="dxa"/>
            <w:vAlign w:val="top"/>
          </w:tcPr>
          <w:p>
            <w:pPr>
              <w:pStyle w:val="20"/>
              <w:spacing w:before="275" w:line="222" w:lineRule="auto"/>
              <w:ind w:left="11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按键压力宜在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0.3～0.8N</w:t>
            </w:r>
            <w:r>
              <w:rPr>
                <w:spacing w:val="-32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之间</w:t>
            </w:r>
          </w:p>
        </w:tc>
      </w:tr>
    </w:tbl>
    <w:p>
      <w:pPr>
        <w:pStyle w:val="4"/>
        <w:spacing w:line="75" w:lineRule="exact"/>
        <w:rPr>
          <w:sz w:val="6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7" w:line="185" w:lineRule="auto"/>
              <w:ind w:left="110"/>
            </w:pPr>
            <w:r>
              <w:rPr>
                <w:spacing w:val="-2"/>
              </w:rPr>
              <w:t>53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1" w:line="221" w:lineRule="auto"/>
              <w:ind w:left="107"/>
            </w:pPr>
            <w:r>
              <w:rPr>
                <w:spacing w:val="-1"/>
              </w:rPr>
              <w:t>*键盘颜色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1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1" w:line="221" w:lineRule="auto"/>
              <w:ind w:left="111"/>
            </w:pPr>
            <w:r>
              <w:rPr>
                <w:spacing w:val="-1"/>
              </w:rPr>
              <w:t>黑色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4" w:lineRule="auto"/>
              <w:ind w:left="110"/>
            </w:pPr>
            <w:r>
              <w:rPr>
                <w:spacing w:val="-2"/>
              </w:rPr>
              <w:t>54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4" w:right="122" w:hanging="7"/>
            </w:pPr>
            <w:r>
              <w:rPr>
                <w:spacing w:val="-1"/>
              </w:rPr>
              <w:t>*鼠标连接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3" w:line="219" w:lineRule="auto"/>
              <w:ind w:left="112"/>
            </w:pPr>
            <w:r>
              <w:rPr>
                <w:spacing w:val="-2"/>
              </w:rPr>
              <w:t>无线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2" w:lineRule="auto"/>
              <w:ind w:left="110"/>
            </w:pPr>
            <w:r>
              <w:rPr>
                <w:spacing w:val="-2"/>
              </w:rPr>
              <w:t>55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1" w:right="122" w:hanging="4"/>
            </w:pPr>
            <w:r>
              <w:rPr>
                <w:spacing w:val="-1"/>
              </w:rPr>
              <w:t>*有线鼠标</w:t>
            </w:r>
            <w:r>
              <w:t xml:space="preserve"> </w:t>
            </w:r>
            <w:r>
              <w:rPr>
                <w:spacing w:val="-3"/>
              </w:rPr>
              <w:t>连接线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3" w:line="222" w:lineRule="auto"/>
              <w:ind w:left="129"/>
            </w:pPr>
            <w:r>
              <w:rPr>
                <w:spacing w:val="-6"/>
              </w:rPr>
              <w:t>≥1.5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10"/>
            </w:pPr>
            <w:r>
              <w:rPr>
                <w:spacing w:val="-2"/>
              </w:rPr>
              <w:t>56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1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34" w:lineRule="auto"/>
              <w:ind w:left="114" w:right="166" w:hanging="7"/>
            </w:pPr>
            <w:r>
              <w:rPr>
                <w:spacing w:val="-3"/>
              </w:rPr>
              <w:t>*鼠标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DPI</w:t>
            </w:r>
            <w:r>
              <w:t xml:space="preserve"> </w:t>
            </w:r>
            <w:r>
              <w:rPr>
                <w:spacing w:val="-4"/>
              </w:rPr>
              <w:t>分辨率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2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272" w:line="212" w:lineRule="auto"/>
              <w:ind w:left="110"/>
            </w:pPr>
            <w:r>
              <w:rPr>
                <w:spacing w:val="-1"/>
              </w:rPr>
              <w:t>800~1600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2" w:lineRule="auto"/>
              <w:ind w:left="110"/>
            </w:pPr>
            <w:r>
              <w:rPr>
                <w:spacing w:val="-2"/>
              </w:rPr>
              <w:t>57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1" w:lineRule="auto"/>
              <w:ind w:left="119"/>
            </w:pPr>
            <w:r>
              <w:rPr>
                <w:spacing w:val="-4"/>
              </w:rPr>
              <w:t>鼠标颜色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3" w:line="221" w:lineRule="auto"/>
              <w:ind w:left="111"/>
            </w:pPr>
            <w:r>
              <w:rPr>
                <w:spacing w:val="-1"/>
              </w:rPr>
              <w:t>黑色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4" w:lineRule="auto"/>
              <w:ind w:left="110"/>
            </w:pPr>
            <w:r>
              <w:rPr>
                <w:spacing w:val="-2"/>
              </w:rPr>
              <w:t>58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08" w:right="122" w:hanging="1"/>
            </w:pPr>
            <w:r>
              <w:rPr>
                <w:spacing w:val="-1"/>
              </w:rPr>
              <w:t>*鼠标其他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32" w:line="227" w:lineRule="auto"/>
              <w:ind w:left="110" w:right="103" w:firstLine="3"/>
            </w:pPr>
            <w:r>
              <w:rPr>
                <w:spacing w:val="-3"/>
              </w:rPr>
              <w:t>其它参数应符合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GB/T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26245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8" w:line="185" w:lineRule="auto"/>
              <w:ind w:left="110"/>
            </w:pPr>
            <w:r>
              <w:rPr>
                <w:spacing w:val="-2"/>
              </w:rPr>
              <w:t>59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6" w:right="122" w:hanging="9"/>
            </w:pPr>
            <w:r>
              <w:rPr>
                <w:spacing w:val="-1"/>
              </w:rPr>
              <w:t>*触控板尺</w:t>
            </w:r>
            <w:r>
              <w:t xml:space="preserve"> 寸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2"/>
              <w:ind w:left="129"/>
            </w:pPr>
            <w:r>
              <w:rPr>
                <w:spacing w:val="-3"/>
              </w:rPr>
              <w:t>≥70mm×50mm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13"/>
            </w:pPr>
            <w:r>
              <w:rPr>
                <w:spacing w:val="-4"/>
              </w:rPr>
              <w:t>60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1" w:right="122" w:hanging="4"/>
            </w:pPr>
            <w:r>
              <w:rPr>
                <w:spacing w:val="-1"/>
              </w:rPr>
              <w:t>*触控板材</w:t>
            </w:r>
            <w:r>
              <w:t xml:space="preserve"> 质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3" w:line="222" w:lineRule="auto"/>
              <w:ind w:left="110"/>
            </w:pPr>
            <w:r>
              <w:rPr>
                <w:spacing w:val="-1"/>
              </w:rPr>
              <w:t>采用麦拉片或玻璃等材质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13"/>
            </w:pPr>
            <w:r>
              <w:rPr>
                <w:spacing w:val="-4"/>
              </w:rPr>
              <w:t>61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2" w:lineRule="auto"/>
              <w:ind w:left="110"/>
            </w:pPr>
            <w:r>
              <w:rPr>
                <w:spacing w:val="-2"/>
              </w:rPr>
              <w:t>光驱规格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3" w:line="213" w:lineRule="auto"/>
              <w:ind w:left="112"/>
            </w:pPr>
            <w:r>
              <w:rPr>
                <w:spacing w:val="-13"/>
              </w:rPr>
              <w:t>≥0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13"/>
            </w:pPr>
            <w:r>
              <w:rPr>
                <w:spacing w:val="-4"/>
              </w:rPr>
              <w:t>62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8" w:lineRule="auto"/>
              <w:ind w:left="195" w:right="152" w:hanging="45"/>
              <w:jc w:val="both"/>
            </w:pPr>
            <w:r>
              <w:rPr>
                <w:spacing w:val="-2"/>
              </w:rPr>
              <w:t>*网络</w:t>
            </w:r>
            <w:r>
              <w:t xml:space="preserve"> </w:t>
            </w:r>
            <w:r>
              <w:rPr>
                <w:spacing w:val="-3"/>
              </w:rPr>
              <w:t>设备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1" w:right="122" w:hanging="4"/>
            </w:pPr>
            <w:r>
              <w:rPr>
                <w:spacing w:val="-1"/>
              </w:rPr>
              <w:t>*有线网卡</w:t>
            </w:r>
            <w:r>
              <w:t xml:space="preserve"> </w:t>
            </w:r>
            <w:r>
              <w:rPr>
                <w:spacing w:val="-4"/>
              </w:rPr>
              <w:t>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3" w:line="222" w:lineRule="auto"/>
              <w:ind w:left="129"/>
            </w:pPr>
            <w:r>
              <w:rPr>
                <w:spacing w:val="-3"/>
              </w:rPr>
              <w:t>≥1（可通过扩展坞支持）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9" w:line="185" w:lineRule="auto"/>
              <w:ind w:left="113"/>
            </w:pPr>
            <w:r>
              <w:rPr>
                <w:spacing w:val="-4"/>
              </w:rPr>
              <w:t>63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2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33" w:lineRule="auto"/>
              <w:ind w:left="110" w:right="211" w:firstLine="3"/>
              <w:jc w:val="both"/>
            </w:pPr>
            <w:r>
              <w:rPr>
                <w:spacing w:val="-3"/>
              </w:rPr>
              <w:t>无线网卡</w:t>
            </w:r>
            <w:r>
              <w:t xml:space="preserve"> </w:t>
            </w:r>
            <w:r>
              <w:rPr>
                <w:spacing w:val="-2"/>
              </w:rPr>
              <w:t>及天线数</w:t>
            </w:r>
            <w:r>
              <w:t xml:space="preserve"> 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273"/>
              <w:ind w:left="129"/>
            </w:pPr>
            <w:r>
              <w:rPr>
                <w:spacing w:val="-13"/>
              </w:rPr>
              <w:t>≥0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13"/>
            </w:pPr>
            <w:r>
              <w:rPr>
                <w:spacing w:val="-4"/>
              </w:rPr>
              <w:t>64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2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33" w:lineRule="auto"/>
              <w:ind w:left="112" w:right="211" w:firstLine="3"/>
              <w:jc w:val="both"/>
            </w:pPr>
            <w:r>
              <w:rPr>
                <w:spacing w:val="-3"/>
              </w:rPr>
              <w:t>单无线网</w:t>
            </w:r>
            <w:r>
              <w:t xml:space="preserve"> </w:t>
            </w:r>
            <w:r>
              <w:rPr>
                <w:spacing w:val="-3"/>
              </w:rPr>
              <w:t>卡天线数</w:t>
            </w:r>
            <w:r>
              <w:rPr>
                <w:spacing w:val="2"/>
              </w:rPr>
              <w:t xml:space="preserve"> </w:t>
            </w:r>
            <w:r>
              <w:t>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274"/>
              <w:ind w:left="129"/>
            </w:pPr>
            <w:r>
              <w:rPr>
                <w:spacing w:val="-13"/>
              </w:rPr>
              <w:t>≥0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13"/>
            </w:pPr>
            <w:r>
              <w:rPr>
                <w:spacing w:val="-4"/>
              </w:rPr>
              <w:t>65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8" w:lineRule="auto"/>
              <w:ind w:left="195" w:right="152" w:hanging="45"/>
              <w:jc w:val="both"/>
            </w:pPr>
            <w:r>
              <w:rPr>
                <w:spacing w:val="-2"/>
              </w:rPr>
              <w:t>*外部</w:t>
            </w:r>
            <w:r>
              <w:t xml:space="preserve"> </w:t>
            </w:r>
            <w:r>
              <w:rPr>
                <w:spacing w:val="-3"/>
              </w:rPr>
              <w:t>接口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4" w:lineRule="auto"/>
              <w:ind w:left="111" w:right="168" w:hanging="4"/>
            </w:pPr>
            <w:r>
              <w:rPr>
                <w:spacing w:val="-2"/>
              </w:rPr>
              <w:t>*USB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接口</w:t>
            </w:r>
            <w:r>
              <w:t xml:space="preserve"> </w:t>
            </w:r>
            <w:r>
              <w:rPr>
                <w:spacing w:val="-4"/>
              </w:rPr>
              <w:t>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35" w:line="232" w:lineRule="auto"/>
              <w:ind w:left="110" w:right="103" w:firstLine="2"/>
              <w:jc w:val="both"/>
            </w:pPr>
            <w:r>
              <w:rPr>
                <w:spacing w:val="-7"/>
              </w:rPr>
              <w:t>USB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接口数量应不少于</w:t>
            </w:r>
            <w:r>
              <w:rPr>
                <w:spacing w:val="-38"/>
              </w:rPr>
              <w:t xml:space="preserve"> </w:t>
            </w:r>
            <w:r>
              <w:rPr>
                <w:rFonts w:hint="eastAsia"/>
                <w:spacing w:val="-38"/>
                <w:lang w:val="en-US" w:eastAsia="zh-CN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个，至少包</w:t>
            </w:r>
            <w:r>
              <w:rPr>
                <w:spacing w:val="-5"/>
              </w:rPr>
              <w:t>含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USB3.0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及以上标准接口（可</w:t>
            </w:r>
            <w:r>
              <w:t xml:space="preserve"> </w:t>
            </w:r>
            <w:r>
              <w:rPr>
                <w:spacing w:val="-1"/>
              </w:rPr>
              <w:t>通过拓展坞实现）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13"/>
            </w:pPr>
            <w:r>
              <w:rPr>
                <w:spacing w:val="-4"/>
              </w:rPr>
              <w:t>66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4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4" w:lineRule="auto"/>
              <w:ind w:left="111" w:right="122" w:hanging="4"/>
            </w:pPr>
            <w:r>
              <w:rPr>
                <w:spacing w:val="-1"/>
              </w:rPr>
              <w:t>*视频接口</w:t>
            </w:r>
            <w:r>
              <w:t xml:space="preserve"> </w:t>
            </w:r>
            <w:r>
              <w:rPr>
                <w:spacing w:val="-4"/>
              </w:rPr>
              <w:t>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7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7"/>
              <w:ind w:left="129"/>
            </w:pPr>
            <w:r>
              <w:rPr>
                <w:spacing w:val="-13"/>
              </w:rPr>
              <w:t>≥1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13"/>
            </w:pPr>
            <w:r>
              <w:rPr>
                <w:spacing w:val="-4"/>
              </w:rPr>
              <w:t>67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09" w:right="122" w:hanging="2"/>
            </w:pPr>
            <w:r>
              <w:rPr>
                <w:spacing w:val="-1"/>
              </w:rPr>
              <w:t>*输入充电</w:t>
            </w:r>
            <w:r>
              <w:t xml:space="preserve"> </w:t>
            </w:r>
            <w:r>
              <w:rPr>
                <w:spacing w:val="-2"/>
              </w:rPr>
              <w:t>接口数量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7"/>
              <w:ind w:left="129"/>
            </w:pPr>
            <w:r>
              <w:rPr>
                <w:spacing w:val="-13"/>
              </w:rPr>
              <w:t>≥1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13"/>
            </w:pPr>
            <w:r>
              <w:rPr>
                <w:spacing w:val="-4"/>
              </w:rPr>
              <w:t>68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11" w:right="122" w:hanging="4"/>
            </w:pPr>
            <w:r>
              <w:rPr>
                <w:spacing w:val="-1"/>
              </w:rPr>
              <w:t>*音频接口</w:t>
            </w:r>
            <w:r>
              <w:t xml:space="preserve"> </w:t>
            </w:r>
            <w:r>
              <w:rPr>
                <w:spacing w:val="-4"/>
              </w:rPr>
              <w:t>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6"/>
              <w:ind w:left="129"/>
            </w:pPr>
            <w:r>
              <w:rPr>
                <w:spacing w:val="-13"/>
              </w:rPr>
              <w:t>≥1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5" w:lineRule="auto"/>
              <w:ind w:left="113"/>
            </w:pPr>
            <w:r>
              <w:rPr>
                <w:spacing w:val="-4"/>
              </w:rPr>
              <w:t>69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31" w:right="211" w:hanging="19"/>
            </w:pPr>
            <w:r>
              <w:rPr>
                <w:spacing w:val="-3"/>
              </w:rPr>
              <w:t>存储卡接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口数量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6"/>
              <w:ind w:left="129"/>
            </w:pPr>
            <w:r>
              <w:rPr>
                <w:spacing w:val="-13"/>
              </w:rPr>
              <w:t>≥0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4" w:lineRule="auto"/>
              <w:ind w:left="115"/>
            </w:pPr>
            <w:r>
              <w:rPr>
                <w:spacing w:val="-4"/>
              </w:rPr>
              <w:t>70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5" w:lineRule="auto"/>
              <w:ind w:left="195" w:right="152" w:hanging="45"/>
            </w:pPr>
            <w:r>
              <w:rPr>
                <w:spacing w:val="-2"/>
              </w:rPr>
              <w:t>*电池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16" w:right="122" w:hanging="9"/>
            </w:pPr>
            <w:r>
              <w:rPr>
                <w:spacing w:val="-1"/>
              </w:rPr>
              <w:t>*电池额定</w:t>
            </w:r>
            <w:r>
              <w:t xml:space="preserve"> </w:t>
            </w:r>
            <w:r>
              <w:rPr>
                <w:spacing w:val="-7"/>
              </w:rPr>
              <w:t>能量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5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6"/>
              <w:ind w:left="129"/>
            </w:pPr>
            <w:r>
              <w:rPr>
                <w:spacing w:val="-6"/>
              </w:rPr>
              <w:t>≥</w:t>
            </w:r>
            <w:r>
              <w:rPr>
                <w:rFonts w:hint="eastAsia"/>
                <w:spacing w:val="-6"/>
                <w:lang w:val="en-US" w:eastAsia="zh-CN"/>
              </w:rPr>
              <w:t>8</w:t>
            </w:r>
            <w:r>
              <w:rPr>
                <w:spacing w:val="-6"/>
              </w:rPr>
              <w:t>0Wh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15"/>
            </w:pPr>
            <w:r>
              <w:rPr>
                <w:spacing w:val="-4"/>
              </w:rPr>
              <w:t>71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5" w:line="234" w:lineRule="auto"/>
              <w:ind w:left="121" w:right="122" w:hanging="14"/>
            </w:pPr>
            <w:r>
              <w:rPr>
                <w:spacing w:val="-1"/>
              </w:rPr>
              <w:t>*电池充放</w:t>
            </w:r>
            <w:r>
              <w:t xml:space="preserve"> </w:t>
            </w:r>
            <w:r>
              <w:rPr>
                <w:spacing w:val="-7"/>
              </w:rPr>
              <w:t>电次数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5" w:line="222" w:lineRule="auto"/>
              <w:ind w:left="418"/>
            </w:pPr>
            <w:r>
              <w:t>是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5" w:line="234" w:lineRule="auto"/>
              <w:ind w:left="112" w:right="103" w:firstLine="17"/>
            </w:pPr>
            <w:r>
              <w:rPr>
                <w:spacing w:val="-8"/>
              </w:rPr>
              <w:t>≥</w:t>
            </w:r>
            <w:r>
              <w:rPr>
                <w:rFonts w:hint="eastAsia"/>
                <w:spacing w:val="-8"/>
                <w:lang w:val="en-US" w:eastAsia="zh-CN"/>
              </w:rPr>
              <w:t>10</w:t>
            </w:r>
            <w:r>
              <w:rPr>
                <w:spacing w:val="-8"/>
              </w:rPr>
              <w:t>00次（常温下</w:t>
            </w:r>
            <w:r>
              <w:rPr>
                <w:rFonts w:hint="eastAsia"/>
                <w:spacing w:val="-8"/>
                <w:lang w:val="en-US" w:eastAsia="zh-CN"/>
              </w:rPr>
              <w:t>1000次</w:t>
            </w:r>
            <w:r>
              <w:rPr>
                <w:spacing w:val="-8"/>
              </w:rPr>
              <w:t>充放电后电</w:t>
            </w:r>
            <w:r>
              <w:t xml:space="preserve"> </w:t>
            </w:r>
            <w:r>
              <w:rPr>
                <w:spacing w:val="2"/>
              </w:rPr>
              <w:t>池容量应不低于原始容量的80%）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5" w:lineRule="auto"/>
              <w:ind w:left="115"/>
            </w:pPr>
            <w:r>
              <w:rPr>
                <w:spacing w:val="-4"/>
              </w:rPr>
              <w:t>72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4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4" w:lineRule="auto"/>
              <w:ind w:left="112" w:right="211" w:hanging="2"/>
            </w:pPr>
            <w:r>
              <w:rPr>
                <w:spacing w:val="-2"/>
              </w:rPr>
              <w:t>快速充电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7" w:line="222" w:lineRule="auto"/>
              <w:ind w:left="418"/>
            </w:pPr>
            <w:r>
              <w:t>是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7" w:line="213" w:lineRule="auto"/>
              <w:ind w:left="117"/>
            </w:pPr>
            <w:r>
              <w:rPr>
                <w:spacing w:val="-9"/>
              </w:rPr>
              <w:t>支持快速充电功能，如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UFCS、USB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PD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5" w:lineRule="auto"/>
              <w:ind w:left="115"/>
            </w:pPr>
            <w:r>
              <w:rPr>
                <w:spacing w:val="-4"/>
              </w:rPr>
              <w:t>73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08" w:right="122" w:hanging="1"/>
            </w:pPr>
            <w:r>
              <w:rPr>
                <w:spacing w:val="-1"/>
              </w:rPr>
              <w:t>*电池安全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6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GB 31241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15"/>
            </w:pPr>
            <w:r>
              <w:rPr>
                <w:spacing w:val="-4"/>
              </w:rPr>
              <w:t>74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10" w:right="211" w:firstLine="12"/>
            </w:pPr>
            <w:r>
              <w:rPr>
                <w:spacing w:val="-5"/>
              </w:rPr>
              <w:t>电池电芯</w:t>
            </w:r>
            <w:r>
              <w:t xml:space="preserve"> </w:t>
            </w:r>
            <w:r>
              <w:rPr>
                <w:spacing w:val="-4"/>
              </w:rPr>
              <w:t>材质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  <w:rPr>
                <w:spacing w:val="-3"/>
              </w:rPr>
            </w:pPr>
            <w:r>
              <w:t>否</w:t>
            </w:r>
          </w:p>
        </w:tc>
        <w:tc>
          <w:tcPr>
            <w:tcW w:w="4456" w:type="dxa"/>
            <w:vAlign w:val="top"/>
          </w:tcPr>
          <w:p>
            <w:pPr>
              <w:pStyle w:val="20"/>
              <w:spacing w:before="156" w:line="222" w:lineRule="auto"/>
              <w:ind w:left="111"/>
              <w:rPr>
                <w:spacing w:val="-3"/>
              </w:rPr>
            </w:pPr>
            <w:r>
              <w:rPr>
                <w:spacing w:val="-3"/>
                <w:lang w:val="en-US" w:eastAsia="zh-CN"/>
              </w:rPr>
              <w:t>锂离子聚合物电池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2" w:lineRule="auto"/>
              <w:ind w:left="115"/>
            </w:pPr>
            <w:r>
              <w:rPr>
                <w:spacing w:val="-4"/>
              </w:rPr>
              <w:t>75</w:t>
            </w:r>
          </w:p>
        </w:tc>
        <w:tc>
          <w:tcPr>
            <w:tcW w:w="61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277" w:line="238" w:lineRule="auto"/>
              <w:ind w:left="195" w:right="152" w:hanging="45"/>
              <w:jc w:val="both"/>
            </w:pPr>
            <w:r>
              <w:rPr>
                <w:spacing w:val="-2"/>
              </w:rPr>
              <w:t>*整机</w:t>
            </w:r>
            <w:r>
              <w:t xml:space="preserve"> </w:t>
            </w:r>
            <w:r>
              <w:rPr>
                <w:spacing w:val="-3"/>
              </w:rPr>
              <w:t>基础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10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107"/>
            </w:pPr>
            <w:r>
              <w:rPr>
                <w:spacing w:val="-1"/>
              </w:rPr>
              <w:t>*整机外观</w:t>
            </w:r>
          </w:p>
        </w:tc>
        <w:tc>
          <w:tcPr>
            <w:tcW w:w="100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5" w:line="238" w:lineRule="auto"/>
              <w:ind w:left="112" w:right="60"/>
            </w:pPr>
            <w:r>
              <w:rPr>
                <w:spacing w:val="-3"/>
              </w:rPr>
              <w:t>a) 产品表面不应有凹痕、划伤、裂</w:t>
            </w:r>
            <w:r>
              <w:t xml:space="preserve"> </w:t>
            </w:r>
            <w:r>
              <w:rPr>
                <w:spacing w:val="-6"/>
              </w:rPr>
              <w:t>缝、变形和污染等。表面涂层均匀，</w:t>
            </w:r>
            <w:r>
              <w:t xml:space="preserve"> </w:t>
            </w:r>
            <w:r>
              <w:rPr>
                <w:spacing w:val="-1"/>
              </w:rPr>
              <w:t>不应起泡、龟裂、脱落和磨损，金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属零部件无锈蚀及其它机械损伤；</w:t>
            </w:r>
          </w:p>
          <w:p>
            <w:pPr>
              <w:pStyle w:val="20"/>
              <w:spacing w:before="32" w:line="206" w:lineRule="auto"/>
              <w:ind w:left="113"/>
            </w:pPr>
            <w:r>
              <w:rPr>
                <w:spacing w:val="-1"/>
              </w:rPr>
              <w:t>b) 产品表面说明功能的文字、符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0" w:line="237" w:lineRule="auto"/>
              <w:ind w:left="111" w:right="151" w:firstLine="4"/>
            </w:pPr>
            <w:r>
              <w:rPr>
                <w:spacing w:val="-1"/>
              </w:rPr>
              <w:t>号、标志，应清晰、端正、牢固；c)宜在产品显著位置提供运行状态指示功能，并由生产厂商提供</w:t>
            </w:r>
            <w:r>
              <w:rPr>
                <w:spacing w:val="-3"/>
              </w:rPr>
              <w:t>细参数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1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15"/>
            </w:pPr>
            <w:r>
              <w:rPr>
                <w:spacing w:val="-4"/>
              </w:rPr>
              <w:t>76</w:t>
            </w:r>
          </w:p>
        </w:tc>
        <w:tc>
          <w:tcPr>
            <w:tcW w:w="6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4" w:lineRule="auto"/>
              <w:ind w:left="107"/>
            </w:pPr>
            <w:r>
              <w:rPr>
                <w:spacing w:val="-1"/>
              </w:rPr>
              <w:t>*整机结构</w:t>
            </w:r>
          </w:p>
        </w:tc>
        <w:tc>
          <w:tcPr>
            <w:tcW w:w="10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2" w:line="230" w:lineRule="auto"/>
              <w:ind w:left="110" w:right="103" w:firstLine="2"/>
            </w:pPr>
            <w:r>
              <w:rPr>
                <w:spacing w:val="-2"/>
              </w:rPr>
              <w:t>a) 产品应符合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GB/T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4208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的相关规</w:t>
            </w:r>
            <w:r>
              <w:rPr>
                <w:spacing w:val="-3"/>
              </w:rPr>
              <w:t>定；</w:t>
            </w:r>
          </w:p>
          <w:p>
            <w:pPr>
              <w:pStyle w:val="20"/>
              <w:spacing w:before="31" w:line="230" w:lineRule="auto"/>
              <w:ind w:left="121" w:right="243" w:hanging="8"/>
            </w:pPr>
            <w:r>
              <w:rPr>
                <w:spacing w:val="-1"/>
              </w:rPr>
              <w:t>b) 产品内部结构应符合通用部件</w:t>
            </w:r>
            <w:r>
              <w:rPr>
                <w:spacing w:val="-3"/>
              </w:rPr>
              <w:t>的安装需要；</w:t>
            </w:r>
          </w:p>
          <w:p>
            <w:pPr>
              <w:pStyle w:val="20"/>
              <w:spacing w:before="31" w:line="230" w:lineRule="auto"/>
              <w:ind w:left="122" w:right="243" w:hanging="11"/>
            </w:pPr>
            <w:r>
              <w:rPr>
                <w:spacing w:val="-1"/>
              </w:rPr>
              <w:t>c) 所有输入输出接口应符合相关</w:t>
            </w:r>
            <w:r>
              <w:rPr>
                <w:spacing w:val="-3"/>
              </w:rPr>
              <w:t>国家或行业标准；</w:t>
            </w:r>
          </w:p>
          <w:p>
            <w:pPr>
              <w:pStyle w:val="20"/>
              <w:spacing w:before="31" w:line="238" w:lineRule="auto"/>
              <w:ind w:left="111" w:right="103"/>
            </w:pPr>
            <w:r>
              <w:rPr>
                <w:spacing w:val="-3"/>
              </w:rPr>
              <w:t>d) 产品零部件应紧固无松动，可插</w:t>
            </w:r>
            <w:r>
              <w:rPr>
                <w:spacing w:val="-1"/>
              </w:rPr>
              <w:t>拔部件应可靠连接，开关、按钮和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其它控制部件应灵活可靠，布局应</w:t>
            </w:r>
            <w:r>
              <w:rPr>
                <w:spacing w:val="-2"/>
              </w:rPr>
              <w:t>方便使用；</w:t>
            </w:r>
          </w:p>
          <w:p>
            <w:pPr>
              <w:pStyle w:val="20"/>
              <w:spacing w:before="32" w:line="235" w:lineRule="auto"/>
              <w:ind w:left="112" w:right="103"/>
            </w:pPr>
            <w:r>
              <w:rPr>
                <w:spacing w:val="-2"/>
              </w:rPr>
              <w:t>e) 所有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I/O连接器及需插接线缆的</w:t>
            </w:r>
            <w:r>
              <w:t xml:space="preserve"> </w:t>
            </w:r>
            <w:r>
              <w:rPr>
                <w:spacing w:val="-1"/>
              </w:rPr>
              <w:t>部位应预留用户操作空间，方便插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拔解锁与插拔线缆；</w:t>
            </w:r>
          </w:p>
          <w:p>
            <w:pPr>
              <w:pStyle w:val="20"/>
              <w:spacing w:before="32" w:line="230" w:lineRule="auto"/>
              <w:ind w:left="116" w:right="243" w:hanging="4"/>
            </w:pPr>
            <w:r>
              <w:rPr>
                <w:spacing w:val="-1"/>
              </w:rPr>
              <w:t>f) 可插拔板卡插槽部位应预留安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装、拆卸或更换板卡空间；</w:t>
            </w:r>
          </w:p>
          <w:p>
            <w:pPr>
              <w:pStyle w:val="20"/>
              <w:spacing w:before="33" w:line="235" w:lineRule="auto"/>
              <w:ind w:left="110" w:right="151" w:firstLine="1"/>
            </w:pPr>
            <w:r>
              <w:rPr>
                <w:spacing w:val="-1"/>
              </w:rPr>
              <w:t>g) 拆装可能接触到的金属剪口或金属尖角部位应做防划伤处理，以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保证安全；</w:t>
            </w:r>
          </w:p>
          <w:p>
            <w:pPr>
              <w:pStyle w:val="20"/>
              <w:spacing w:before="32" w:line="233" w:lineRule="auto"/>
              <w:ind w:left="112" w:right="103" w:firstLine="2"/>
            </w:pPr>
            <w:r>
              <w:rPr>
                <w:spacing w:val="-4"/>
              </w:rPr>
              <w:t>h) 整机内部走线应规整，固线结构</w:t>
            </w:r>
            <w:r>
              <w:rPr>
                <w:spacing w:val="-1"/>
              </w:rPr>
              <w:t>和位置要合理可靠并做防割线处</w:t>
            </w:r>
          </w:p>
          <w:p>
            <w:pPr>
              <w:pStyle w:val="20"/>
              <w:spacing w:before="26" w:line="235" w:lineRule="auto"/>
              <w:ind w:left="113" w:right="151" w:hanging="2"/>
              <w:jc w:val="both"/>
            </w:pPr>
            <w:r>
              <w:rPr>
                <w:spacing w:val="-1"/>
              </w:rPr>
              <w:t>理，需便于理线和插拔操作，走线应不影响系统各主要部件组装和拆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卸；</w:t>
            </w:r>
          </w:p>
          <w:p>
            <w:pPr>
              <w:pStyle w:val="20"/>
              <w:spacing w:before="31" w:line="230" w:lineRule="auto"/>
              <w:ind w:left="115" w:right="103" w:firstLine="26"/>
            </w:pPr>
            <w:r>
              <w:rPr>
                <w:spacing w:val="-5"/>
              </w:rPr>
              <w:t>i) 如需通过孔走线，过线孔应做防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割线处理；</w:t>
            </w:r>
          </w:p>
          <w:p>
            <w:pPr>
              <w:pStyle w:val="20"/>
              <w:spacing w:before="33" w:line="235" w:lineRule="auto"/>
              <w:ind w:left="112" w:right="108" w:firstLine="8"/>
            </w:pPr>
            <w:r>
              <w:rPr>
                <w:spacing w:val="-4"/>
              </w:rPr>
              <w:t>j) 各插头位置和插拔方向应合理，</w:t>
            </w:r>
            <w:r>
              <w:rPr>
                <w:spacing w:val="-1"/>
              </w:rPr>
              <w:t>应做到插拔无障碍设计，具备防呆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设计，有效避免误操作；</w:t>
            </w:r>
          </w:p>
          <w:p>
            <w:pPr>
              <w:pStyle w:val="20"/>
              <w:spacing w:before="31" w:line="230" w:lineRule="auto"/>
              <w:ind w:left="110" w:right="53" w:firstLine="5"/>
            </w:pPr>
            <w:r>
              <w:rPr>
                <w:spacing w:val="-4"/>
              </w:rPr>
              <w:t>k) 各主要部件拆装无障碍，使用常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规工具拆装，无特殊拆装工具需求；</w:t>
            </w:r>
          </w:p>
          <w:p>
            <w:pPr>
              <w:pStyle w:val="20"/>
              <w:spacing w:before="32" w:line="230" w:lineRule="auto"/>
              <w:ind w:left="112" w:right="103" w:firstLine="29"/>
            </w:pPr>
            <w:r>
              <w:rPr>
                <w:spacing w:val="-5"/>
              </w:rPr>
              <w:t>l) 各主要部件拆装步骤要少，各自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拆装需避免相互干扰；</w:t>
            </w:r>
          </w:p>
          <w:p>
            <w:pPr>
              <w:pStyle w:val="20"/>
              <w:spacing w:before="32" w:line="238" w:lineRule="auto"/>
              <w:ind w:left="109" w:right="151" w:hanging="1"/>
            </w:pPr>
            <w:r>
              <w:rPr>
                <w:spacing w:val="-1"/>
              </w:rPr>
              <w:t>m) 对于整机或零部件外表面为高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亮面的，应粘贴保护膜，保护膜需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粘贴牢固，运输、组装等过程不易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脱落，撕下无残留；</w:t>
            </w:r>
          </w:p>
          <w:p>
            <w:pPr>
              <w:pStyle w:val="20"/>
              <w:spacing w:before="32" w:line="238" w:lineRule="auto"/>
              <w:ind w:left="113" w:right="151" w:firstLine="1"/>
            </w:pPr>
            <w:r>
              <w:rPr>
                <w:spacing w:val="-1"/>
              </w:rPr>
              <w:t>n) 显示屏的开合机械寿命应能承</w:t>
            </w:r>
            <w:r>
              <w:rPr>
                <w:spacing w:val="-3"/>
              </w:rPr>
              <w:t>受至少15000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次的显示屏开合，显</w:t>
            </w:r>
            <w:r>
              <w:t xml:space="preserve"> </w:t>
            </w:r>
            <w:r>
              <w:rPr>
                <w:spacing w:val="-1"/>
              </w:rPr>
              <w:t>示屏机械转轴的扭力应保持初始状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态下扭力的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75%以上；</w:t>
            </w:r>
          </w:p>
          <w:p>
            <w:pPr>
              <w:pStyle w:val="20"/>
              <w:spacing w:before="33" w:line="224" w:lineRule="auto"/>
              <w:ind w:left="113" w:right="103" w:hanging="2"/>
            </w:pPr>
            <w:r>
              <w:rPr>
                <w:spacing w:val="-2"/>
              </w:rPr>
              <w:t>o) 其它要求应符合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GB/T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9813.2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t xml:space="preserve"> </w:t>
            </w:r>
            <w:r>
              <w:rPr>
                <w:spacing w:val="-3"/>
              </w:rPr>
              <w:t>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2" w:lineRule="auto"/>
              <w:ind w:left="115"/>
            </w:pPr>
            <w:r>
              <w:rPr>
                <w:spacing w:val="-4"/>
              </w:rPr>
              <w:t>77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6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7" w:line="222" w:lineRule="auto"/>
              <w:ind w:left="107"/>
            </w:pPr>
            <w:r>
              <w:rPr>
                <w:spacing w:val="-1"/>
              </w:rPr>
              <w:t>*整机噪音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6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6" w:line="232" w:lineRule="auto"/>
              <w:ind w:left="110" w:right="1224"/>
              <w:jc w:val="both"/>
            </w:pPr>
            <w:r>
              <w:rPr>
                <w:spacing w:val="-6"/>
              </w:rPr>
              <w:t>25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摄氏度环温条件：</w:t>
            </w:r>
            <w:r>
              <w:t xml:space="preserve"> </w:t>
            </w:r>
            <w:r>
              <w:rPr>
                <w:spacing w:val="-2"/>
              </w:rPr>
              <w:t>空闲小于等于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38dBA</w:t>
            </w:r>
            <w:r>
              <w:t xml:space="preserve"> </w:t>
            </w:r>
            <w:r>
              <w:rPr>
                <w:spacing w:val="4"/>
              </w:rPr>
              <w:t>满载小于等于45</w:t>
            </w:r>
            <w:r>
              <w:t>dBA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15"/>
            </w:pPr>
            <w:r>
              <w:rPr>
                <w:spacing w:val="-4"/>
              </w:rPr>
              <w:t>78</w:t>
            </w:r>
          </w:p>
        </w:tc>
        <w:tc>
          <w:tcPr>
            <w:tcW w:w="61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5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07"/>
            </w:pPr>
            <w:r>
              <w:rPr>
                <w:spacing w:val="-1"/>
              </w:rPr>
              <w:t>*整机散热</w:t>
            </w:r>
          </w:p>
        </w:tc>
        <w:tc>
          <w:tcPr>
            <w:tcW w:w="100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7"/>
              <w:ind w:left="113" w:right="106" w:hanging="3"/>
              <w:jc w:val="both"/>
            </w:pPr>
            <w:r>
              <w:rPr>
                <w:spacing w:val="-1"/>
              </w:rPr>
              <w:t>产品在环境温度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25℃且运行在满载</w:t>
            </w:r>
            <w:r>
              <w:t xml:space="preserve"> </w:t>
            </w:r>
            <w:r>
              <w:rPr>
                <w:spacing w:val="-1"/>
              </w:rPr>
              <w:t>的状态下，可触及面温度范围内应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不高于45℃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,各表面温度应符合以</w:t>
            </w:r>
            <w:r>
              <w:t xml:space="preserve"> </w:t>
            </w:r>
            <w:r>
              <w:rPr>
                <w:spacing w:val="-3"/>
              </w:rPr>
              <w:t>下要求：</w:t>
            </w:r>
          </w:p>
          <w:p>
            <w:pPr>
              <w:pStyle w:val="20"/>
              <w:spacing w:before="22" w:line="206" w:lineRule="auto"/>
              <w:ind w:left="112"/>
            </w:pPr>
            <w:r>
              <w:rPr>
                <w:spacing w:val="2"/>
              </w:rPr>
              <w:t>a) 键帽温度不高于38℃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;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0" w:line="222" w:lineRule="auto"/>
              <w:ind w:left="113"/>
            </w:pPr>
            <w:r>
              <w:rPr>
                <w:spacing w:val="2"/>
              </w:rPr>
              <w:t>b) 键盘间隙温度不高于40℃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;</w:t>
            </w:r>
          </w:p>
          <w:p>
            <w:pPr>
              <w:pStyle w:val="20"/>
              <w:spacing w:before="23" w:line="222" w:lineRule="auto"/>
              <w:ind w:left="111"/>
            </w:pPr>
            <w:r>
              <w:rPr>
                <w:spacing w:val="2"/>
              </w:rPr>
              <w:t>c) 掌托温度不高于38℃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;</w:t>
            </w:r>
          </w:p>
          <w:p>
            <w:pPr>
              <w:pStyle w:val="20"/>
              <w:spacing w:before="23" w:line="221" w:lineRule="auto"/>
              <w:ind w:left="111"/>
            </w:pPr>
            <w:r>
              <w:rPr>
                <w:spacing w:val="2"/>
              </w:rPr>
              <w:t>d) 触控板温度不高于38℃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;</w:t>
            </w:r>
          </w:p>
          <w:p>
            <w:pPr>
              <w:pStyle w:val="20"/>
              <w:spacing w:before="24" w:line="208" w:lineRule="auto"/>
              <w:ind w:left="112"/>
              <w:rPr>
                <w:rFonts w:hint="eastAsia" w:eastAsia="黑体"/>
                <w:lang w:eastAsia="zh-CN"/>
              </w:rPr>
            </w:pPr>
            <w:r>
              <w:rPr>
                <w:spacing w:val="2"/>
              </w:rPr>
              <w:t>e) 底壳温度不高于45℃</w:t>
            </w:r>
            <w:r>
              <w:rPr>
                <w:rFonts w:hint="eastAsia"/>
                <w:spacing w:val="2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15"/>
            </w:pPr>
            <w:r>
              <w:rPr>
                <w:spacing w:val="-4"/>
              </w:rPr>
              <w:t>79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21" w:right="122" w:hanging="14"/>
            </w:pPr>
            <w:r>
              <w:rPr>
                <w:spacing w:val="-1"/>
              </w:rPr>
              <w:t>*整机能效</w:t>
            </w:r>
            <w:r>
              <w:t xml:space="preserve"> </w:t>
            </w:r>
            <w:r>
              <w:rPr>
                <w:spacing w:val="-7"/>
              </w:rPr>
              <w:t>限定值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4" w:line="221" w:lineRule="auto"/>
              <w:ind w:left="110"/>
            </w:pPr>
            <w:r>
              <w:rPr>
                <w:spacing w:val="-1"/>
              </w:rPr>
              <w:t>产品能效限定值应达到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GB 28380-2</w:t>
            </w:r>
          </w:p>
          <w:p>
            <w:pPr>
              <w:pStyle w:val="20"/>
              <w:spacing w:before="24" w:line="206" w:lineRule="auto"/>
              <w:ind w:left="110"/>
            </w:pPr>
            <w:r>
              <w:rPr>
                <w:spacing w:val="-2"/>
              </w:rPr>
              <w:t>012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标准中能效等级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级及以上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12"/>
            </w:pPr>
            <w:r>
              <w:rPr>
                <w:spacing w:val="-3"/>
              </w:rPr>
              <w:t>80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24" w:lineRule="auto"/>
              <w:ind w:left="107"/>
            </w:pPr>
            <w:r>
              <w:rPr>
                <w:spacing w:val="-1"/>
              </w:rPr>
              <w:t>*整机重量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3" w:line="218" w:lineRule="auto"/>
              <w:ind w:left="124"/>
            </w:pPr>
            <w:r>
              <w:rPr>
                <w:spacing w:val="-4"/>
              </w:rPr>
              <w:t>≤2.2kg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12"/>
            </w:pPr>
            <w:r>
              <w:rPr>
                <w:spacing w:val="-3"/>
              </w:rPr>
              <w:t>81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2" w:lineRule="auto"/>
              <w:ind w:left="107"/>
            </w:pPr>
            <w:r>
              <w:rPr>
                <w:spacing w:val="-1"/>
              </w:rPr>
              <w:t>*整机厚度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3" w:line="223" w:lineRule="auto"/>
              <w:ind w:left="124"/>
            </w:pPr>
            <w:r>
              <w:rPr>
                <w:spacing w:val="-2"/>
              </w:rPr>
              <w:t>≤2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mm（不含脚垫）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12"/>
            </w:pPr>
            <w:r>
              <w:rPr>
                <w:spacing w:val="-3"/>
              </w:rPr>
              <w:t>82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1" w:lineRule="auto"/>
              <w:ind w:left="109"/>
            </w:pPr>
            <w:r>
              <w:rPr>
                <w:spacing w:val="-2"/>
              </w:rPr>
              <w:t>机身材质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3" w:line="222" w:lineRule="auto"/>
              <w:ind w:left="114"/>
            </w:pPr>
            <w:r>
              <w:rPr>
                <w:spacing w:val="-2"/>
              </w:rPr>
              <w:t>金属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12"/>
            </w:pPr>
            <w:r>
              <w:rPr>
                <w:spacing w:val="-3"/>
              </w:rPr>
              <w:t>83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/>
            </w:pPr>
            <w:r>
              <w:rPr>
                <w:spacing w:val="-3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规格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21" w:lineRule="auto"/>
              <w:ind w:left="107"/>
            </w:pPr>
            <w:r>
              <w:rPr>
                <w:spacing w:val="-1"/>
              </w:rPr>
              <w:t>*机身颜色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2" w:line="221" w:lineRule="auto"/>
              <w:ind w:left="115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银灰色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4" w:lineRule="auto"/>
              <w:ind w:left="112"/>
            </w:pPr>
            <w:r>
              <w:rPr>
                <w:spacing w:val="-3"/>
              </w:rPr>
              <w:t>84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47" w:lineRule="auto"/>
              <w:ind w:left="196" w:right="197" w:hanging="3"/>
            </w:pPr>
            <w:r>
              <w:rPr>
                <w:spacing w:val="-1"/>
              </w:rPr>
              <w:t>*CPU</w:t>
            </w:r>
            <w:r>
              <w:t xml:space="preserve"> </w:t>
            </w:r>
            <w:r>
              <w:rPr>
                <w:spacing w:val="-4"/>
              </w:rPr>
              <w:t>性能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08" w:right="168" w:hanging="1"/>
            </w:pPr>
            <w:r>
              <w:rPr>
                <w:spacing w:val="-2"/>
              </w:rPr>
              <w:t>*CPU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物理</w:t>
            </w:r>
            <w:r>
              <w:t xml:space="preserve"> </w:t>
            </w:r>
            <w:r>
              <w:rPr>
                <w:spacing w:val="-3"/>
              </w:rPr>
              <w:t>核数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2"/>
              <w:ind w:left="129"/>
              <w:rPr>
                <w:rFonts w:hint="default" w:eastAsia="黑体"/>
                <w:lang w:val="en-US" w:eastAsia="zh-CN"/>
              </w:rPr>
            </w:pPr>
            <w:r>
              <w:rPr>
                <w:spacing w:val="-13"/>
              </w:rPr>
              <w:t>≥</w:t>
            </w:r>
            <w:r>
              <w:rPr>
                <w:rFonts w:hint="eastAsia"/>
                <w:spacing w:val="-13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4" w:lineRule="auto"/>
              <w:ind w:left="112"/>
            </w:pPr>
            <w:r>
              <w:rPr>
                <w:spacing w:val="-3"/>
              </w:rPr>
              <w:t>85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22" w:lineRule="auto"/>
              <w:ind w:left="107"/>
            </w:pPr>
            <w:r>
              <w:rPr>
                <w:spacing w:val="-3"/>
              </w:rPr>
              <w:t>*CPU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主频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4"/>
              <w:ind w:left="129"/>
            </w:pPr>
            <w:r>
              <w:rPr>
                <w:spacing w:val="-4"/>
              </w:rPr>
              <w:t>≥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4"/>
              </w:rPr>
              <w:t>.8GHz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12"/>
            </w:pPr>
            <w:r>
              <w:rPr>
                <w:spacing w:val="-3"/>
              </w:rPr>
              <w:t>86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4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3" w:line="234" w:lineRule="auto"/>
              <w:ind w:left="109" w:right="122" w:hanging="2"/>
            </w:pPr>
            <w:r>
              <w:rPr>
                <w:spacing w:val="-3"/>
              </w:rPr>
              <w:t>*CPU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末级</w:t>
            </w:r>
            <w:r>
              <w:t xml:space="preserve"> </w:t>
            </w:r>
            <w:r>
              <w:rPr>
                <w:spacing w:val="-2"/>
              </w:rPr>
              <w:t>缓存容量</w:t>
            </w:r>
          </w:p>
        </w:tc>
        <w:tc>
          <w:tcPr>
            <w:tcW w:w="100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/>
              <w:ind w:left="129"/>
            </w:pPr>
            <w:r>
              <w:rPr>
                <w:spacing w:val="-7"/>
              </w:rPr>
              <w:t>≥2</w:t>
            </w: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spacing w:val="-7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12"/>
            </w:pPr>
            <w:r>
              <w:rPr>
                <w:spacing w:val="-3"/>
              </w:rPr>
              <w:t>87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3" w:lineRule="auto"/>
              <w:ind w:left="115" w:right="168" w:hanging="8"/>
              <w:jc w:val="both"/>
            </w:pPr>
            <w:r>
              <w:rPr>
                <w:spacing w:val="-3"/>
              </w:rPr>
              <w:t>*CPU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支持</w:t>
            </w:r>
            <w:r>
              <w:t xml:space="preserve"> </w:t>
            </w:r>
            <w:r>
              <w:rPr>
                <w:spacing w:val="-3"/>
              </w:rPr>
              <w:t>的内存最</w:t>
            </w:r>
            <w:r>
              <w:t xml:space="preserve"> </w:t>
            </w:r>
            <w:r>
              <w:rPr>
                <w:spacing w:val="-4"/>
              </w:rPr>
              <w:t>高速率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74" w:line="236" w:lineRule="auto"/>
              <w:ind w:left="129"/>
            </w:pPr>
            <w:r>
              <w:rPr>
                <w:spacing w:val="-3"/>
              </w:rPr>
              <w:t>≥</w:t>
            </w:r>
            <w:r>
              <w:rPr>
                <w:rFonts w:hint="eastAsia"/>
                <w:spacing w:val="-3"/>
                <w:lang w:val="en-US" w:eastAsia="zh-CN"/>
              </w:rPr>
              <w:t>5600</w:t>
            </w:r>
            <w:r>
              <w:rPr>
                <w:spacing w:val="-3"/>
              </w:rPr>
              <w:t>MT/s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6" w:line="184" w:lineRule="auto"/>
              <w:ind w:left="112"/>
            </w:pPr>
            <w:r>
              <w:rPr>
                <w:spacing w:val="-3"/>
              </w:rPr>
              <w:t>88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8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8" w:line="228" w:lineRule="auto"/>
              <w:ind w:left="196" w:right="152" w:hanging="46"/>
            </w:pPr>
            <w:r>
              <w:rPr>
                <w:spacing w:val="-2"/>
              </w:rPr>
              <w:t>*内存</w:t>
            </w:r>
            <w:r>
              <w:t xml:space="preserve"> </w:t>
            </w:r>
            <w:r>
              <w:rPr>
                <w:spacing w:val="-4"/>
              </w:rPr>
              <w:t>性能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9" w:lineRule="auto"/>
              <w:ind w:left="108" w:right="122" w:hanging="1"/>
            </w:pPr>
            <w:r>
              <w:rPr>
                <w:spacing w:val="-1"/>
              </w:rPr>
              <w:t>*内存读写</w:t>
            </w:r>
            <w:r>
              <w:t xml:space="preserve"> </w:t>
            </w:r>
            <w:r>
              <w:rPr>
                <w:spacing w:val="-3"/>
              </w:rPr>
              <w:t>速率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9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8" w:line="236" w:lineRule="auto"/>
              <w:ind w:left="129"/>
            </w:pPr>
            <w:r>
              <w:rPr>
                <w:spacing w:val="-3"/>
              </w:rPr>
              <w:t>≥</w:t>
            </w:r>
            <w:r>
              <w:rPr>
                <w:rFonts w:hint="eastAsia"/>
                <w:spacing w:val="-3"/>
                <w:lang w:val="en-US" w:eastAsia="zh-CN"/>
              </w:rPr>
              <w:t>5600</w:t>
            </w:r>
            <w:r>
              <w:rPr>
                <w:spacing w:val="-3"/>
              </w:rPr>
              <w:t>MT/s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5" w:line="184" w:lineRule="auto"/>
              <w:ind w:left="112"/>
            </w:pPr>
            <w:r>
              <w:rPr>
                <w:spacing w:val="-3"/>
              </w:rPr>
              <w:t>89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8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4" w:lineRule="auto"/>
              <w:ind w:left="196" w:right="152" w:hanging="46"/>
            </w:pPr>
            <w:r>
              <w:rPr>
                <w:spacing w:val="-2"/>
              </w:rPr>
              <w:t>*显卡</w:t>
            </w:r>
            <w:r>
              <w:t xml:space="preserve"> </w:t>
            </w:r>
            <w:r>
              <w:rPr>
                <w:spacing w:val="-4"/>
              </w:rPr>
              <w:t>性能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30" w:lineRule="auto"/>
              <w:ind w:left="112" w:right="122" w:hanging="5"/>
            </w:pPr>
            <w:r>
              <w:rPr>
                <w:spacing w:val="-1"/>
              </w:rPr>
              <w:t>*显示分辨</w:t>
            </w:r>
            <w:r>
              <w:t xml:space="preserve"> 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8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8"/>
              <w:ind w:left="129"/>
              <w:rPr>
                <w:rFonts w:hint="default" w:eastAsia="黑体"/>
                <w:lang w:val="en-US" w:eastAsia="zh-CN"/>
              </w:rPr>
            </w:pPr>
            <w:r>
              <w:rPr>
                <w:spacing w:val="-3"/>
              </w:rPr>
              <w:t>≥1920x1</w:t>
            </w:r>
            <w:r>
              <w:rPr>
                <w:rFonts w:hint="eastAsia"/>
                <w:spacing w:val="-3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09"/>
            </w:pPr>
            <w:r>
              <w:rPr>
                <w:spacing w:val="-2"/>
              </w:rPr>
              <w:t>90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1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6" w:lineRule="auto"/>
              <w:ind w:left="108" w:right="122" w:hanging="1"/>
              <w:jc w:val="both"/>
            </w:pPr>
            <w:r>
              <w:rPr>
                <w:spacing w:val="-1"/>
              </w:rPr>
              <w:t>*显卡显示</w:t>
            </w:r>
            <w:r>
              <w:t xml:space="preserve"> </w:t>
            </w:r>
            <w:r>
              <w:rPr>
                <w:spacing w:val="-2"/>
              </w:rPr>
              <w:t>芯片核心</w:t>
            </w:r>
            <w:r>
              <w:t xml:space="preserve">  </w:t>
            </w:r>
            <w:r>
              <w:rPr>
                <w:spacing w:val="-3"/>
              </w:rPr>
              <w:t>频率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1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81"/>
              <w:ind w:left="129"/>
            </w:pPr>
            <w:r>
              <w:rPr>
                <w:spacing w:val="-4"/>
              </w:rPr>
              <w:t>≥300MHz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09"/>
            </w:pPr>
            <w:r>
              <w:rPr>
                <w:spacing w:val="-2"/>
              </w:rPr>
              <w:t>91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1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9" w:line="237" w:lineRule="auto"/>
              <w:ind w:left="108" w:right="122" w:hanging="1"/>
            </w:pPr>
            <w:r>
              <w:rPr>
                <w:spacing w:val="-1"/>
              </w:rPr>
              <w:t>*显存等效</w:t>
            </w:r>
            <w:r>
              <w:t xml:space="preserve"> </w:t>
            </w:r>
            <w:r>
              <w:rPr>
                <w:spacing w:val="-3"/>
              </w:rPr>
              <w:t>频率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1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80" w:line="236" w:lineRule="auto"/>
              <w:ind w:left="129"/>
            </w:pPr>
            <w:r>
              <w:rPr>
                <w:spacing w:val="-3"/>
              </w:rPr>
              <w:t>≥1000MT/s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09"/>
            </w:pPr>
            <w:r>
              <w:rPr>
                <w:spacing w:val="-2"/>
              </w:rPr>
              <w:t>92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84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7" w:line="239" w:lineRule="auto"/>
              <w:ind w:left="109" w:right="122" w:hanging="2"/>
              <w:jc w:val="both"/>
            </w:pPr>
            <w:r>
              <w:rPr>
                <w:spacing w:val="-1"/>
              </w:rPr>
              <w:t>*显卡可支</w:t>
            </w:r>
            <w:r>
              <w:t xml:space="preserve"> </w:t>
            </w:r>
            <w:r>
              <w:rPr>
                <w:spacing w:val="-2"/>
              </w:rPr>
              <w:t>持多屏同</w:t>
            </w:r>
            <w:r>
              <w:t xml:space="preserve">  </w:t>
            </w:r>
            <w:r>
              <w:rPr>
                <w:spacing w:val="-2"/>
              </w:rPr>
              <w:t>时显示数</w:t>
            </w:r>
            <w:r>
              <w:t xml:space="preserve">  量</w:t>
            </w:r>
          </w:p>
        </w:tc>
        <w:tc>
          <w:tcPr>
            <w:tcW w:w="100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80" w:line="238" w:lineRule="auto"/>
              <w:ind w:left="112" w:right="151" w:firstLine="3"/>
            </w:pPr>
            <w:r>
              <w:rPr>
                <w:spacing w:val="-2"/>
              </w:rPr>
              <w:t>显卡应支持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块屏幕同时显示，分辨率应不低于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1920×1080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09"/>
            </w:pPr>
            <w:r>
              <w:rPr>
                <w:spacing w:val="-2"/>
              </w:rPr>
              <w:t>93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3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8" w:lineRule="auto"/>
              <w:ind w:left="196" w:right="152" w:hanging="46"/>
              <w:jc w:val="both"/>
            </w:pPr>
            <w:r>
              <w:rPr>
                <w:spacing w:val="-2"/>
              </w:rPr>
              <w:t>*显示</w:t>
            </w:r>
            <w:r>
              <w:t xml:space="preserve"> </w:t>
            </w:r>
            <w:r>
              <w:rPr>
                <w:spacing w:val="-4"/>
              </w:rPr>
              <w:t>设备</w:t>
            </w:r>
            <w:r>
              <w:t xml:space="preserve"> </w:t>
            </w:r>
            <w:r>
              <w:rPr>
                <w:spacing w:val="-4"/>
              </w:rPr>
              <w:t>性能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9" w:line="237" w:lineRule="auto"/>
              <w:ind w:left="109" w:right="122" w:hanging="2"/>
            </w:pPr>
            <w:r>
              <w:rPr>
                <w:spacing w:val="-1"/>
              </w:rPr>
              <w:t>*显示屏刷</w:t>
            </w:r>
            <w:r>
              <w:t xml:space="preserve"> </w:t>
            </w:r>
            <w:r>
              <w:rPr>
                <w:spacing w:val="-4"/>
              </w:rPr>
              <w:t>新率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3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83"/>
              <w:ind w:left="129"/>
            </w:pPr>
            <w:r>
              <w:rPr>
                <w:spacing w:val="-6"/>
              </w:rPr>
              <w:t>≥60Hz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09"/>
            </w:pPr>
            <w:r>
              <w:rPr>
                <w:spacing w:val="-2"/>
              </w:rPr>
              <w:t>94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2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9" w:line="238" w:lineRule="auto"/>
              <w:ind w:left="111" w:right="122" w:hanging="4"/>
            </w:pPr>
            <w:r>
              <w:rPr>
                <w:spacing w:val="-1"/>
              </w:rPr>
              <w:t>*显示屏位</w:t>
            </w:r>
            <w:r>
              <w:t xml:space="preserve"> 深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82" w:line="222" w:lineRule="auto"/>
              <w:ind w:left="129"/>
            </w:pPr>
            <w:r>
              <w:rPr>
                <w:spacing w:val="-9"/>
              </w:rPr>
              <w:t>≥8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09"/>
            </w:pPr>
            <w:r>
              <w:rPr>
                <w:spacing w:val="-2"/>
              </w:rPr>
              <w:t>95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2" w:line="234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60" w:line="237" w:lineRule="auto"/>
              <w:ind w:left="110" w:right="122" w:hanging="3"/>
            </w:pPr>
            <w:r>
              <w:rPr>
                <w:spacing w:val="-1"/>
              </w:rPr>
              <w:t>*显示屏色</w:t>
            </w:r>
            <w:r>
              <w:t xml:space="preserve"> 域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282"/>
              <w:ind w:left="129"/>
            </w:pPr>
            <w:r>
              <w:rPr>
                <w:spacing w:val="-5"/>
              </w:rPr>
              <w:t>≥</w:t>
            </w:r>
            <w:r>
              <w:rPr>
                <w:rFonts w:hint="eastAsia"/>
                <w:spacing w:val="-5"/>
              </w:rPr>
              <w:t>45% NTSC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5" w:line="185" w:lineRule="auto"/>
              <w:ind w:left="109"/>
            </w:pPr>
            <w:r>
              <w:rPr>
                <w:spacing w:val="-2"/>
              </w:rPr>
              <w:t>96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40" w:line="227" w:lineRule="auto"/>
              <w:ind w:left="111" w:right="122" w:hanging="4"/>
            </w:pPr>
            <w:r>
              <w:rPr>
                <w:spacing w:val="-1"/>
              </w:rPr>
              <w:t>*显示屏色</w:t>
            </w:r>
            <w:r>
              <w:t xml:space="preserve"> 准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9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59" w:line="239" w:lineRule="auto"/>
              <w:ind w:left="117"/>
            </w:pPr>
            <w:r>
              <w:rPr>
                <w:spacing w:val="-9"/>
              </w:rPr>
              <w:t>△E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8" w:line="184" w:lineRule="auto"/>
              <w:ind w:left="109"/>
            </w:pPr>
            <w:r>
              <w:rPr>
                <w:spacing w:val="-2"/>
              </w:rPr>
              <w:t>97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8" w:lineRule="auto"/>
              <w:ind w:left="111" w:right="122" w:hanging="4"/>
            </w:pPr>
            <w:r>
              <w:rPr>
                <w:spacing w:val="-1"/>
              </w:rPr>
              <w:t>*显示屏响</w:t>
            </w:r>
            <w:r>
              <w:t xml:space="preserve"> </w:t>
            </w:r>
            <w:r>
              <w:rPr>
                <w:spacing w:val="-3"/>
              </w:rPr>
              <w:t>应时间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60" w:line="222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160" w:line="239" w:lineRule="auto"/>
              <w:ind w:left="124"/>
            </w:pPr>
            <w:r>
              <w:rPr>
                <w:spacing w:val="-5"/>
              </w:rPr>
              <w:t>≤30ms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66" w:line="179" w:lineRule="auto"/>
              <w:ind w:left="109"/>
            </w:pPr>
            <w:r>
              <w:rPr>
                <w:spacing w:val="-2"/>
              </w:rPr>
              <w:t>98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9" w:line="207" w:lineRule="auto"/>
              <w:ind w:left="109"/>
            </w:pPr>
            <w:r>
              <w:rPr>
                <w:spacing w:val="-4"/>
              </w:rPr>
              <w:t>性能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9" w:line="207" w:lineRule="auto"/>
              <w:ind w:left="107"/>
            </w:pPr>
            <w:r>
              <w:rPr>
                <w:spacing w:val="-1"/>
              </w:rPr>
              <w:t>*显示屏亮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9" w:line="207" w:lineRule="auto"/>
              <w:ind w:left="418"/>
            </w:pPr>
            <w:r>
              <w:t>是</w:t>
            </w:r>
          </w:p>
        </w:tc>
        <w:tc>
          <w:tcPr>
            <w:tcW w:w="4476" w:type="dxa"/>
            <w:vAlign w:val="top"/>
          </w:tcPr>
          <w:p>
            <w:pPr>
              <w:pStyle w:val="20"/>
              <w:spacing w:before="39" w:line="207" w:lineRule="auto"/>
              <w:ind w:left="129"/>
            </w:pPr>
            <w:r>
              <w:rPr>
                <w:spacing w:val="-6"/>
              </w:rPr>
              <w:t>≥</w:t>
            </w:r>
            <w:r>
              <w:rPr>
                <w:rFonts w:hint="eastAsia"/>
                <w:spacing w:val="-6"/>
                <w:lang w:val="en-US" w:eastAsia="zh-CN"/>
              </w:rPr>
              <w:t>30</w:t>
            </w:r>
            <w:r>
              <w:rPr>
                <w:spacing w:val="-6"/>
              </w:rPr>
              <w:t>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尼特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93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13" w:lineRule="auto"/>
              <w:ind w:left="107"/>
            </w:pP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10" w:lineRule="auto"/>
              <w:ind w:left="110"/>
            </w:pPr>
            <w:r>
              <w:t>度</w:t>
            </w:r>
          </w:p>
        </w:tc>
        <w:tc>
          <w:tcPr>
            <w:tcW w:w="1001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486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4" w:lineRule="auto"/>
              <w:ind w:left="109"/>
            </w:pPr>
            <w:r>
              <w:rPr>
                <w:spacing w:val="-2"/>
              </w:rPr>
              <w:t>99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0" w:right="122" w:hanging="3"/>
            </w:pPr>
            <w:r>
              <w:rPr>
                <w:spacing w:val="-1"/>
              </w:rPr>
              <w:t>*显示屏亮</w:t>
            </w:r>
            <w:r>
              <w:t xml:space="preserve"> </w:t>
            </w:r>
            <w:r>
              <w:rPr>
                <w:spacing w:val="-2"/>
              </w:rPr>
              <w:t>度一致性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2"/>
              <w:ind w:left="129"/>
            </w:pPr>
            <w:r>
              <w:rPr>
                <w:spacing w:val="-7"/>
              </w:rPr>
              <w:t>≥70%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4" w:lineRule="auto"/>
              <w:ind w:left="123"/>
            </w:pPr>
            <w:r>
              <w:rPr>
                <w:spacing w:val="-6"/>
              </w:rPr>
              <w:t>100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30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30" w:lineRule="auto"/>
              <w:ind w:left="119" w:right="122" w:hanging="12"/>
            </w:pPr>
            <w:r>
              <w:rPr>
                <w:spacing w:val="-1"/>
              </w:rPr>
              <w:t>*显示屏对</w:t>
            </w:r>
            <w:r>
              <w:t xml:space="preserve"> </w:t>
            </w:r>
            <w:r>
              <w:rPr>
                <w:spacing w:val="-9"/>
              </w:rPr>
              <w:t>比度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6"/>
              <w:ind w:left="129"/>
            </w:pPr>
            <w:r>
              <w:rPr>
                <w:spacing w:val="-2"/>
              </w:rPr>
              <w:t>≥500：1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23"/>
            </w:pPr>
            <w:r>
              <w:rPr>
                <w:spacing w:val="-6"/>
              </w:rPr>
              <w:t>101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30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30" w:lineRule="auto"/>
              <w:ind w:left="111" w:right="122" w:hanging="4"/>
            </w:pPr>
            <w:r>
              <w:rPr>
                <w:spacing w:val="-1"/>
              </w:rPr>
              <w:t>*显示屏其</w:t>
            </w:r>
            <w:r>
              <w:t xml:space="preserve"> </w:t>
            </w:r>
            <w:r>
              <w:rPr>
                <w:spacing w:val="-3"/>
              </w:rPr>
              <w:t>他参数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7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4" w:line="230" w:lineRule="auto"/>
              <w:ind w:left="110" w:right="103" w:firstLine="3"/>
            </w:pPr>
            <w:r>
              <w:rPr>
                <w:spacing w:val="-3"/>
              </w:rPr>
              <w:t>其它参数应符合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SJ/T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11292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93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23"/>
            </w:pPr>
            <w:r>
              <w:rPr>
                <w:spacing w:val="-6"/>
              </w:rPr>
              <w:t>102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9" w:line="23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42" w:lineRule="auto"/>
              <w:ind w:left="196" w:right="152" w:hanging="46"/>
              <w:jc w:val="both"/>
            </w:pPr>
            <w:r>
              <w:rPr>
                <w:spacing w:val="-2"/>
              </w:rPr>
              <w:t>*网络</w:t>
            </w:r>
            <w:r>
              <w:t xml:space="preserve"> </w:t>
            </w:r>
            <w:r>
              <w:rPr>
                <w:spacing w:val="-4"/>
              </w:rPr>
              <w:t>设备</w:t>
            </w:r>
            <w:r>
              <w:t xml:space="preserve"> </w:t>
            </w:r>
            <w:r>
              <w:rPr>
                <w:spacing w:val="-4"/>
              </w:rPr>
              <w:t>性能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7" w:line="238" w:lineRule="auto"/>
              <w:ind w:left="108" w:right="122" w:hanging="1"/>
            </w:pPr>
            <w:r>
              <w:rPr>
                <w:spacing w:val="-1"/>
              </w:rPr>
              <w:t>*有线网卡</w:t>
            </w:r>
            <w:r>
              <w:t xml:space="preserve"> </w:t>
            </w:r>
            <w:r>
              <w:rPr>
                <w:spacing w:val="-3"/>
              </w:rPr>
              <w:t>速率</w:t>
            </w:r>
          </w:p>
        </w:tc>
        <w:tc>
          <w:tcPr>
            <w:tcW w:w="100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6" w:line="213" w:lineRule="auto"/>
              <w:ind w:left="117"/>
            </w:pPr>
            <w:r>
              <w:rPr>
                <w:spacing w:val="-2"/>
              </w:rPr>
              <w:t>最高速率不低于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1000Mbps，支持</w:t>
            </w:r>
          </w:p>
          <w:p>
            <w:pPr>
              <w:pStyle w:val="20"/>
              <w:spacing w:before="36" w:line="236" w:lineRule="auto"/>
              <w:ind w:left="114" w:right="103" w:firstLine="7"/>
            </w:pPr>
            <w:r>
              <w:rPr>
                <w:spacing w:val="-5"/>
              </w:rPr>
              <w:t>10Mbps、100Mbps、1000Mbps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速率自</w:t>
            </w:r>
            <w:r>
              <w:t xml:space="preserve"> </w:t>
            </w:r>
            <w:r>
              <w:rPr>
                <w:spacing w:val="-5"/>
              </w:rPr>
              <w:t>适应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103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7" w:line="23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7" w:lineRule="auto"/>
              <w:ind w:left="110" w:right="122" w:hanging="3"/>
              <w:jc w:val="both"/>
            </w:pPr>
            <w:r>
              <w:rPr>
                <w:spacing w:val="-1"/>
              </w:rPr>
              <w:t>*支持无线</w:t>
            </w:r>
            <w:r>
              <w:t xml:space="preserve"> </w:t>
            </w:r>
            <w:r>
              <w:rPr>
                <w:spacing w:val="-2"/>
              </w:rPr>
              <w:t>网络通信</w:t>
            </w:r>
            <w:r>
              <w:t xml:space="preserve">  </w:t>
            </w:r>
            <w:r>
              <w:rPr>
                <w:spacing w:val="-2"/>
              </w:rPr>
              <w:t>技术协议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9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8" w:line="221" w:lineRule="auto"/>
              <w:ind w:left="117"/>
            </w:pPr>
            <w:r>
              <w:rPr>
                <w:spacing w:val="-4"/>
              </w:rPr>
              <w:t>支持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WAP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或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WiFi</w:t>
            </w:r>
            <w:r>
              <w:rPr>
                <w:rFonts w:hint="eastAsia"/>
                <w:spacing w:val="-4"/>
                <w:lang w:val="en-US" w:eastAsia="zh-CN"/>
              </w:rPr>
              <w:t>6</w:t>
            </w:r>
            <w:r>
              <w:rPr>
                <w:spacing w:val="-4"/>
              </w:rPr>
              <w:t>.0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及以上协议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104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6" w:line="23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5" w:line="237" w:lineRule="auto"/>
              <w:ind w:left="108" w:right="122" w:hanging="1"/>
            </w:pPr>
            <w:r>
              <w:rPr>
                <w:spacing w:val="-1"/>
              </w:rPr>
              <w:t>*无线网卡</w:t>
            </w:r>
            <w:r>
              <w:t xml:space="preserve"> </w:t>
            </w:r>
            <w:r>
              <w:rPr>
                <w:spacing w:val="-3"/>
              </w:rPr>
              <w:t>频宽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8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8"/>
              <w:ind w:left="129"/>
            </w:pPr>
            <w:r>
              <w:rPr>
                <w:spacing w:val="-5"/>
              </w:rPr>
              <w:t>≥20MHz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105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8" w:line="237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3" w:line="221" w:lineRule="auto"/>
              <w:ind w:left="150"/>
            </w:pPr>
            <w:r>
              <w:rPr>
                <w:spacing w:val="-2"/>
              </w:rPr>
              <w:t>*电源</w:t>
            </w:r>
          </w:p>
          <w:p>
            <w:pPr>
              <w:pStyle w:val="20"/>
              <w:spacing w:before="29" w:line="224" w:lineRule="auto"/>
              <w:ind w:left="198"/>
            </w:pPr>
            <w:r>
              <w:rPr>
                <w:spacing w:val="-5"/>
              </w:rPr>
              <w:t>适配</w:t>
            </w:r>
          </w:p>
          <w:p>
            <w:pPr>
              <w:pStyle w:val="20"/>
              <w:spacing w:before="25" w:line="223" w:lineRule="auto"/>
              <w:ind w:left="197"/>
            </w:pPr>
            <w:r>
              <w:rPr>
                <w:spacing w:val="-4"/>
              </w:rPr>
              <w:t>器性</w:t>
            </w:r>
          </w:p>
          <w:p>
            <w:pPr>
              <w:pStyle w:val="20"/>
              <w:spacing w:before="24" w:line="210" w:lineRule="auto"/>
              <w:ind w:left="293"/>
            </w:pPr>
            <w:r>
              <w:t>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6" w:line="242" w:lineRule="auto"/>
              <w:ind w:left="111" w:right="122" w:hanging="4"/>
              <w:jc w:val="both"/>
            </w:pPr>
            <w:r>
              <w:rPr>
                <w:spacing w:val="-1"/>
              </w:rPr>
              <w:t>*电源适配</w:t>
            </w:r>
            <w:r>
              <w:t xml:space="preserve"> </w:t>
            </w:r>
            <w:r>
              <w:rPr>
                <w:spacing w:val="-2"/>
              </w:rPr>
              <w:t>器电源效</w:t>
            </w:r>
            <w:r>
              <w:t xml:space="preserve">  率</w:t>
            </w:r>
          </w:p>
        </w:tc>
        <w:tc>
          <w:tcPr>
            <w:tcW w:w="100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7" w:line="238" w:lineRule="auto"/>
              <w:ind w:left="110" w:right="106"/>
            </w:pPr>
            <w:r>
              <w:rPr>
                <w:spacing w:val="-1"/>
              </w:rPr>
              <w:t>在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20%/50%/100%负载下效率均应不</w:t>
            </w:r>
            <w:r>
              <w:rPr>
                <w:spacing w:val="-3"/>
              </w:rPr>
              <w:t>低于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87%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4" w:lineRule="auto"/>
              <w:ind w:left="123"/>
            </w:pPr>
            <w:r>
              <w:rPr>
                <w:spacing w:val="-6"/>
              </w:rPr>
              <w:t>106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30" w:lineRule="auto"/>
              <w:ind w:left="107" w:right="148" w:firstLine="1"/>
            </w:pPr>
            <w:r>
              <w:rPr>
                <w:spacing w:val="-4"/>
              </w:rPr>
              <w:t>性能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4" w:line="230" w:lineRule="auto"/>
              <w:ind w:left="196" w:right="152" w:hanging="46"/>
            </w:pPr>
            <w:r>
              <w:rPr>
                <w:spacing w:val="-2"/>
              </w:rPr>
              <w:t>*待机</w:t>
            </w:r>
            <w:r>
              <w:t xml:space="preserve"> </w:t>
            </w:r>
            <w:r>
              <w:rPr>
                <w:spacing w:val="-4"/>
              </w:rPr>
              <w:t>性能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30" w:lineRule="auto"/>
              <w:ind w:left="110" w:right="40" w:hanging="3"/>
            </w:pPr>
            <w:r>
              <w:rPr>
                <w:spacing w:val="-1"/>
              </w:rPr>
              <w:t>*满载待机</w:t>
            </w:r>
            <w:r>
              <w:t xml:space="preserve">  </w:t>
            </w:r>
            <w:r>
              <w:rPr>
                <w:spacing w:val="-16"/>
              </w:rPr>
              <w:t>性能（LTP）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7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6" w:line="224" w:lineRule="auto"/>
              <w:ind w:left="129"/>
            </w:pPr>
            <w:r>
              <w:rPr>
                <w:spacing w:val="-7"/>
              </w:rPr>
              <w:t>≥1.5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小时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107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8" w:line="23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7" w:lineRule="auto"/>
              <w:ind w:left="197" w:right="152" w:hanging="48"/>
            </w:pPr>
            <w:r>
              <w:rPr>
                <w:spacing w:val="-2"/>
              </w:rPr>
              <w:t>*主板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7" w:line="239" w:lineRule="auto"/>
              <w:ind w:left="109" w:right="122" w:hanging="2"/>
              <w:jc w:val="both"/>
            </w:pPr>
            <w:r>
              <w:rPr>
                <w:spacing w:val="-1"/>
              </w:rPr>
              <w:t>*内存扩展</w:t>
            </w:r>
            <w:r>
              <w:t xml:space="preserve"> </w:t>
            </w:r>
            <w:r>
              <w:rPr>
                <w:spacing w:val="-2"/>
              </w:rPr>
              <w:t>接口(板载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内存不涉</w:t>
            </w:r>
            <w:r>
              <w:t xml:space="preserve">  </w:t>
            </w:r>
            <w:r>
              <w:rPr>
                <w:spacing w:val="-4"/>
              </w:rPr>
              <w:t>及)</w:t>
            </w:r>
          </w:p>
        </w:tc>
        <w:tc>
          <w:tcPr>
            <w:tcW w:w="100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11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2个内存接口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108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80" w:line="23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7" w:line="239" w:lineRule="auto"/>
              <w:ind w:left="110" w:right="122" w:firstLine="2"/>
              <w:jc w:val="both"/>
            </w:pPr>
            <w:r>
              <w:rPr>
                <w:spacing w:val="-3"/>
              </w:rPr>
              <w:t>存储扩展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接口(板载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存储不涉</w:t>
            </w:r>
            <w:r>
              <w:t xml:space="preserve">  </w:t>
            </w:r>
            <w:r>
              <w:rPr>
                <w:spacing w:val="-4"/>
              </w:rPr>
              <w:t>及)</w:t>
            </w:r>
          </w:p>
        </w:tc>
        <w:tc>
          <w:tcPr>
            <w:tcW w:w="100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8" w:line="241" w:lineRule="auto"/>
              <w:ind w:left="111" w:right="44"/>
              <w:jc w:val="both"/>
            </w:pPr>
            <w:r>
              <w:t xml:space="preserve"> </w:t>
            </w:r>
            <w:r>
              <w:rPr>
                <w:spacing w:val="-2"/>
              </w:rPr>
              <w:t>M.2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109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9" w:line="23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6" w:lineRule="auto"/>
              <w:ind w:left="108" w:right="166" w:hanging="1"/>
              <w:jc w:val="both"/>
            </w:pPr>
            <w:r>
              <w:rPr>
                <w:spacing w:val="-3"/>
              </w:rPr>
              <w:t>*主板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USB</w:t>
            </w:r>
            <w:r>
              <w:t xml:space="preserve"> </w:t>
            </w:r>
            <w:r>
              <w:rPr>
                <w:spacing w:val="-2"/>
              </w:rPr>
              <w:t>瞬间过流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保护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1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81" w:line="220" w:lineRule="auto"/>
              <w:ind w:left="117"/>
            </w:pPr>
            <w:r>
              <w:rPr>
                <w:spacing w:val="-2"/>
              </w:rPr>
              <w:t>支持瞬间过流保护功能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5" w:line="184" w:lineRule="auto"/>
              <w:ind w:left="123"/>
            </w:pPr>
            <w:r>
              <w:rPr>
                <w:spacing w:val="-6"/>
              </w:rPr>
              <w:t>110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8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8" w:lineRule="auto"/>
              <w:ind w:left="121" w:right="122" w:hanging="14"/>
            </w:pPr>
            <w:r>
              <w:rPr>
                <w:spacing w:val="-1"/>
              </w:rPr>
              <w:t>*主板防静</w:t>
            </w:r>
            <w:r>
              <w:t xml:space="preserve"> </w:t>
            </w:r>
            <w:r>
              <w:rPr>
                <w:spacing w:val="-7"/>
              </w:rPr>
              <w:t>电保护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8" w:line="221" w:lineRule="auto"/>
              <w:ind w:left="117"/>
            </w:pPr>
            <w:r>
              <w:rPr>
                <w:spacing w:val="-2"/>
              </w:rPr>
              <w:t>支持防静电保护功能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111</w:t>
            </w:r>
          </w:p>
        </w:tc>
        <w:tc>
          <w:tcPr>
            <w:tcW w:w="6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7" w:lineRule="auto"/>
              <w:ind w:left="111" w:right="168" w:hanging="4"/>
            </w:pPr>
            <w:r>
              <w:rPr>
                <w:spacing w:val="-2"/>
              </w:rPr>
              <w:t>*I/O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接口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0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6" w:line="237" w:lineRule="auto"/>
              <w:ind w:left="132" w:right="151" w:hanging="9"/>
            </w:pPr>
            <w:r>
              <w:rPr>
                <w:spacing w:val="-2"/>
              </w:rPr>
              <w:t>内置或通过扩展坞支持数据传输接口、视频接口、音频接口、网络接</w:t>
            </w:r>
          </w:p>
          <w:p>
            <w:pPr>
              <w:pStyle w:val="20"/>
              <w:spacing w:before="25" w:line="221" w:lineRule="auto"/>
              <w:ind w:left="133"/>
            </w:pPr>
            <w:r>
              <w:rPr>
                <w:spacing w:val="-3"/>
              </w:rPr>
              <w:t>口、电源接口等各类标准接口</w:t>
            </w:r>
          </w:p>
          <w:p>
            <w:pPr>
              <w:pStyle w:val="20"/>
              <w:spacing w:before="30" w:line="239" w:lineRule="auto"/>
              <w:ind w:left="110" w:right="60"/>
            </w:pPr>
            <w:r>
              <w:rPr>
                <w:spacing w:val="-6"/>
              </w:rPr>
              <w:t>产品应集成键盘、触控板输入部件，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同时应具备接入键盘、鼠标、写字</w:t>
            </w:r>
            <w:r>
              <w:rPr>
                <w:spacing w:val="1"/>
              </w:rPr>
              <w:t>板等外设的能力，宜支持触摸屏、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语音交互、手写笔等人机交互功能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7" w:line="185" w:lineRule="auto"/>
              <w:ind w:left="123"/>
            </w:pPr>
            <w:r>
              <w:rPr>
                <w:spacing w:val="-6"/>
              </w:rPr>
              <w:t>112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8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7" w:lineRule="auto"/>
              <w:ind w:left="197" w:right="152" w:hanging="48"/>
            </w:pPr>
            <w:r>
              <w:rPr>
                <w:spacing w:val="-2"/>
              </w:rPr>
              <w:t>*显卡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8" w:lineRule="auto"/>
              <w:ind w:left="114" w:right="122" w:hanging="7"/>
            </w:pPr>
            <w:r>
              <w:rPr>
                <w:spacing w:val="-1"/>
              </w:rPr>
              <w:t>*显卡外接</w:t>
            </w:r>
            <w:r>
              <w:t xml:space="preserve"> </w:t>
            </w:r>
            <w:r>
              <w:rPr>
                <w:spacing w:val="-3"/>
              </w:rPr>
              <w:t>显示接口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60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8" w:line="228" w:lineRule="auto"/>
              <w:ind w:left="125" w:right="105" w:hanging="8"/>
            </w:pPr>
            <w:r>
              <w:rPr>
                <w:spacing w:val="-15"/>
              </w:rPr>
              <w:t>至少支持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</w:rPr>
              <w:t>VGA、HDMI、DVI、DP、Type-C</w:t>
            </w:r>
            <w:r>
              <w:t xml:space="preserve"> </w:t>
            </w:r>
            <w:r>
              <w:rPr>
                <w:spacing w:val="-7"/>
              </w:rPr>
              <w:t>中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种显示接口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113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82" w:line="23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07"/>
            </w:pPr>
            <w:r>
              <w:rPr>
                <w:spacing w:val="-1"/>
              </w:rPr>
              <w:t>*显示功能</w:t>
            </w:r>
          </w:p>
        </w:tc>
        <w:tc>
          <w:tcPr>
            <w:tcW w:w="100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7" w:line="239" w:lineRule="auto"/>
              <w:ind w:left="110" w:right="151" w:firstLine="7"/>
              <w:jc w:val="both"/>
            </w:pPr>
            <w:r>
              <w:rPr>
                <w:spacing w:val="-1"/>
              </w:rPr>
              <w:t>支持显示屏，同时应支持外接显示器。显示屏和外接显示器应支持多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屏同时显示，显示模式应支持复制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模式和扩展模式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114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1" w:line="23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before="288" w:line="237" w:lineRule="auto"/>
              <w:ind w:left="197" w:right="152" w:hanging="48"/>
            </w:pPr>
            <w:r>
              <w:rPr>
                <w:spacing w:val="-2"/>
              </w:rPr>
              <w:t>*外设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9" w:line="235" w:lineRule="auto"/>
              <w:ind w:left="110" w:right="211" w:firstLine="1"/>
              <w:jc w:val="both"/>
            </w:pPr>
            <w:r>
              <w:rPr>
                <w:spacing w:val="-2"/>
              </w:rPr>
              <w:t>摄像头物</w:t>
            </w:r>
            <w:r>
              <w:t xml:space="preserve"> </w:t>
            </w:r>
            <w:r>
              <w:rPr>
                <w:spacing w:val="-2"/>
              </w:rPr>
              <w:t>理隐私保</w:t>
            </w:r>
            <w:r>
              <w:t xml:space="preserve"> </w:t>
            </w:r>
            <w:r>
              <w:rPr>
                <w:spacing w:val="-3"/>
              </w:rPr>
              <w:t>护开关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83" w:line="222" w:lineRule="auto"/>
              <w:ind w:left="117"/>
            </w:pPr>
            <w:r>
              <w:rPr>
                <w:spacing w:val="-2"/>
              </w:rPr>
              <w:t>支持物理隐私保护开关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66" w:line="180" w:lineRule="auto"/>
              <w:ind w:left="123"/>
            </w:pPr>
            <w:r>
              <w:rPr>
                <w:spacing w:val="-6"/>
              </w:rPr>
              <w:t>115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09" w:lineRule="auto"/>
              <w:ind w:left="110"/>
            </w:pPr>
            <w:r>
              <w:rPr>
                <w:spacing w:val="-5"/>
              </w:rPr>
              <w:t>功能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09" w:lineRule="auto"/>
              <w:ind w:left="109"/>
            </w:pPr>
            <w:r>
              <w:rPr>
                <w:spacing w:val="-2"/>
              </w:rPr>
              <w:t>传声器降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8" w:line="209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8" w:line="209" w:lineRule="auto"/>
              <w:ind w:left="117"/>
            </w:pPr>
            <w:r>
              <w:rPr>
                <w:spacing w:val="-3"/>
              </w:rPr>
              <w:t>支持降噪功能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93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10" w:lineRule="auto"/>
              <w:ind w:left="107"/>
            </w:pP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10" w:lineRule="auto"/>
              <w:ind w:left="114"/>
            </w:pPr>
            <w:r>
              <w:t>噪</w:t>
            </w:r>
          </w:p>
        </w:tc>
        <w:tc>
          <w:tcPr>
            <w:tcW w:w="1001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496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9" w:line="184" w:lineRule="auto"/>
              <w:ind w:left="123"/>
            </w:pPr>
            <w:r>
              <w:rPr>
                <w:spacing w:val="-6"/>
              </w:rPr>
              <w:t>116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2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34" w:lineRule="auto"/>
              <w:ind w:left="112" w:right="211" w:firstLine="3"/>
            </w:pPr>
            <w:r>
              <w:rPr>
                <w:spacing w:val="-3"/>
              </w:rPr>
              <w:t>音频处理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1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1" w:line="221" w:lineRule="auto"/>
              <w:ind w:left="117"/>
            </w:pPr>
            <w:r>
              <w:rPr>
                <w:spacing w:val="-2"/>
              </w:rPr>
              <w:t>支持音频效果处理功能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8" w:line="184" w:lineRule="auto"/>
              <w:ind w:left="123"/>
            </w:pPr>
            <w:r>
              <w:rPr>
                <w:spacing w:val="-6"/>
              </w:rPr>
              <w:t>117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1" w:line="223" w:lineRule="auto"/>
              <w:ind w:left="108"/>
            </w:pPr>
            <w:r>
              <w:rPr>
                <w:spacing w:val="-2"/>
              </w:rPr>
              <w:t>键盘背光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1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1" w:line="222" w:lineRule="auto"/>
              <w:ind w:left="117"/>
            </w:pPr>
            <w:r>
              <w:rPr>
                <w:spacing w:val="-3"/>
              </w:rPr>
              <w:t>支持键盘背光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4" w:lineRule="auto"/>
              <w:ind w:left="123"/>
            </w:pPr>
            <w:r>
              <w:rPr>
                <w:spacing w:val="-6"/>
              </w:rPr>
              <w:t>118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2" w:right="211" w:hanging="2"/>
            </w:pPr>
            <w:r>
              <w:rPr>
                <w:spacing w:val="-2"/>
              </w:rPr>
              <w:t>触控板多</w:t>
            </w:r>
            <w:r>
              <w:t xml:space="preserve"> </w:t>
            </w:r>
            <w:r>
              <w:rPr>
                <w:spacing w:val="-4"/>
              </w:rPr>
              <w:t>点触控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3" w:line="221" w:lineRule="auto"/>
              <w:ind w:left="117"/>
            </w:pPr>
            <w:r>
              <w:rPr>
                <w:spacing w:val="-3"/>
              </w:rPr>
              <w:t>支持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点及以上触控功能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5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2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119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 w:line="234" w:lineRule="auto"/>
              <w:ind w:left="107" w:right="148" w:firstLine="2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功能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222" w:lineRule="auto"/>
              <w:ind w:left="10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*光驱功能</w:t>
            </w:r>
          </w:p>
        </w:tc>
        <w:tc>
          <w:tcPr>
            <w:tcW w:w="10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3" w:line="226" w:lineRule="auto"/>
              <w:ind w:left="113" w:right="151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120</w:t>
            </w:r>
          </w:p>
        </w:tc>
        <w:tc>
          <w:tcPr>
            <w:tcW w:w="6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4" w:lineRule="auto"/>
              <w:ind w:left="197" w:right="152" w:hanging="48"/>
            </w:pPr>
            <w:r>
              <w:rPr>
                <w:spacing w:val="-2"/>
              </w:rPr>
              <w:t>*存储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107"/>
            </w:pPr>
            <w:r>
              <w:rPr>
                <w:spacing w:val="-1"/>
              </w:rPr>
              <w:t>*存储功能</w:t>
            </w:r>
          </w:p>
        </w:tc>
        <w:tc>
          <w:tcPr>
            <w:tcW w:w="100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3"/>
              <w:ind w:left="112" w:right="151" w:firstLine="5"/>
            </w:pPr>
            <w:r>
              <w:rPr>
                <w:spacing w:val="-1"/>
              </w:rPr>
              <w:t>支持信息存储功能，包括支持易失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性存储功能和非易失性存储功能。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为提升存储性能和降低存储功耗，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非易失性存储宜支持固态存储设</w:t>
            </w:r>
          </w:p>
          <w:p>
            <w:pPr>
              <w:pStyle w:val="20"/>
              <w:spacing w:before="23" w:line="213" w:lineRule="auto"/>
              <w:ind w:left="112"/>
            </w:pPr>
            <w:r>
              <w:rPr>
                <w:spacing w:val="-2"/>
              </w:rPr>
              <w:t>备，如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SSD/UFS。</w:t>
            </w:r>
          </w:p>
          <w:p>
            <w:pPr>
              <w:pStyle w:val="20"/>
              <w:spacing w:before="32" w:line="226" w:lineRule="auto"/>
              <w:ind w:left="112" w:right="151" w:hanging="2"/>
            </w:pPr>
            <w:r>
              <w:rPr>
                <w:spacing w:val="-1"/>
              </w:rPr>
              <w:t>产品应支持外出接口可以与独立的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存储设备进行数据交互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23"/>
            </w:pPr>
            <w:r>
              <w:rPr>
                <w:spacing w:val="-6"/>
              </w:rPr>
              <w:t>121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8" w:lineRule="auto"/>
              <w:ind w:left="197" w:right="152" w:hanging="47"/>
              <w:jc w:val="both"/>
            </w:pPr>
            <w:r>
              <w:rPr>
                <w:spacing w:val="-2"/>
              </w:rPr>
              <w:t>*网络</w:t>
            </w:r>
            <w:r>
              <w:t xml:space="preserve"> </w:t>
            </w:r>
            <w:r>
              <w:rPr>
                <w:spacing w:val="-4"/>
              </w:rPr>
              <w:t>设备</w:t>
            </w:r>
            <w:r>
              <w:t xml:space="preserve"> </w:t>
            </w:r>
            <w:r>
              <w:rPr>
                <w:spacing w:val="-4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4" w:line="221" w:lineRule="auto"/>
              <w:ind w:left="107"/>
            </w:pPr>
            <w:r>
              <w:rPr>
                <w:spacing w:val="-1"/>
              </w:rPr>
              <w:t>*网络功能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3" w:line="233" w:lineRule="auto"/>
              <w:ind w:left="116" w:right="103" w:hanging="4"/>
              <w:jc w:val="both"/>
            </w:pPr>
            <w:r>
              <w:rPr>
                <w:spacing w:val="-3"/>
              </w:rPr>
              <w:t>a)支持网络连接、网络开启/关闭功</w:t>
            </w:r>
            <w:r>
              <w:t xml:space="preserve"> </w:t>
            </w:r>
            <w:r>
              <w:rPr>
                <w:spacing w:val="-1"/>
              </w:rPr>
              <w:t>能；b)支持访问网络和数据交换功</w:t>
            </w:r>
            <w:r>
              <w:rPr>
                <w:spacing w:val="2"/>
              </w:rPr>
              <w:t xml:space="preserve"> </w:t>
            </w:r>
            <w:r>
              <w:t>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23"/>
            </w:pPr>
            <w:r>
              <w:rPr>
                <w:spacing w:val="-6"/>
              </w:rPr>
              <w:t>122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08" w:right="122" w:hanging="1"/>
            </w:pPr>
            <w:r>
              <w:rPr>
                <w:spacing w:val="-1"/>
              </w:rPr>
              <w:t>*无线网卡</w:t>
            </w:r>
            <w:r>
              <w:t xml:space="preserve"> </w:t>
            </w:r>
            <w:r>
              <w:rPr>
                <w:spacing w:val="-3"/>
              </w:rPr>
              <w:t>频段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3" w:line="222" w:lineRule="auto"/>
              <w:ind w:left="117"/>
            </w:pPr>
            <w:r>
              <w:rPr>
                <w:spacing w:val="-3"/>
              </w:rPr>
              <w:t>支持双频段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23"/>
            </w:pPr>
            <w:r>
              <w:rPr>
                <w:spacing w:val="-6"/>
              </w:rPr>
              <w:t>123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4" w:lineRule="auto"/>
              <w:ind w:left="110"/>
            </w:pPr>
            <w:r>
              <w:rPr>
                <w:spacing w:val="-2"/>
              </w:rPr>
              <w:t>物理开关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3" w:line="221" w:lineRule="auto"/>
              <w:ind w:left="117"/>
            </w:pPr>
            <w:r>
              <w:rPr>
                <w:spacing w:val="-2"/>
              </w:rPr>
              <w:t>支持网络设备物理开关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5" w:lineRule="auto"/>
              <w:ind w:left="123"/>
            </w:pPr>
            <w:r>
              <w:rPr>
                <w:spacing w:val="-6"/>
              </w:rPr>
              <w:t>124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22" w:lineRule="auto"/>
              <w:ind w:left="107"/>
            </w:pPr>
            <w:r>
              <w:rPr>
                <w:spacing w:val="-1"/>
              </w:rPr>
              <w:t>*数据传输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5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6" w:line="225" w:lineRule="auto"/>
              <w:ind w:left="114" w:right="151" w:firstLine="3"/>
            </w:pPr>
            <w:r>
              <w:rPr>
                <w:spacing w:val="-1"/>
              </w:rPr>
              <w:t>支持数据传输能力，并提供数据流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量和异常日志记录功能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5" w:lineRule="auto"/>
              <w:ind w:left="123"/>
            </w:pPr>
            <w:r>
              <w:rPr>
                <w:spacing w:val="-6"/>
              </w:rPr>
              <w:t>125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22" w:lineRule="auto"/>
              <w:ind w:left="107"/>
            </w:pPr>
            <w:r>
              <w:rPr>
                <w:spacing w:val="-1"/>
              </w:rPr>
              <w:t>*蓝牙协议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5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4" w:line="226" w:lineRule="auto"/>
              <w:ind w:left="113" w:right="105" w:firstLine="4"/>
            </w:pPr>
            <w:r>
              <w:rPr>
                <w:spacing w:val="-6"/>
              </w:rPr>
              <w:t>支持蓝牙模块，蓝牙协议不低于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5.0</w:t>
            </w:r>
            <w:r>
              <w:t xml:space="preserve"> </w:t>
            </w:r>
            <w:r>
              <w:rPr>
                <w:spacing w:val="-5"/>
              </w:rPr>
              <w:t>版本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1" w:line="185" w:lineRule="auto"/>
              <w:ind w:left="123"/>
            </w:pPr>
            <w:r>
              <w:rPr>
                <w:spacing w:val="-6"/>
              </w:rPr>
              <w:t>126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0" w:right="211" w:firstLine="1"/>
            </w:pPr>
            <w:r>
              <w:rPr>
                <w:spacing w:val="-2"/>
              </w:rPr>
              <w:t>有线网卡</w:t>
            </w:r>
            <w:r>
              <w:t xml:space="preserve"> </w:t>
            </w:r>
            <w:r>
              <w:rPr>
                <w:spacing w:val="-2"/>
              </w:rPr>
              <w:t>接口类型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4" w:line="222" w:lineRule="auto"/>
              <w:ind w:left="117"/>
            </w:pPr>
            <w:r>
              <w:rPr>
                <w:spacing w:val="-4"/>
              </w:rPr>
              <w:t>支持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RJ45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23"/>
            </w:pPr>
            <w:r>
              <w:rPr>
                <w:spacing w:val="-6"/>
              </w:rPr>
              <w:t>127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07" w:right="122"/>
            </w:pPr>
            <w:r>
              <w:rPr>
                <w:spacing w:val="-1"/>
              </w:rPr>
              <w:t>*无线网卡</w:t>
            </w:r>
            <w:r>
              <w:t xml:space="preserve"> </w:t>
            </w:r>
            <w:r>
              <w:rPr>
                <w:spacing w:val="-2"/>
              </w:rPr>
              <w:t>标准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4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3" w:line="222" w:lineRule="auto"/>
              <w:ind w:left="111"/>
            </w:pPr>
            <w:r>
              <w:rPr>
                <w:spacing w:val="-2"/>
              </w:rPr>
              <w:t>符合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GB 15629.11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所有部分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23"/>
            </w:pPr>
            <w:r>
              <w:rPr>
                <w:spacing w:val="-6"/>
              </w:rPr>
              <w:t>128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1" w:right="211" w:firstLine="7"/>
            </w:pPr>
            <w:r>
              <w:rPr>
                <w:spacing w:val="-4"/>
              </w:rPr>
              <w:t>网络设备</w:t>
            </w:r>
            <w:r>
              <w:t xml:space="preserve"> </w:t>
            </w:r>
            <w:r>
              <w:rPr>
                <w:spacing w:val="-4"/>
              </w:rPr>
              <w:t>拆装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4" w:line="226" w:lineRule="auto"/>
              <w:ind w:left="110" w:right="151" w:firstLine="9"/>
            </w:pPr>
            <w:r>
              <w:rPr>
                <w:spacing w:val="-2"/>
              </w:rPr>
              <w:t>网络设备应支持物理拆装，包括无</w:t>
            </w:r>
            <w:r>
              <w:rPr>
                <w:spacing w:val="-1"/>
              </w:rPr>
              <w:t>线网卡和蓝牙模块等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129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3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8" w:lineRule="auto"/>
              <w:ind w:left="195" w:right="152" w:hanging="45"/>
              <w:jc w:val="both"/>
            </w:pPr>
            <w:r>
              <w:rPr>
                <w:spacing w:val="-2"/>
              </w:rPr>
              <w:t>*外部</w:t>
            </w:r>
            <w:r>
              <w:t xml:space="preserve"> </w:t>
            </w:r>
            <w:r>
              <w:rPr>
                <w:spacing w:val="-4"/>
              </w:rPr>
              <w:t>接口</w:t>
            </w:r>
            <w:r>
              <w:t xml:space="preserve"> </w:t>
            </w:r>
            <w:r>
              <w:rPr>
                <w:spacing w:val="-4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2" w:line="234" w:lineRule="auto"/>
              <w:ind w:left="116" w:right="122" w:hanging="9"/>
            </w:pPr>
            <w:r>
              <w:rPr>
                <w:spacing w:val="-1"/>
              </w:rPr>
              <w:t>*音频接口</w:t>
            </w:r>
            <w:r>
              <w:t xml:space="preserve"> </w:t>
            </w:r>
            <w:r>
              <w:rPr>
                <w:spacing w:val="-7"/>
              </w:rPr>
              <w:t>类型</w:t>
            </w:r>
          </w:p>
        </w:tc>
        <w:tc>
          <w:tcPr>
            <w:tcW w:w="10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3" w:line="236" w:lineRule="auto"/>
              <w:ind w:left="111" w:right="105" w:firstLine="2"/>
              <w:jc w:val="both"/>
            </w:pPr>
            <w:r>
              <w:rPr>
                <w:spacing w:val="-8"/>
              </w:rPr>
              <w:t>不少于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个，宜支持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3.5mm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孔径的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3</w:t>
            </w:r>
            <w:r>
              <w:t xml:space="preserve"> </w:t>
            </w:r>
            <w:r>
              <w:rPr>
                <w:spacing w:val="-2"/>
              </w:rPr>
              <w:t>段式或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段式接口。若支持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段式</w:t>
            </w:r>
            <w:r>
              <w:t xml:space="preserve"> </w:t>
            </w:r>
            <w:r>
              <w:rPr>
                <w:spacing w:val="-1"/>
              </w:rPr>
              <w:t>接口，宜支持线序的自动识别及切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换功能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130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6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5" w:line="234" w:lineRule="auto"/>
              <w:ind w:left="116" w:right="122" w:hanging="9"/>
            </w:pPr>
            <w:r>
              <w:rPr>
                <w:spacing w:val="-1"/>
              </w:rPr>
              <w:t>*视频接口</w:t>
            </w:r>
            <w:r>
              <w:t xml:space="preserve"> </w:t>
            </w:r>
            <w:r>
              <w:rPr>
                <w:spacing w:val="-7"/>
              </w:rPr>
              <w:t>类型</w:t>
            </w:r>
          </w:p>
        </w:tc>
        <w:tc>
          <w:tcPr>
            <w:tcW w:w="100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5" w:line="234" w:lineRule="auto"/>
              <w:ind w:left="125" w:right="105" w:hanging="8"/>
            </w:pPr>
            <w:r>
              <w:rPr>
                <w:spacing w:val="-15"/>
              </w:rPr>
              <w:t>至少支持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</w:rPr>
              <w:t>VGA、HDMI、DVI、DP、Type-C</w:t>
            </w:r>
            <w:r>
              <w:t xml:space="preserve"> </w:t>
            </w:r>
            <w:r>
              <w:rPr>
                <w:spacing w:val="-7"/>
              </w:rPr>
              <w:t>中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种显示接口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131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7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32" w:lineRule="auto"/>
              <w:ind w:left="111" w:right="46" w:hanging="4"/>
              <w:jc w:val="both"/>
            </w:pPr>
            <w:r>
              <w:rPr>
                <w:spacing w:val="-13"/>
              </w:rPr>
              <w:t>*HDMI、DP、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Type-C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显</w:t>
            </w:r>
            <w:r>
              <w:t xml:space="preserve">  </w:t>
            </w:r>
            <w:r>
              <w:rPr>
                <w:spacing w:val="-2"/>
              </w:rPr>
              <w:t>示接口要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6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8" w:line="232" w:lineRule="auto"/>
              <w:ind w:left="119" w:right="103" w:hanging="7"/>
              <w:jc w:val="both"/>
            </w:pPr>
            <w:r>
              <w:rPr>
                <w:spacing w:val="-1"/>
              </w:rPr>
              <w:t>若提供HDMI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或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DP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或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Type-C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作为显</w:t>
            </w:r>
            <w:r>
              <w:t xml:space="preserve"> </w:t>
            </w:r>
            <w:r>
              <w:rPr>
                <w:spacing w:val="-1"/>
              </w:rPr>
              <w:t>示接口，应支持音频和视频同步输</w:t>
            </w:r>
            <w:r>
              <w:t xml:space="preserve"> 出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9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1" w:line="209" w:lineRule="auto"/>
              <w:ind w:left="112"/>
            </w:pPr>
            <w:r>
              <w:t>求</w:t>
            </w:r>
          </w:p>
        </w:tc>
        <w:tc>
          <w:tcPr>
            <w:tcW w:w="1001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86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23"/>
            </w:pPr>
            <w:r>
              <w:rPr>
                <w:spacing w:val="-6"/>
              </w:rPr>
              <w:t>132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09" w:right="122" w:hanging="2"/>
            </w:pPr>
            <w:r>
              <w:rPr>
                <w:spacing w:val="-1"/>
              </w:rPr>
              <w:t>*输入充电</w:t>
            </w:r>
            <w:r>
              <w:t xml:space="preserve"> </w:t>
            </w:r>
            <w:r>
              <w:rPr>
                <w:spacing w:val="-2"/>
              </w:rPr>
              <w:t>接口类型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3" w:line="218" w:lineRule="auto"/>
              <w:ind w:left="112"/>
            </w:pPr>
            <w:r>
              <w:rPr>
                <w:spacing w:val="-6"/>
              </w:rPr>
              <w:t>DC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或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Type-C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23"/>
            </w:pPr>
            <w:r>
              <w:rPr>
                <w:spacing w:val="-6"/>
              </w:rPr>
              <w:t>133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2" w:lineRule="auto"/>
              <w:ind w:left="112"/>
            </w:pPr>
            <w:r>
              <w:rPr>
                <w:spacing w:val="-3"/>
              </w:rPr>
              <w:t>其他接口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3" w:line="222" w:lineRule="auto"/>
              <w:ind w:left="114"/>
            </w:pPr>
            <w:r>
              <w:rPr>
                <w:spacing w:val="-3"/>
              </w:rPr>
              <w:t>PS/2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接口等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9" w:line="185" w:lineRule="auto"/>
              <w:ind w:left="123"/>
            </w:pPr>
            <w:r>
              <w:rPr>
                <w:spacing w:val="-6"/>
              </w:rPr>
              <w:t>134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31" w:right="211" w:hanging="19"/>
            </w:pPr>
            <w:r>
              <w:rPr>
                <w:spacing w:val="-3"/>
              </w:rPr>
              <w:t>存储卡接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口类型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2" w:line="222" w:lineRule="auto"/>
              <w:ind w:left="117"/>
            </w:pPr>
            <w:r>
              <w:rPr>
                <w:spacing w:val="-2"/>
              </w:rPr>
              <w:t>支持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SD、TF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等存储卡接口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8" w:line="185" w:lineRule="auto"/>
              <w:ind w:left="123"/>
            </w:pPr>
            <w:r>
              <w:rPr>
                <w:spacing w:val="-6"/>
              </w:rPr>
              <w:t>135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before="277" w:line="234" w:lineRule="auto"/>
              <w:ind w:left="197" w:right="152" w:hanging="48"/>
            </w:pPr>
            <w:r>
              <w:rPr>
                <w:spacing w:val="-2"/>
              </w:rPr>
              <w:t>*电源</w:t>
            </w:r>
            <w:r>
              <w:t xml:space="preserve"> </w:t>
            </w:r>
            <w:r>
              <w:rPr>
                <w:spacing w:val="-5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22" w:lineRule="auto"/>
              <w:ind w:left="122"/>
            </w:pPr>
            <w:r>
              <w:rPr>
                <w:spacing w:val="-5"/>
              </w:rPr>
              <w:t>电池快充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2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2" w:line="213" w:lineRule="auto"/>
              <w:ind w:left="117"/>
            </w:pPr>
            <w:r>
              <w:rPr>
                <w:spacing w:val="-9"/>
              </w:rPr>
              <w:t>支持快速充电功能，如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UFCS、USB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PD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8" w:line="185" w:lineRule="auto"/>
              <w:ind w:left="123"/>
            </w:pPr>
            <w:r>
              <w:rPr>
                <w:spacing w:val="-6"/>
              </w:rPr>
              <w:t>136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11" w:right="122" w:hanging="4"/>
            </w:pPr>
            <w:r>
              <w:rPr>
                <w:spacing w:val="-1"/>
              </w:rPr>
              <w:t>*电源线适</w:t>
            </w:r>
            <w:r>
              <w:t xml:space="preserve"> </w:t>
            </w:r>
            <w:r>
              <w:rPr>
                <w:spacing w:val="-3"/>
              </w:rPr>
              <w:t>配能力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1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1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GB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15934-2008</w:t>
            </w:r>
          </w:p>
          <w:p>
            <w:pPr>
              <w:pStyle w:val="20"/>
              <w:spacing w:before="24" w:line="208" w:lineRule="auto"/>
              <w:ind w:left="110"/>
            </w:pPr>
            <w:r>
              <w:rPr>
                <w:spacing w:val="-2"/>
              </w:rPr>
              <w:t>对于可拆线插头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GB15934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不做要求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77" w:line="185" w:lineRule="auto"/>
              <w:ind w:left="123"/>
            </w:pPr>
            <w:r>
              <w:rPr>
                <w:spacing w:val="-6"/>
              </w:rPr>
              <w:t>137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50"/>
            </w:pPr>
            <w:r>
              <w:rPr>
                <w:spacing w:val="-2"/>
              </w:rPr>
              <w:t>*操作</w:t>
            </w:r>
          </w:p>
          <w:p>
            <w:pPr>
              <w:pStyle w:val="20"/>
              <w:spacing w:before="23" w:line="221" w:lineRule="auto"/>
              <w:ind w:left="200"/>
            </w:pPr>
            <w:r>
              <w:rPr>
                <w:spacing w:val="-6"/>
              </w:rPr>
              <w:t>系统</w:t>
            </w:r>
          </w:p>
          <w:p>
            <w:pPr>
              <w:pStyle w:val="20"/>
              <w:spacing w:before="24" w:line="222" w:lineRule="auto"/>
              <w:ind w:left="196"/>
            </w:pPr>
            <w:r>
              <w:rPr>
                <w:spacing w:val="-4"/>
              </w:rPr>
              <w:t>及软</w:t>
            </w:r>
          </w:p>
          <w:p>
            <w:pPr>
              <w:pStyle w:val="20"/>
              <w:spacing w:before="23" w:line="222" w:lineRule="auto"/>
              <w:ind w:left="195"/>
            </w:pPr>
            <w:r>
              <w:rPr>
                <w:spacing w:val="-3"/>
              </w:rPr>
              <w:t>件功</w:t>
            </w:r>
          </w:p>
          <w:p>
            <w:pPr>
              <w:pStyle w:val="20"/>
              <w:spacing w:before="24" w:line="222" w:lineRule="auto"/>
              <w:ind w:left="293"/>
            </w:pPr>
            <w:r>
              <w:t>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27" w:lineRule="auto"/>
              <w:ind w:left="109" w:right="122" w:hanging="2"/>
            </w:pPr>
            <w:r>
              <w:rPr>
                <w:spacing w:val="-1"/>
              </w:rPr>
              <w:t>*中文信息</w:t>
            </w:r>
            <w:r>
              <w:t xml:space="preserve"> </w:t>
            </w:r>
            <w:r>
              <w:rPr>
                <w:spacing w:val="-2"/>
              </w:rPr>
              <w:t>处理要求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1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0" w:line="222" w:lineRule="auto"/>
              <w:ind w:left="111"/>
            </w:pPr>
            <w:r>
              <w:rPr>
                <w:spacing w:val="-4"/>
              </w:rPr>
              <w:t>符合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GB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18030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9" w:line="185" w:lineRule="auto"/>
              <w:ind w:left="123"/>
            </w:pPr>
            <w:r>
              <w:rPr>
                <w:spacing w:val="-6"/>
              </w:rPr>
              <w:t>138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33" w:lineRule="auto"/>
              <w:ind w:left="110" w:right="122" w:hanging="3"/>
              <w:jc w:val="both"/>
            </w:pPr>
            <w:r>
              <w:rPr>
                <w:spacing w:val="-1"/>
              </w:rPr>
              <w:t>*操作系统</w:t>
            </w:r>
            <w:r>
              <w:t xml:space="preserve"> </w:t>
            </w:r>
            <w:r>
              <w:rPr>
                <w:spacing w:val="-2"/>
              </w:rPr>
              <w:t>备份及还</w:t>
            </w:r>
            <w:r>
              <w:t xml:space="preserve">  </w:t>
            </w:r>
            <w:r>
              <w:rPr>
                <w:spacing w:val="-3"/>
              </w:rPr>
              <w:t>原功能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3" w:line="221" w:lineRule="auto"/>
              <w:ind w:left="117"/>
            </w:pPr>
            <w:r>
              <w:rPr>
                <w:spacing w:val="-1"/>
              </w:rPr>
              <w:t>支持操作系统备份及还原功能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5" w:lineRule="auto"/>
              <w:ind w:left="123"/>
            </w:pPr>
            <w:r>
              <w:rPr>
                <w:spacing w:val="-6"/>
              </w:rPr>
              <w:t>139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4" w:line="226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26" w:lineRule="auto"/>
              <w:ind w:left="111" w:right="122" w:hanging="4"/>
            </w:pPr>
            <w:r>
              <w:rPr>
                <w:spacing w:val="-1"/>
              </w:rPr>
              <w:t>*固件备份</w:t>
            </w:r>
            <w:r>
              <w:t xml:space="preserve"> </w:t>
            </w:r>
            <w:r>
              <w:rPr>
                <w:spacing w:val="-2"/>
              </w:rPr>
              <w:t>还原能力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4" w:line="222" w:lineRule="auto"/>
              <w:ind w:left="117"/>
            </w:pPr>
            <w:r>
              <w:rPr>
                <w:spacing w:val="-2"/>
              </w:rPr>
              <w:t>支持备份及还原固件的功能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140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3" w:lineRule="auto"/>
              <w:ind w:left="110" w:right="122" w:hanging="3"/>
              <w:jc w:val="both"/>
            </w:pPr>
            <w:r>
              <w:rPr>
                <w:spacing w:val="-1"/>
              </w:rPr>
              <w:t>*操作系统</w:t>
            </w:r>
            <w:r>
              <w:t xml:space="preserve"> </w:t>
            </w:r>
            <w:r>
              <w:rPr>
                <w:spacing w:val="-2"/>
              </w:rPr>
              <w:t>及驱动升</w:t>
            </w:r>
            <w:r>
              <w:t xml:space="preserve">  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4" w:line="233" w:lineRule="auto"/>
              <w:ind w:left="110" w:right="151" w:firstLine="7"/>
            </w:pPr>
            <w:r>
              <w:rPr>
                <w:spacing w:val="-1"/>
              </w:rPr>
              <w:t>支持通过网络、闪存盘等方式对操作系统、驱动进行升级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0" w:line="184" w:lineRule="auto"/>
              <w:ind w:left="123"/>
            </w:pPr>
            <w:r>
              <w:rPr>
                <w:spacing w:val="-6"/>
              </w:rPr>
              <w:t>141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2" w:line="227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21" w:lineRule="auto"/>
              <w:ind w:left="120"/>
            </w:pPr>
            <w:r>
              <w:rPr>
                <w:spacing w:val="-5"/>
              </w:rPr>
              <w:t>固件升级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2" w:line="227" w:lineRule="auto"/>
              <w:ind w:left="110" w:right="151" w:firstLine="7"/>
            </w:pPr>
            <w:r>
              <w:rPr>
                <w:spacing w:val="-1"/>
              </w:rPr>
              <w:t>支持通过网络、闪存盘等方式对固</w:t>
            </w:r>
            <w:r>
              <w:rPr>
                <w:spacing w:val="-2"/>
              </w:rPr>
              <w:t>件进行升级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9" w:line="185" w:lineRule="auto"/>
              <w:ind w:left="123"/>
            </w:pPr>
            <w:r>
              <w:rPr>
                <w:spacing w:val="-6"/>
              </w:rPr>
              <w:t>142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33" w:lineRule="auto"/>
              <w:ind w:left="109" w:right="211" w:hanging="2"/>
              <w:jc w:val="both"/>
            </w:pPr>
            <w:r>
              <w:rPr>
                <w:spacing w:val="-4"/>
              </w:rPr>
              <w:t>*BIOS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支</w:t>
            </w:r>
            <w:r>
              <w:t xml:space="preserve"> </w:t>
            </w:r>
            <w:r>
              <w:rPr>
                <w:spacing w:val="-2"/>
              </w:rPr>
              <w:t>持关闭通</w:t>
            </w:r>
            <w:r>
              <w:t xml:space="preserve"> </w:t>
            </w:r>
            <w:r>
              <w:rPr>
                <w:spacing w:val="-3"/>
              </w:rPr>
              <w:t>讯接口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2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3" w:line="234" w:lineRule="auto"/>
              <w:ind w:left="117" w:right="103"/>
            </w:pPr>
            <w:r>
              <w:rPr>
                <w:spacing w:val="-3"/>
              </w:rPr>
              <w:t>支持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BIOS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关闭以太网及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USB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接口功</w:t>
            </w:r>
            <w:r>
              <w:t>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9" w:line="185" w:lineRule="auto"/>
              <w:ind w:left="123"/>
            </w:pPr>
            <w:r>
              <w:rPr>
                <w:spacing w:val="-6"/>
              </w:rPr>
              <w:t>143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3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35" w:lineRule="auto"/>
              <w:ind w:left="110" w:right="122" w:hanging="3"/>
            </w:pPr>
            <w:r>
              <w:rPr>
                <w:spacing w:val="-1"/>
              </w:rPr>
              <w:t>*固件查看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2" w:line="233" w:lineRule="auto"/>
              <w:ind w:left="111" w:right="151" w:firstLine="6"/>
              <w:jc w:val="both"/>
            </w:pPr>
            <w:r>
              <w:rPr>
                <w:spacing w:val="-1"/>
              </w:rPr>
              <w:t>支持查看固件版本、内存信息、主板信息、处理器信息和系统时间信</w:t>
            </w:r>
            <w:r>
              <w:rPr>
                <w:spacing w:val="-2"/>
              </w:rPr>
              <w:t>息等功能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4" w:lineRule="auto"/>
              <w:ind w:left="123"/>
            </w:pPr>
            <w:r>
              <w:rPr>
                <w:spacing w:val="-6"/>
              </w:rPr>
              <w:t>144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10" w:right="122" w:hanging="3"/>
            </w:pPr>
            <w:r>
              <w:rPr>
                <w:spacing w:val="-1"/>
              </w:rPr>
              <w:t>*固件设置</w:t>
            </w:r>
            <w:r>
              <w:t xml:space="preserve"> </w:t>
            </w:r>
            <w:r>
              <w:rPr>
                <w:spacing w:val="-2"/>
              </w:rPr>
              <w:t>启动顺序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6" w:line="225" w:lineRule="auto"/>
              <w:ind w:left="116" w:right="151" w:firstLine="1"/>
            </w:pPr>
            <w:r>
              <w:rPr>
                <w:spacing w:val="-1"/>
              </w:rPr>
              <w:t>支持设置启动顺序功能，并按照设</w:t>
            </w:r>
            <w:r>
              <w:rPr>
                <w:spacing w:val="-2"/>
              </w:rPr>
              <w:t>置的启动顺序启动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4" w:lineRule="auto"/>
              <w:ind w:left="123"/>
            </w:pPr>
            <w:r>
              <w:rPr>
                <w:spacing w:val="-6"/>
              </w:rPr>
              <w:t>145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31" w:right="122" w:hanging="24"/>
            </w:pPr>
            <w:r>
              <w:rPr>
                <w:spacing w:val="-1"/>
              </w:rPr>
              <w:t>*固件设置</w:t>
            </w:r>
            <w:r>
              <w:t xml:space="preserve"> </w:t>
            </w:r>
            <w:r>
              <w:rPr>
                <w:spacing w:val="-15"/>
              </w:rPr>
              <w:t>口令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5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6" w:line="225" w:lineRule="auto"/>
              <w:ind w:left="110" w:right="151" w:firstLine="7"/>
            </w:pPr>
            <w:r>
              <w:rPr>
                <w:spacing w:val="-1"/>
              </w:rPr>
              <w:t>支持设置口令、修改口令、验证口</w:t>
            </w:r>
            <w:r>
              <w:rPr>
                <w:spacing w:val="-2"/>
              </w:rPr>
              <w:t>令功能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4" w:lineRule="auto"/>
              <w:ind w:left="123"/>
            </w:pPr>
            <w:r>
              <w:rPr>
                <w:spacing w:val="-6"/>
              </w:rPr>
              <w:t>146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18" w:right="122" w:hanging="11"/>
            </w:pPr>
            <w:r>
              <w:rPr>
                <w:spacing w:val="-1"/>
              </w:rPr>
              <w:t>*固件设置</w:t>
            </w:r>
            <w:r>
              <w:t xml:space="preserve"> </w:t>
            </w:r>
            <w:r>
              <w:rPr>
                <w:spacing w:val="-4"/>
              </w:rPr>
              <w:t>网络引导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5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5" w:line="221" w:lineRule="auto"/>
              <w:ind w:left="117"/>
            </w:pPr>
            <w:r>
              <w:rPr>
                <w:spacing w:val="-1"/>
              </w:rPr>
              <w:t>支持网络引导启动和关闭功能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147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5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43" w:lineRule="auto"/>
              <w:ind w:left="195" w:right="198"/>
              <w:jc w:val="both"/>
            </w:pPr>
            <w:r>
              <w:rPr>
                <w:spacing w:val="-3"/>
              </w:rPr>
              <w:t>生物</w:t>
            </w:r>
            <w:r>
              <w:t xml:space="preserve"> </w:t>
            </w:r>
            <w:r>
              <w:rPr>
                <w:spacing w:val="-3"/>
              </w:rPr>
              <w:t>识别</w:t>
            </w:r>
            <w:r>
              <w:t xml:space="preserve"> </w:t>
            </w:r>
            <w:r>
              <w:rPr>
                <w:spacing w:val="-3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生物</w:t>
            </w:r>
            <w:r>
              <w:t xml:space="preserve"> </w:t>
            </w:r>
            <w:r>
              <w:rPr>
                <w:spacing w:val="-3"/>
              </w:rPr>
              <w:t>识别</w:t>
            </w:r>
            <w:r>
              <w:t xml:space="preserve"> </w:t>
            </w:r>
            <w:r>
              <w:rPr>
                <w:spacing w:val="-3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4" w:line="222" w:lineRule="auto"/>
              <w:ind w:left="110"/>
            </w:pPr>
            <w:r>
              <w:rPr>
                <w:spacing w:val="-2"/>
              </w:rPr>
              <w:t>指纹识别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5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4" w:line="235" w:lineRule="auto"/>
              <w:ind w:left="118" w:right="103" w:hanging="7"/>
            </w:pPr>
            <w:r>
              <w:t>指纹识别功能符合GB/T</w:t>
            </w:r>
            <w:r>
              <w:rPr>
                <w:spacing w:val="-24"/>
              </w:rPr>
              <w:t xml:space="preserve"> </w:t>
            </w:r>
            <w:r>
              <w:t>37742</w:t>
            </w:r>
            <w:r>
              <w:rPr>
                <w:spacing w:val="-26"/>
              </w:rPr>
              <w:t xml:space="preserve"> </w:t>
            </w:r>
            <w:r>
              <w:t xml:space="preserve">的相 </w:t>
            </w:r>
            <w:r>
              <w:rPr>
                <w:spacing w:val="-5"/>
              </w:rPr>
              <w:t>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 w:line="184" w:lineRule="auto"/>
              <w:ind w:left="12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148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6" w:line="234" w:lineRule="auto"/>
              <w:ind w:left="107" w:right="148" w:firstLine="2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功能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5" w:line="222" w:lineRule="auto"/>
              <w:ind w:left="11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人脸识别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5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4" w:line="235" w:lineRule="auto"/>
              <w:ind w:left="113" w:right="103" w:firstLine="1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2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149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5" w:line="234" w:lineRule="auto"/>
              <w:ind w:left="107" w:right="148" w:firstLine="2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功能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82" w:line="222" w:lineRule="auto"/>
              <w:ind w:left="11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静脉识别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3" w:lineRule="auto"/>
              <w:ind w:left="414"/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61" w:line="235" w:lineRule="auto"/>
              <w:ind w:left="113" w:right="103" w:hanging="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150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7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8" w:lineRule="auto"/>
              <w:ind w:left="197" w:right="198" w:hanging="2"/>
              <w:jc w:val="both"/>
            </w:pPr>
            <w:r>
              <w:rPr>
                <w:spacing w:val="-3"/>
              </w:rPr>
              <w:t>硬件</w:t>
            </w:r>
            <w:r>
              <w:t xml:space="preserve"> </w:t>
            </w:r>
            <w:r>
              <w:rPr>
                <w:spacing w:val="-4"/>
              </w:rPr>
              <w:t>加速</w:t>
            </w:r>
            <w:r>
              <w:t xml:space="preserve"> </w:t>
            </w:r>
            <w:r>
              <w:rPr>
                <w:spacing w:val="-4"/>
              </w:rPr>
              <w:t>功能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7" w:line="236" w:lineRule="auto"/>
              <w:ind w:left="110"/>
            </w:pPr>
            <w:r>
              <w:rPr>
                <w:spacing w:val="-2"/>
              </w:rPr>
              <w:t>NPU/GPU</w:t>
            </w:r>
          </w:p>
          <w:p>
            <w:pPr>
              <w:pStyle w:val="20"/>
              <w:spacing w:before="10" w:line="224" w:lineRule="auto"/>
              <w:ind w:left="109" w:right="122"/>
            </w:pPr>
            <w:r>
              <w:rPr>
                <w:spacing w:val="-11"/>
              </w:rPr>
              <w:t>等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A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I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加速</w:t>
            </w:r>
            <w:r>
              <w:t xml:space="preserve"> </w:t>
            </w:r>
            <w:r>
              <w:rPr>
                <w:spacing w:val="-3"/>
              </w:rPr>
              <w:t>模块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7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6" w:line="222" w:lineRule="auto"/>
              <w:ind w:left="117"/>
            </w:pPr>
            <w:r>
              <w:rPr>
                <w:spacing w:val="-2"/>
              </w:rPr>
              <w:t>支持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NPU/GPU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等A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加速模块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151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7" w:line="234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2" w:lineRule="auto"/>
              <w:ind w:left="109" w:right="211"/>
              <w:jc w:val="both"/>
            </w:pPr>
            <w:r>
              <w:rPr>
                <w:spacing w:val="-2"/>
              </w:rPr>
              <w:t>视频编解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码加速模</w:t>
            </w:r>
            <w:r>
              <w:rPr>
                <w:spacing w:val="1"/>
              </w:rPr>
              <w:t xml:space="preserve"> </w:t>
            </w:r>
            <w:r>
              <w:t>块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6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6" w:line="221" w:lineRule="auto"/>
              <w:ind w:left="117"/>
            </w:pPr>
            <w:r>
              <w:rPr>
                <w:spacing w:val="-2"/>
              </w:rPr>
              <w:t>支持视频编解码加速模块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5" w:lineRule="auto"/>
              <w:ind w:left="123"/>
            </w:pPr>
            <w:r>
              <w:rPr>
                <w:spacing w:val="-6"/>
              </w:rPr>
              <w:t>152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 w:firstLine="2"/>
            </w:pPr>
            <w:r>
              <w:rPr>
                <w:spacing w:val="-5"/>
              </w:rPr>
              <w:t>功能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11" w:right="211"/>
            </w:pPr>
            <w:r>
              <w:rPr>
                <w:spacing w:val="-2"/>
              </w:rPr>
              <w:t>影像处理</w:t>
            </w:r>
            <w:r>
              <w:t xml:space="preserve"> </w:t>
            </w:r>
            <w:r>
              <w:rPr>
                <w:spacing w:val="-2"/>
              </w:rPr>
              <w:t>加速模块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156" w:line="221" w:lineRule="auto"/>
              <w:ind w:left="117"/>
            </w:pPr>
            <w:r>
              <w:rPr>
                <w:spacing w:val="-2"/>
              </w:rPr>
              <w:t>支持影像处理加速模块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5" w:lineRule="auto"/>
              <w:ind w:left="123"/>
            </w:pPr>
            <w:r>
              <w:rPr>
                <w:spacing w:val="-6"/>
              </w:rPr>
              <w:t>153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6" w:lineRule="auto"/>
              <w:ind w:left="109" w:right="148" w:firstLine="2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6" w:line="226" w:lineRule="auto"/>
              <w:ind w:left="197" w:right="152" w:hanging="47"/>
            </w:pPr>
            <w:r>
              <w:rPr>
                <w:spacing w:val="-2"/>
              </w:rPr>
              <w:t>*存储</w:t>
            </w:r>
            <w:r>
              <w:t xml:space="preserve"> </w:t>
            </w:r>
            <w:r>
              <w:rPr>
                <w:spacing w:val="-4"/>
              </w:rPr>
              <w:t>设备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6" w:lineRule="auto"/>
              <w:ind w:left="108" w:right="122" w:hanging="1"/>
            </w:pPr>
            <w:r>
              <w:rPr>
                <w:spacing w:val="-1"/>
              </w:rPr>
              <w:t>*固态存储</w:t>
            </w:r>
            <w:r>
              <w:t xml:space="preserve"> </w:t>
            </w:r>
            <w:r>
              <w:rPr>
                <w:spacing w:val="-3"/>
              </w:rPr>
              <w:t>寿命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2" w:lineRule="auto"/>
              <w:ind w:left="418"/>
            </w:pPr>
            <w:r>
              <w:t>是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6" w:line="226" w:lineRule="auto"/>
              <w:ind w:left="113" w:right="106" w:hanging="1"/>
            </w:pPr>
            <w:r>
              <w:rPr>
                <w:spacing w:val="-3"/>
              </w:rPr>
              <w:t>TBW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≥ 80TB（条件：240GB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硬盘容</w:t>
            </w:r>
            <w:r>
              <w:rPr>
                <w:spacing w:val="-5"/>
              </w:rPr>
              <w:t>量）</w:t>
            </w:r>
          </w:p>
        </w:tc>
      </w:tr>
    </w:tbl>
    <w:p>
      <w:pPr>
        <w:pStyle w:val="4"/>
        <w:spacing w:line="73" w:lineRule="exact"/>
        <w:rPr>
          <w:sz w:val="6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9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09" w:lineRule="auto"/>
              <w:ind w:left="110"/>
            </w:pPr>
            <w:r>
              <w:t>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before="30" w:line="235" w:lineRule="auto"/>
              <w:ind w:left="287" w:right="198" w:hanging="88"/>
            </w:pPr>
            <w:r>
              <w:rPr>
                <w:spacing w:val="-5"/>
              </w:rPr>
              <w:t>可靠</w:t>
            </w:r>
            <w:r>
              <w:t xml:space="preserve"> 性</w:t>
            </w:r>
          </w:p>
        </w:tc>
        <w:tc>
          <w:tcPr>
            <w:tcW w:w="10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96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9" w:line="184" w:lineRule="auto"/>
              <w:ind w:left="12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154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可靠</w:t>
            </w:r>
            <w:r>
              <w:rPr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性要</w:t>
            </w:r>
            <w:r>
              <w:rPr>
                <w:highlight w:val="none"/>
              </w:rP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34" w:lineRule="auto"/>
              <w:ind w:left="108" w:right="122" w:hanging="1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*机械硬盘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寿命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2" w:lineRule="auto"/>
              <w:ind w:left="418"/>
              <w:rPr>
                <w:highlight w:val="none"/>
              </w:rPr>
            </w:pPr>
            <w:r>
              <w:rPr>
                <w:highlight w:val="none"/>
              </w:rP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3" w:line="222" w:lineRule="auto"/>
              <w:ind w:left="11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155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9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2" w:line="222" w:lineRule="auto"/>
              <w:ind w:left="150"/>
            </w:pPr>
            <w:r>
              <w:rPr>
                <w:spacing w:val="-2"/>
              </w:rPr>
              <w:t>*显示</w:t>
            </w:r>
          </w:p>
          <w:p>
            <w:pPr>
              <w:pStyle w:val="20"/>
              <w:spacing w:before="23" w:line="222" w:lineRule="auto"/>
              <w:ind w:left="197"/>
            </w:pPr>
            <w:r>
              <w:rPr>
                <w:spacing w:val="-4"/>
              </w:rPr>
              <w:t>设备</w:t>
            </w:r>
          </w:p>
          <w:p>
            <w:pPr>
              <w:pStyle w:val="20"/>
              <w:spacing w:before="23" w:line="222" w:lineRule="auto"/>
              <w:ind w:left="199"/>
            </w:pPr>
            <w:r>
              <w:rPr>
                <w:spacing w:val="-5"/>
              </w:rPr>
              <w:t>可靠</w:t>
            </w:r>
          </w:p>
          <w:p>
            <w:pPr>
              <w:pStyle w:val="20"/>
              <w:spacing w:before="24" w:line="206" w:lineRule="auto"/>
              <w:ind w:left="287"/>
            </w:pPr>
            <w:r>
              <w:t>性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2" w:line="234" w:lineRule="auto"/>
              <w:ind w:left="108" w:right="122" w:hanging="1"/>
            </w:pPr>
            <w:r>
              <w:rPr>
                <w:spacing w:val="-1"/>
              </w:rPr>
              <w:t>*显示屏屏</w:t>
            </w:r>
            <w:r>
              <w:t xml:space="preserve"> </w:t>
            </w:r>
            <w:r>
              <w:rPr>
                <w:spacing w:val="-2"/>
              </w:rPr>
              <w:t>幕失效点</w:t>
            </w:r>
          </w:p>
        </w:tc>
        <w:tc>
          <w:tcPr>
            <w:tcW w:w="10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111"/>
            </w:pPr>
            <w:r>
              <w:rPr>
                <w:spacing w:val="-2"/>
              </w:rPr>
              <w:t>符合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GB/T 9813.2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156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50"/>
            </w:pPr>
            <w:r>
              <w:rPr>
                <w:spacing w:val="-2"/>
              </w:rPr>
              <w:t>*外设</w:t>
            </w:r>
          </w:p>
          <w:p>
            <w:pPr>
              <w:pStyle w:val="20"/>
              <w:spacing w:before="23" w:line="222" w:lineRule="auto"/>
              <w:ind w:left="199"/>
            </w:pPr>
            <w:r>
              <w:rPr>
                <w:spacing w:val="-5"/>
              </w:rPr>
              <w:t>可靠</w:t>
            </w:r>
          </w:p>
          <w:p>
            <w:pPr>
              <w:pStyle w:val="20"/>
              <w:spacing w:before="23" w:line="223" w:lineRule="auto"/>
              <w:ind w:left="287"/>
            </w:pPr>
            <w:r>
              <w:t>性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34" w:lineRule="auto"/>
              <w:ind w:left="108" w:right="122" w:hanging="1"/>
            </w:pPr>
            <w:r>
              <w:rPr>
                <w:spacing w:val="-1"/>
              </w:rPr>
              <w:t>*键盘按键</w:t>
            </w:r>
            <w:r>
              <w:t xml:space="preserve"> </w:t>
            </w:r>
            <w:r>
              <w:rPr>
                <w:spacing w:val="-3"/>
              </w:rPr>
              <w:t>寿命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3" w:line="222" w:lineRule="auto"/>
              <w:ind w:left="129"/>
            </w:pPr>
            <w:r>
              <w:rPr>
                <w:spacing w:val="-6"/>
              </w:rPr>
              <w:t>≥1000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万次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157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3" w:line="234" w:lineRule="auto"/>
              <w:ind w:left="108" w:right="122" w:hanging="1"/>
            </w:pPr>
            <w:r>
              <w:rPr>
                <w:spacing w:val="-1"/>
              </w:rPr>
              <w:t>*鼠标按键</w:t>
            </w:r>
            <w:r>
              <w:t xml:space="preserve"> </w:t>
            </w:r>
            <w:r>
              <w:rPr>
                <w:spacing w:val="-3"/>
              </w:rPr>
              <w:t>寿命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3" w:line="222" w:lineRule="auto"/>
              <w:ind w:left="129"/>
            </w:pPr>
            <w:r>
              <w:rPr>
                <w:spacing w:val="-7"/>
              </w:rPr>
              <w:t>≥500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万次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158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2" w:line="233" w:lineRule="auto"/>
              <w:ind w:left="108" w:right="122" w:hanging="1"/>
            </w:pPr>
            <w:r>
              <w:rPr>
                <w:spacing w:val="-1"/>
              </w:rPr>
              <w:t>*键盘鼠标</w:t>
            </w:r>
            <w:r>
              <w:t xml:space="preserve"> </w:t>
            </w:r>
            <w:r>
              <w:rPr>
                <w:spacing w:val="-2"/>
              </w:rPr>
              <w:t>线材寿命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2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1" w:line="230" w:lineRule="auto"/>
              <w:ind w:left="111" w:right="151" w:hanging="1"/>
            </w:pPr>
            <w:r>
              <w:rPr>
                <w:spacing w:val="-2"/>
              </w:rPr>
              <w:t>键盘鼠标所用线材经±60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°弯折不低于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3000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次，功能、外观完好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98" w:line="185" w:lineRule="auto"/>
              <w:ind w:left="123"/>
            </w:pPr>
            <w:r>
              <w:rPr>
                <w:spacing w:val="-6"/>
              </w:rPr>
              <w:t>159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1" w:line="222" w:lineRule="auto"/>
              <w:ind w:left="107"/>
            </w:pPr>
            <w:r>
              <w:rPr>
                <w:spacing w:val="-1"/>
              </w:rPr>
              <w:t>*风扇寿命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2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2" w:line="224" w:lineRule="auto"/>
              <w:ind w:left="129"/>
            </w:pPr>
            <w:r>
              <w:rPr>
                <w:spacing w:val="-8"/>
              </w:rPr>
              <w:t>≥4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万小时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160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4" w:lineRule="auto"/>
              <w:ind w:left="150"/>
            </w:pPr>
            <w:r>
              <w:rPr>
                <w:spacing w:val="-2"/>
              </w:rPr>
              <w:t>*整机</w:t>
            </w:r>
          </w:p>
          <w:p>
            <w:pPr>
              <w:pStyle w:val="20"/>
              <w:spacing w:before="20" w:line="222" w:lineRule="auto"/>
              <w:ind w:left="199"/>
            </w:pPr>
            <w:r>
              <w:rPr>
                <w:spacing w:val="-5"/>
              </w:rPr>
              <w:t>可靠</w:t>
            </w:r>
          </w:p>
          <w:p>
            <w:pPr>
              <w:pStyle w:val="20"/>
              <w:spacing w:before="24" w:line="222" w:lineRule="auto"/>
              <w:ind w:left="196"/>
            </w:pPr>
            <w:r>
              <w:rPr>
                <w:spacing w:val="-4"/>
              </w:rPr>
              <w:t>性要</w:t>
            </w:r>
          </w:p>
          <w:p>
            <w:pPr>
              <w:pStyle w:val="20"/>
              <w:spacing w:before="23" w:line="226" w:lineRule="auto"/>
              <w:ind w:left="289"/>
            </w:pPr>
            <w:r>
              <w:t>求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3" w:lineRule="auto"/>
              <w:ind w:left="109" w:right="122" w:hanging="2"/>
              <w:jc w:val="both"/>
            </w:pPr>
            <w:r>
              <w:rPr>
                <w:spacing w:val="-1"/>
              </w:rPr>
              <w:t>*电磁兼容</w:t>
            </w:r>
            <w:r>
              <w:t xml:space="preserve"> </w:t>
            </w:r>
            <w:r>
              <w:rPr>
                <w:spacing w:val="-2"/>
              </w:rPr>
              <w:t>性要求的</w:t>
            </w:r>
            <w:r>
              <w:t xml:space="preserve">  </w:t>
            </w:r>
            <w:r>
              <w:rPr>
                <w:spacing w:val="-3"/>
              </w:rPr>
              <w:t>抗扰度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3" w:line="222" w:lineRule="auto"/>
              <w:ind w:left="111"/>
            </w:pPr>
            <w:r>
              <w:rPr>
                <w:spacing w:val="-2"/>
              </w:rPr>
              <w:t>符合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GB/T 9254.2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161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5" w:line="239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6" w:lineRule="auto"/>
              <w:ind w:left="108" w:right="122" w:hanging="1"/>
              <w:jc w:val="both"/>
            </w:pPr>
            <w:r>
              <w:rPr>
                <w:spacing w:val="-1"/>
              </w:rPr>
              <w:t>*环境条件</w:t>
            </w:r>
            <w:r>
              <w:t xml:space="preserve"> </w:t>
            </w:r>
            <w:r>
              <w:rPr>
                <w:spacing w:val="-2"/>
              </w:rPr>
              <w:t>要求的气</w:t>
            </w:r>
            <w:r>
              <w:t xml:space="preserve">  </w:t>
            </w:r>
            <w:r>
              <w:rPr>
                <w:spacing w:val="-2"/>
              </w:rPr>
              <w:t>候环境适</w:t>
            </w:r>
            <w:r>
              <w:t xml:space="preserve">  </w:t>
            </w:r>
            <w:r>
              <w:rPr>
                <w:spacing w:val="-3"/>
              </w:rPr>
              <w:t>应性</w:t>
            </w:r>
          </w:p>
        </w:tc>
        <w:tc>
          <w:tcPr>
            <w:tcW w:w="100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GB/T 9813.2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162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3" w:lineRule="auto"/>
              <w:ind w:left="108" w:right="122" w:hanging="1"/>
              <w:jc w:val="both"/>
            </w:pPr>
            <w:r>
              <w:rPr>
                <w:spacing w:val="-1"/>
              </w:rPr>
              <w:t>*环境条件</w:t>
            </w:r>
            <w:r>
              <w:t xml:space="preserve"> </w:t>
            </w:r>
            <w:r>
              <w:rPr>
                <w:spacing w:val="-2"/>
              </w:rPr>
              <w:t>要求的振</w:t>
            </w:r>
            <w:r>
              <w:t xml:space="preserve">  </w:t>
            </w:r>
            <w:r>
              <w:rPr>
                <w:spacing w:val="-2"/>
              </w:rPr>
              <w:t>动适应性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4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GB/T 9813.2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23"/>
            </w:pPr>
            <w:r>
              <w:rPr>
                <w:spacing w:val="-6"/>
              </w:rPr>
              <w:t>163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3" w:lineRule="auto"/>
              <w:ind w:left="108" w:right="122" w:hanging="1"/>
              <w:jc w:val="both"/>
            </w:pPr>
            <w:r>
              <w:rPr>
                <w:spacing w:val="-1"/>
              </w:rPr>
              <w:t>*环境条件</w:t>
            </w:r>
            <w:r>
              <w:t xml:space="preserve"> </w:t>
            </w:r>
            <w:r>
              <w:rPr>
                <w:spacing w:val="-2"/>
              </w:rPr>
              <w:t>要求的冲</w:t>
            </w:r>
            <w:r>
              <w:t xml:space="preserve">  </w:t>
            </w:r>
            <w:r>
              <w:rPr>
                <w:spacing w:val="-2"/>
              </w:rPr>
              <w:t>击适应性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3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GB/T 9813.2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164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3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3" w:lineRule="auto"/>
              <w:ind w:left="108" w:right="122" w:hanging="1"/>
              <w:jc w:val="both"/>
            </w:pPr>
            <w:r>
              <w:rPr>
                <w:spacing w:val="-1"/>
              </w:rPr>
              <w:t>*环境条件</w:t>
            </w:r>
            <w:r>
              <w:t xml:space="preserve"> </w:t>
            </w:r>
            <w:r>
              <w:rPr>
                <w:spacing w:val="-2"/>
              </w:rPr>
              <w:t>要求的碰</w:t>
            </w:r>
            <w:r>
              <w:t xml:space="preserve">  </w:t>
            </w:r>
            <w:r>
              <w:rPr>
                <w:spacing w:val="-2"/>
              </w:rPr>
              <w:t>撞适应性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3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3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GB/T 9813.2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165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9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3" w:line="236" w:lineRule="auto"/>
              <w:ind w:left="108" w:right="122" w:hanging="1"/>
              <w:jc w:val="both"/>
            </w:pPr>
            <w:r>
              <w:rPr>
                <w:spacing w:val="-1"/>
              </w:rPr>
              <w:t>*环境条件</w:t>
            </w:r>
            <w:r>
              <w:t xml:space="preserve"> </w:t>
            </w:r>
            <w:r>
              <w:rPr>
                <w:spacing w:val="-2"/>
              </w:rPr>
              <w:t>要求的自</w:t>
            </w:r>
            <w:r>
              <w:t xml:space="preserve">  </w:t>
            </w:r>
            <w:r>
              <w:rPr>
                <w:spacing w:val="-2"/>
              </w:rPr>
              <w:t>由跌落适</w:t>
            </w:r>
            <w:r>
              <w:t xml:space="preserve">  </w:t>
            </w:r>
            <w:r>
              <w:rPr>
                <w:spacing w:val="-3"/>
              </w:rPr>
              <w:t>应性</w:t>
            </w:r>
          </w:p>
        </w:tc>
        <w:tc>
          <w:tcPr>
            <w:tcW w:w="10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GB/T 9813.2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166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7" w:line="239" w:lineRule="auto"/>
              <w:ind w:left="109" w:right="148" w:firstLine="2"/>
              <w:jc w:val="both"/>
            </w:pPr>
            <w:r>
              <w:rPr>
                <w:spacing w:val="-5"/>
              </w:rPr>
              <w:t>可靠</w:t>
            </w:r>
            <w:r>
              <w:t xml:space="preserve"> </w:t>
            </w:r>
            <w:r>
              <w:rPr>
                <w:spacing w:val="-4"/>
              </w:rPr>
              <w:t>性要</w:t>
            </w:r>
            <w: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37" w:lineRule="auto"/>
              <w:ind w:left="108" w:right="122" w:hanging="1"/>
              <w:jc w:val="both"/>
            </w:pPr>
            <w:r>
              <w:rPr>
                <w:spacing w:val="-1"/>
              </w:rPr>
              <w:t>*环境条件</w:t>
            </w:r>
            <w:r>
              <w:t xml:space="preserve"> </w:t>
            </w:r>
            <w:r>
              <w:rPr>
                <w:spacing w:val="-2"/>
              </w:rPr>
              <w:t>要求的运</w:t>
            </w:r>
            <w:r>
              <w:t xml:space="preserve">  </w:t>
            </w:r>
            <w:r>
              <w:rPr>
                <w:spacing w:val="-2"/>
              </w:rPr>
              <w:t>输包装件</w:t>
            </w:r>
            <w:r>
              <w:t xml:space="preserve">  </w:t>
            </w:r>
            <w:r>
              <w:rPr>
                <w:spacing w:val="-2"/>
              </w:rPr>
              <w:t>跌落适应</w:t>
            </w:r>
            <w:r>
              <w:t xml:space="preserve">  性</w:t>
            </w:r>
          </w:p>
        </w:tc>
        <w:tc>
          <w:tcPr>
            <w:tcW w:w="100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GB/T 9813.2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20"/>
              <w:spacing w:before="58" w:line="184" w:lineRule="auto"/>
              <w:ind w:left="12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167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32" w:lineRule="auto"/>
              <w:ind w:left="109" w:right="148" w:firstLine="2"/>
              <w:jc w:val="both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可靠</w:t>
            </w:r>
            <w:r>
              <w:rPr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性要</w:t>
            </w:r>
            <w:r>
              <w:rPr>
                <w:highlight w:val="none"/>
              </w:rPr>
              <w:t xml:space="preserve"> 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6" w:line="234" w:lineRule="auto"/>
              <w:ind w:left="111" w:right="256" w:hanging="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*MTBF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测</w:t>
            </w:r>
            <w:r>
              <w:rPr>
                <w:highlight w:val="none"/>
              </w:rPr>
              <w:t xml:space="preserve"> 试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7" w:line="222" w:lineRule="auto"/>
              <w:ind w:left="418"/>
              <w:rPr>
                <w:highlight w:val="none"/>
              </w:rPr>
            </w:pPr>
            <w:r>
              <w:rPr>
                <w:highlight w:val="none"/>
              </w:rP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6" w:line="224" w:lineRule="auto"/>
              <w:ind w:left="111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168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6" w:line="234" w:lineRule="auto"/>
              <w:ind w:left="107" w:right="148" w:firstLine="3"/>
            </w:pPr>
            <w:r>
              <w:rPr>
                <w:spacing w:val="-5"/>
              </w:rPr>
              <w:t>兼容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4" w:lineRule="auto"/>
              <w:ind w:left="195" w:right="152" w:hanging="45"/>
            </w:pPr>
            <w:r>
              <w:rPr>
                <w:spacing w:val="-2"/>
              </w:rPr>
              <w:t>*兼容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6" w:line="234" w:lineRule="auto"/>
              <w:ind w:left="112" w:right="122" w:hanging="5"/>
            </w:pPr>
            <w:r>
              <w:rPr>
                <w:spacing w:val="-1"/>
              </w:rPr>
              <w:t>*常用软件</w:t>
            </w:r>
            <w:r>
              <w:t xml:space="preserve"> </w:t>
            </w:r>
            <w:r>
              <w:rPr>
                <w:spacing w:val="-5"/>
              </w:rPr>
              <w:t>兼容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6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6" w:line="232" w:lineRule="auto"/>
              <w:ind w:left="120" w:right="44" w:hanging="3"/>
            </w:pPr>
            <w:r>
              <w:rPr>
                <w:spacing w:val="-6"/>
              </w:rPr>
              <w:t>支持流式软件、版式软件、浏览器、</w:t>
            </w:r>
            <w:r>
              <w:t>邮件客户端、解压软件、多媒体、</w:t>
            </w:r>
            <w:r>
              <w:rPr>
                <w:spacing w:val="-2"/>
              </w:rPr>
              <w:t>图形图像处理等常用软件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2" w:line="185" w:lineRule="auto"/>
              <w:ind w:left="123"/>
            </w:pPr>
            <w:r>
              <w:rPr>
                <w:spacing w:val="-6"/>
              </w:rPr>
              <w:t>169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5" w:lineRule="auto"/>
              <w:ind w:left="107" w:right="148" w:firstLine="3"/>
            </w:pPr>
            <w:r>
              <w:rPr>
                <w:spacing w:val="-5"/>
              </w:rPr>
              <w:t>兼容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25" w:lineRule="auto"/>
              <w:ind w:left="109" w:right="122" w:hanging="2"/>
            </w:pPr>
            <w:r>
              <w:rPr>
                <w:spacing w:val="-1"/>
              </w:rPr>
              <w:t>*数据库兼</w:t>
            </w:r>
            <w:r>
              <w:t xml:space="preserve"> 容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6" w:line="221" w:lineRule="auto"/>
              <w:ind w:left="114"/>
            </w:pPr>
            <w:r>
              <w:rPr>
                <w:spacing w:val="-2"/>
              </w:rPr>
              <w:t>兼容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个及以上厂商的数据库产品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62" w:line="179" w:lineRule="auto"/>
              <w:ind w:left="123"/>
            </w:pPr>
            <w:r>
              <w:rPr>
                <w:spacing w:val="-6"/>
              </w:rPr>
              <w:t>170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06" w:lineRule="auto"/>
              <w:ind w:left="111"/>
            </w:pPr>
            <w:r>
              <w:rPr>
                <w:spacing w:val="-5"/>
              </w:rPr>
              <w:t>兼容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06" w:lineRule="auto"/>
              <w:ind w:left="107"/>
            </w:pPr>
            <w:r>
              <w:rPr>
                <w:spacing w:val="-1"/>
              </w:rPr>
              <w:t>*中间件兼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6" w:line="206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6" w:line="206" w:lineRule="auto"/>
              <w:ind w:left="114"/>
            </w:pPr>
            <w:r>
              <w:rPr>
                <w:spacing w:val="-2"/>
              </w:rPr>
              <w:t>兼容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个及以上厂商中间件产品</w:t>
            </w:r>
          </w:p>
        </w:tc>
      </w:tr>
    </w:tbl>
    <w:p>
      <w:pPr>
        <w:pStyle w:val="4"/>
        <w:spacing w:line="125" w:lineRule="exact"/>
        <w:rPr>
          <w:sz w:val="10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9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09" w:lineRule="auto"/>
              <w:ind w:left="107"/>
            </w:pP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1" w:line="209" w:lineRule="auto"/>
              <w:ind w:left="110"/>
            </w:pPr>
            <w:r>
              <w:t>容</w:t>
            </w:r>
          </w:p>
        </w:tc>
        <w:tc>
          <w:tcPr>
            <w:tcW w:w="1001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96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3" w:line="184" w:lineRule="auto"/>
              <w:ind w:left="123"/>
            </w:pPr>
            <w:r>
              <w:rPr>
                <w:spacing w:val="-6"/>
              </w:rPr>
              <w:t>171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6" w:line="229" w:lineRule="auto"/>
              <w:ind w:left="107" w:right="148" w:firstLine="3"/>
            </w:pPr>
            <w:r>
              <w:rPr>
                <w:spacing w:val="-5"/>
              </w:rPr>
              <w:t>兼容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2" w:line="231" w:lineRule="auto"/>
              <w:ind w:left="112" w:right="122" w:hanging="5"/>
            </w:pPr>
            <w:r>
              <w:rPr>
                <w:spacing w:val="-1"/>
              </w:rPr>
              <w:t>*平台软件</w:t>
            </w:r>
            <w:r>
              <w:t xml:space="preserve"> </w:t>
            </w:r>
            <w:r>
              <w:rPr>
                <w:spacing w:val="-5"/>
              </w:rPr>
              <w:t>兼容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6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2" w:line="231" w:lineRule="auto"/>
              <w:ind w:left="112" w:right="151" w:firstLine="1"/>
            </w:pPr>
            <w:r>
              <w:rPr>
                <w:spacing w:val="-2"/>
              </w:rPr>
              <w:t>兼容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个及以上厂商云计算及大数</w:t>
            </w:r>
            <w:r>
              <w:rPr>
                <w:spacing w:val="-3"/>
              </w:rPr>
              <w:t>据平台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172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3" w:line="236" w:lineRule="auto"/>
              <w:ind w:left="107" w:right="148"/>
              <w:jc w:val="both"/>
            </w:pPr>
            <w:r>
              <w:rPr>
                <w:spacing w:val="-3"/>
              </w:rPr>
              <w:t>包装</w:t>
            </w:r>
            <w:r>
              <w:t xml:space="preserve"> </w:t>
            </w:r>
            <w:r>
              <w:rPr>
                <w:spacing w:val="-4"/>
              </w:rPr>
              <w:t>及运</w:t>
            </w:r>
            <w:r>
              <w:t xml:space="preserve"> </w:t>
            </w:r>
            <w:r>
              <w:rPr>
                <w:spacing w:val="-4"/>
              </w:rPr>
              <w:t>输要</w:t>
            </w:r>
            <w:r>
              <w:t xml:space="preserve"> 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2" w:line="224" w:lineRule="auto"/>
              <w:ind w:left="150"/>
            </w:pPr>
            <w:r>
              <w:rPr>
                <w:spacing w:val="-2"/>
              </w:rPr>
              <w:t>*包装</w:t>
            </w:r>
          </w:p>
          <w:p>
            <w:pPr>
              <w:pStyle w:val="20"/>
              <w:spacing w:before="21" w:line="225" w:lineRule="auto"/>
              <w:ind w:left="196"/>
            </w:pPr>
            <w:r>
              <w:rPr>
                <w:spacing w:val="-4"/>
              </w:rPr>
              <w:t>及运</w:t>
            </w:r>
          </w:p>
          <w:p>
            <w:pPr>
              <w:pStyle w:val="20"/>
              <w:spacing w:before="20" w:line="222" w:lineRule="auto"/>
              <w:ind w:left="195"/>
            </w:pPr>
            <w:r>
              <w:rPr>
                <w:spacing w:val="-4"/>
              </w:rPr>
              <w:t>输要</w:t>
            </w:r>
          </w:p>
          <w:p>
            <w:pPr>
              <w:pStyle w:val="20"/>
              <w:spacing w:before="23" w:line="207" w:lineRule="auto"/>
              <w:ind w:left="289"/>
            </w:pPr>
            <w:r>
              <w:t>求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48" w:line="241" w:lineRule="auto"/>
              <w:ind w:left="109" w:right="108" w:hanging="2"/>
              <w:jc w:val="both"/>
            </w:pPr>
            <w:r>
              <w:rPr>
                <w:spacing w:val="-1"/>
              </w:rPr>
              <w:t>*标志、包</w:t>
            </w:r>
            <w:r>
              <w:t xml:space="preserve"> </w:t>
            </w:r>
            <w:r>
              <w:rPr>
                <w:spacing w:val="-17"/>
              </w:rPr>
              <w:t>装、运输和</w:t>
            </w:r>
            <w:r>
              <w:t xml:space="preserve"> </w:t>
            </w:r>
            <w:r>
              <w:rPr>
                <w:spacing w:val="-4"/>
              </w:rPr>
              <w:t>贮存</w:t>
            </w:r>
          </w:p>
        </w:tc>
        <w:tc>
          <w:tcPr>
            <w:tcW w:w="100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69" w:line="238" w:lineRule="auto"/>
              <w:ind w:left="110" w:right="151"/>
            </w:pPr>
            <w:r>
              <w:rPr>
                <w:spacing w:val="-2"/>
              </w:rPr>
              <w:t>符合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GB/T 9813.2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和商品包装政府</w:t>
            </w:r>
            <w:r>
              <w:rPr>
                <w:spacing w:val="-1"/>
              </w:rPr>
              <w:t>采购需求标准的相关规定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4" w:line="185" w:lineRule="auto"/>
              <w:ind w:left="123"/>
            </w:pPr>
            <w:r>
              <w:rPr>
                <w:spacing w:val="-6"/>
              </w:rPr>
              <w:t>173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38" w:line="228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4" w:lineRule="auto"/>
              <w:ind w:left="195" w:right="152" w:hanging="45"/>
            </w:pPr>
            <w:r>
              <w:rPr>
                <w:spacing w:val="-2"/>
              </w:rPr>
              <w:t>*服务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4" w:line="230" w:lineRule="auto"/>
              <w:ind w:left="111" w:right="122" w:hanging="4"/>
            </w:pPr>
            <w:r>
              <w:rPr>
                <w:spacing w:val="-1"/>
              </w:rPr>
              <w:t>*配置检查</w:t>
            </w:r>
            <w:r>
              <w:t xml:space="preserve"> </w:t>
            </w:r>
            <w:r>
              <w:rPr>
                <w:spacing w:val="-4"/>
              </w:rPr>
              <w:t>工具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7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7" w:line="221" w:lineRule="auto"/>
              <w:ind w:left="110"/>
            </w:pPr>
            <w:r>
              <w:rPr>
                <w:spacing w:val="-1"/>
              </w:rPr>
              <w:t>提供自检测试工具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59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174</w:t>
            </w:r>
          </w:p>
        </w:tc>
        <w:tc>
          <w:tcPr>
            <w:tcW w:w="61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1" w:lineRule="auto"/>
              <w:ind w:left="107"/>
            </w:pPr>
            <w:r>
              <w:rPr>
                <w:spacing w:val="-1"/>
              </w:rPr>
              <w:t>*服务响应</w:t>
            </w:r>
          </w:p>
        </w:tc>
        <w:tc>
          <w:tcPr>
            <w:tcW w:w="100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4" w:line="238" w:lineRule="auto"/>
              <w:ind w:left="112" w:right="103"/>
              <w:jc w:val="both"/>
            </w:pPr>
            <w:r>
              <w:rPr>
                <w:spacing w:val="-9"/>
              </w:rPr>
              <w:t>a）提供产品3年维保及上门服务（满</w:t>
            </w:r>
            <w:r>
              <w:rPr>
                <w:spacing w:val="-7"/>
              </w:rPr>
              <w:t>足同城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小时、异地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小时响应要</w:t>
            </w:r>
            <w:r>
              <w:t xml:space="preserve"> </w:t>
            </w:r>
            <w:r>
              <w:rPr>
                <w:spacing w:val="-9"/>
              </w:rPr>
              <w:t>求</w:t>
            </w:r>
            <w:r>
              <w:rPr>
                <w:spacing w:val="-1"/>
              </w:rPr>
              <w:t>）；</w:t>
            </w:r>
          </w:p>
          <w:p>
            <w:pPr>
              <w:pStyle w:val="20"/>
              <w:spacing w:before="37" w:line="213" w:lineRule="auto"/>
              <w:ind w:left="113"/>
            </w:pPr>
            <w:r>
              <w:rPr>
                <w:spacing w:val="-2"/>
              </w:rPr>
              <w:t>b）提供政企专线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7*24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在线服务；</w:t>
            </w:r>
          </w:p>
          <w:p>
            <w:pPr>
              <w:pStyle w:val="20"/>
              <w:spacing w:before="35" w:line="229" w:lineRule="auto"/>
              <w:ind w:left="114" w:right="103" w:hanging="3"/>
            </w:pPr>
            <w:r>
              <w:rPr>
                <w:spacing w:val="-4"/>
              </w:rPr>
              <w:t>c）现场保障技术服务团队员，国内</w:t>
            </w:r>
            <w:r>
              <w:rPr>
                <w:spacing w:val="-2"/>
              </w:rPr>
              <w:t>上门服务地级市覆盖率达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175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82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1" w:lineRule="auto"/>
              <w:ind w:left="107"/>
            </w:pPr>
            <w:r>
              <w:rPr>
                <w:spacing w:val="-1"/>
              </w:rPr>
              <w:t>*服务周期</w:t>
            </w:r>
          </w:p>
        </w:tc>
        <w:tc>
          <w:tcPr>
            <w:tcW w:w="100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7" w:line="222" w:lineRule="auto"/>
              <w:ind w:left="117"/>
            </w:pPr>
            <w:r>
              <w:rPr>
                <w:spacing w:val="-2"/>
              </w:rPr>
              <w:t>支持产品延保≥3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</w:p>
          <w:p>
            <w:pPr>
              <w:pStyle w:val="20"/>
              <w:spacing w:before="25" w:line="221" w:lineRule="auto"/>
              <w:ind w:left="110"/>
            </w:pPr>
            <w:r>
              <w:rPr>
                <w:spacing w:val="-1"/>
              </w:rPr>
              <w:t>提供每年延保服务报价</w:t>
            </w:r>
          </w:p>
          <w:p>
            <w:pPr>
              <w:pStyle w:val="20"/>
              <w:spacing w:before="28" w:line="229" w:lineRule="auto"/>
              <w:ind w:left="139" w:right="103" w:hanging="29"/>
            </w:pPr>
            <w:r>
              <w:rPr>
                <w:spacing w:val="-7"/>
              </w:rPr>
              <w:t>提供备件服务能力≥6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年（自购买之</w:t>
            </w:r>
            <w:r>
              <w:rPr>
                <w:spacing w:val="-12"/>
              </w:rPr>
              <w:t>日起）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9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176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83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9" w:line="237" w:lineRule="auto"/>
              <w:ind w:left="114" w:right="122" w:hanging="7"/>
            </w:pPr>
            <w:r>
              <w:rPr>
                <w:spacing w:val="-1"/>
              </w:rPr>
              <w:t>*预装操作</w:t>
            </w:r>
            <w:r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100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79" w:line="237" w:lineRule="auto"/>
              <w:ind w:left="113" w:right="151" w:firstLine="1"/>
            </w:pPr>
            <w:r>
              <w:rPr>
                <w:spacing w:val="-1"/>
              </w:rPr>
              <w:t>预装符合桌面操作系统政府采购需求标准的正版操作系统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7" w:line="184" w:lineRule="auto"/>
              <w:ind w:left="123"/>
            </w:pPr>
            <w:r>
              <w:rPr>
                <w:spacing w:val="-6"/>
              </w:rPr>
              <w:t>177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7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9" w:line="221" w:lineRule="auto"/>
              <w:ind w:left="107"/>
            </w:pPr>
            <w:r>
              <w:rPr>
                <w:spacing w:val="-1"/>
              </w:rPr>
              <w:t>*培训服务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9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6" w:line="229" w:lineRule="auto"/>
              <w:ind w:left="111" w:right="181"/>
            </w:pPr>
            <w:r>
              <w:rPr>
                <w:spacing w:val="-3"/>
              </w:rPr>
              <w:t>供应商提供培训材料、产品手册、</w:t>
            </w:r>
            <w:r>
              <w:rPr>
                <w:spacing w:val="-1"/>
              </w:rPr>
              <w:t>培训视频等培训相关内容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8" w:line="184" w:lineRule="auto"/>
              <w:ind w:left="123"/>
            </w:pPr>
            <w:r>
              <w:rPr>
                <w:spacing w:val="-6"/>
              </w:rPr>
              <w:t>178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7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8" w:lineRule="auto"/>
              <w:ind w:left="108" w:right="122" w:hanging="1"/>
            </w:pPr>
            <w:r>
              <w:rPr>
                <w:spacing w:val="-1"/>
              </w:rPr>
              <w:t>*典型问题</w:t>
            </w:r>
            <w:r>
              <w:t xml:space="preserve"> </w:t>
            </w:r>
            <w:r>
              <w:rPr>
                <w:spacing w:val="-2"/>
              </w:rPr>
              <w:t>解决手册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60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8" w:line="228" w:lineRule="auto"/>
              <w:ind w:left="115" w:right="151" w:hanging="4"/>
            </w:pPr>
            <w:r>
              <w:rPr>
                <w:spacing w:val="-1"/>
              </w:rPr>
              <w:t>供应商提供典型问题解决说明文档</w:t>
            </w:r>
            <w:r>
              <w:rPr>
                <w:spacing w:val="-4"/>
              </w:rPr>
              <w:t>或视频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179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2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6" w:lineRule="auto"/>
              <w:ind w:left="109" w:right="122" w:hanging="2"/>
              <w:jc w:val="both"/>
            </w:pPr>
            <w:r>
              <w:rPr>
                <w:spacing w:val="-1"/>
              </w:rPr>
              <w:t>*厂家升级</w:t>
            </w:r>
            <w:r>
              <w:t xml:space="preserve"> </w:t>
            </w:r>
            <w:r>
              <w:rPr>
                <w:spacing w:val="-2"/>
              </w:rPr>
              <w:t>软件与扩</w:t>
            </w:r>
            <w:r>
              <w:t xml:space="preserve">  </w:t>
            </w:r>
            <w:r>
              <w:rPr>
                <w:spacing w:val="-3"/>
              </w:rPr>
              <w:t>容服务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58" w:line="237" w:lineRule="auto"/>
              <w:ind w:left="110" w:right="243"/>
            </w:pPr>
            <w:r>
              <w:rPr>
                <w:spacing w:val="-1"/>
              </w:rPr>
              <w:t>提供应商供上门升级部件/软件的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增值服务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6" w:line="184" w:lineRule="auto"/>
              <w:ind w:left="123"/>
            </w:pPr>
            <w:r>
              <w:rPr>
                <w:spacing w:val="-6"/>
              </w:rPr>
              <w:t>180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7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40" w:line="227" w:lineRule="auto"/>
              <w:ind w:left="109" w:right="122" w:hanging="2"/>
            </w:pPr>
            <w:r>
              <w:rPr>
                <w:spacing w:val="-1"/>
              </w:rPr>
              <w:t>*整机质量</w:t>
            </w:r>
            <w:r>
              <w:t xml:space="preserve"> </w:t>
            </w:r>
            <w:r>
              <w:rPr>
                <w:spacing w:val="-2"/>
              </w:rPr>
              <w:t>服务要求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59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40" w:line="227" w:lineRule="auto"/>
              <w:ind w:left="114" w:right="151"/>
            </w:pPr>
            <w:r>
              <w:rPr>
                <w:spacing w:val="-1"/>
              </w:rPr>
              <w:t>免费服务周期（含换件和维修）应</w:t>
            </w:r>
            <w:r>
              <w:rPr>
                <w:spacing w:val="-4"/>
              </w:rPr>
              <w:t>不小于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8" w:line="184" w:lineRule="auto"/>
              <w:ind w:left="123"/>
            </w:pPr>
            <w:r>
              <w:rPr>
                <w:spacing w:val="-6"/>
              </w:rPr>
              <w:t>181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7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8" w:lineRule="auto"/>
              <w:ind w:left="108" w:right="122" w:hanging="1"/>
            </w:pPr>
            <w:r>
              <w:rPr>
                <w:spacing w:val="-1"/>
              </w:rPr>
              <w:t>*合格证书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60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60" w:line="222" w:lineRule="auto"/>
              <w:ind w:left="111"/>
            </w:pPr>
            <w:r>
              <w:rPr>
                <w:spacing w:val="-1"/>
              </w:rPr>
              <w:t>供应商提供产品合格证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5" w:lineRule="auto"/>
              <w:ind w:left="123"/>
            </w:pPr>
            <w:r>
              <w:rPr>
                <w:spacing w:val="-6"/>
              </w:rPr>
              <w:t>182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2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9" w:line="235" w:lineRule="auto"/>
              <w:ind w:left="106" w:right="122"/>
              <w:jc w:val="both"/>
            </w:pPr>
            <w:r>
              <w:rPr>
                <w:spacing w:val="-1"/>
              </w:rPr>
              <w:t>*开箱组装</w:t>
            </w:r>
            <w:r>
              <w:t xml:space="preserve"> </w:t>
            </w:r>
            <w:r>
              <w:rPr>
                <w:spacing w:val="-1"/>
              </w:rPr>
              <w:t>/使用指导</w:t>
            </w:r>
            <w:r>
              <w:t xml:space="preserve"> </w:t>
            </w:r>
            <w:r>
              <w:rPr>
                <w:spacing w:val="-2"/>
              </w:rPr>
              <w:t>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1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281" w:line="222" w:lineRule="auto"/>
              <w:ind w:left="111"/>
            </w:pPr>
            <w:r>
              <w:rPr>
                <w:spacing w:val="-1"/>
              </w:rPr>
              <w:t>供应商提供开箱组装/使用指导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7" w:line="185" w:lineRule="auto"/>
              <w:ind w:left="123"/>
            </w:pPr>
            <w:r>
              <w:rPr>
                <w:spacing w:val="-6"/>
              </w:rPr>
              <w:t>183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2" w:line="226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8" w:lineRule="auto"/>
              <w:ind w:left="109" w:right="122" w:hanging="2"/>
            </w:pPr>
            <w:r>
              <w:rPr>
                <w:spacing w:val="-1"/>
              </w:rPr>
              <w:t>*驱动下载</w:t>
            </w:r>
            <w:r>
              <w:t xml:space="preserve"> </w:t>
            </w:r>
            <w:r>
              <w:rPr>
                <w:spacing w:val="-2"/>
              </w:rPr>
              <w:t>服务要求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61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61" w:line="221" w:lineRule="auto"/>
              <w:ind w:left="111"/>
            </w:pPr>
            <w:r>
              <w:rPr>
                <w:spacing w:val="-1"/>
              </w:rPr>
              <w:t>供应商提供驱动光盘或下载方式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184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2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6" w:lineRule="auto"/>
              <w:ind w:left="109" w:right="122" w:hanging="2"/>
              <w:jc w:val="both"/>
            </w:pPr>
            <w:r>
              <w:rPr>
                <w:spacing w:val="-1"/>
              </w:rPr>
              <w:t>*兼容适配</w:t>
            </w:r>
            <w:r>
              <w:t xml:space="preserve"> </w:t>
            </w:r>
            <w:r>
              <w:rPr>
                <w:spacing w:val="-2"/>
              </w:rPr>
              <w:t>软件下载</w:t>
            </w:r>
            <w:r>
              <w:t xml:space="preserve">  </w:t>
            </w:r>
            <w:r>
              <w:rPr>
                <w:spacing w:val="-2"/>
              </w:rPr>
              <w:t>服务要求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160" w:line="238" w:lineRule="auto"/>
              <w:ind w:left="128" w:right="151" w:hanging="17"/>
            </w:pPr>
            <w:r>
              <w:rPr>
                <w:spacing w:val="-1"/>
              </w:rPr>
              <w:t>供应商提供兼容适配软件下载渠道</w:t>
            </w:r>
            <w:r>
              <w:rPr>
                <w:spacing w:val="-4"/>
              </w:rPr>
              <w:t>（光盘、网站）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185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62" w:line="234" w:lineRule="auto"/>
              <w:ind w:left="107" w:right="148"/>
            </w:pP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6" w:line="236" w:lineRule="auto"/>
              <w:ind w:left="110" w:right="211"/>
              <w:jc w:val="both"/>
            </w:pPr>
            <w:r>
              <w:rPr>
                <w:spacing w:val="-2"/>
              </w:rPr>
              <w:t>跨架构平</w:t>
            </w:r>
            <w:r>
              <w:t xml:space="preserve"> </w:t>
            </w:r>
            <w:r>
              <w:rPr>
                <w:spacing w:val="-2"/>
              </w:rPr>
              <w:t>台应用兼</w:t>
            </w:r>
            <w:r>
              <w:t xml:space="preserve"> 容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6" w:line="236" w:lineRule="auto"/>
              <w:ind w:left="110" w:right="151" w:firstLine="1"/>
              <w:jc w:val="both"/>
            </w:pPr>
            <w:r>
              <w:rPr>
                <w:spacing w:val="-1"/>
              </w:rPr>
              <w:t>供应商提供跨架构平台应用兼容工具，兼容一种或者一种以上不同架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构平台的应用运行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186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2" w:line="234" w:lineRule="auto"/>
              <w:ind w:left="107" w:right="148"/>
              <w:jc w:val="both"/>
            </w:pPr>
            <w:r>
              <w:rPr>
                <w:spacing w:val="-4"/>
              </w:rPr>
              <w:t>供应</w:t>
            </w:r>
            <w:r>
              <w:t xml:space="preserve"> </w:t>
            </w:r>
            <w:r>
              <w:rPr>
                <w:spacing w:val="-3"/>
              </w:rPr>
              <w:t>保障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42" w:line="234" w:lineRule="auto"/>
              <w:ind w:left="195" w:right="152" w:hanging="45"/>
              <w:jc w:val="both"/>
            </w:pPr>
            <w:r>
              <w:rPr>
                <w:spacing w:val="-2"/>
              </w:rPr>
              <w:t>*供应</w:t>
            </w:r>
            <w:r>
              <w:t xml:space="preserve"> </w:t>
            </w:r>
            <w:r>
              <w:rPr>
                <w:spacing w:val="-3"/>
              </w:rPr>
              <w:t>链合</w:t>
            </w:r>
            <w:r>
              <w:t xml:space="preserve"> </w:t>
            </w:r>
            <w:r>
              <w:rPr>
                <w:spacing w:val="-3"/>
              </w:rPr>
              <w:t>规性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8" w:line="238" w:lineRule="auto"/>
              <w:ind w:left="108" w:right="122" w:hanging="1"/>
            </w:pPr>
            <w:r>
              <w:rPr>
                <w:spacing w:val="-1"/>
              </w:rPr>
              <w:t>*产品部件</w:t>
            </w:r>
            <w:r>
              <w:t xml:space="preserve"> </w:t>
            </w:r>
            <w:r>
              <w:rPr>
                <w:spacing w:val="-3"/>
              </w:rPr>
              <w:t>保障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2" w:line="222" w:lineRule="auto"/>
              <w:ind w:left="418"/>
            </w:pPr>
            <w:r>
              <w:t>是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9" w:line="235" w:lineRule="auto"/>
              <w:ind w:left="110" w:right="151"/>
              <w:jc w:val="both"/>
            </w:pPr>
            <w:r>
              <w:rPr>
                <w:spacing w:val="-2"/>
              </w:rPr>
              <w:t>保障产品主要部件，应提供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年的</w:t>
            </w:r>
            <w:r>
              <w:rPr>
                <w:spacing w:val="-1"/>
              </w:rPr>
              <w:t>备件服务能力(自购买之日起)，或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提供可兼容原设备的升级换代产品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187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2" w:line="234" w:lineRule="auto"/>
              <w:ind w:left="107" w:right="148"/>
              <w:jc w:val="both"/>
            </w:pPr>
            <w:r>
              <w:rPr>
                <w:spacing w:val="-4"/>
              </w:rPr>
              <w:t>供应</w:t>
            </w:r>
            <w:r>
              <w:t xml:space="preserve"> </w:t>
            </w:r>
            <w:r>
              <w:rPr>
                <w:spacing w:val="-3"/>
              </w:rPr>
              <w:t>保障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before="290" w:line="223" w:lineRule="auto"/>
              <w:ind w:left="150"/>
            </w:pPr>
            <w:r>
              <w:rPr>
                <w:spacing w:val="-2"/>
              </w:rPr>
              <w:t>*供应</w:t>
            </w:r>
          </w:p>
          <w:p>
            <w:pPr>
              <w:pStyle w:val="20"/>
              <w:spacing w:before="22" w:line="222" w:lineRule="auto"/>
              <w:ind w:left="195"/>
            </w:pPr>
            <w:r>
              <w:rPr>
                <w:spacing w:val="-3"/>
              </w:rPr>
              <w:t>链质</w:t>
            </w:r>
          </w:p>
          <w:p>
            <w:pPr>
              <w:pStyle w:val="20"/>
              <w:spacing w:before="23" w:line="229" w:lineRule="auto"/>
              <w:ind w:left="289"/>
            </w:pPr>
            <w:r>
              <w:t>量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81" w:line="221" w:lineRule="auto"/>
              <w:ind w:left="107"/>
            </w:pPr>
            <w:r>
              <w:rPr>
                <w:spacing w:val="-1"/>
              </w:rPr>
              <w:t>*抗干扰性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81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9" w:line="235" w:lineRule="auto"/>
              <w:ind w:left="114" w:right="151" w:firstLine="9"/>
              <w:jc w:val="both"/>
            </w:pPr>
            <w:r>
              <w:rPr>
                <w:spacing w:val="-2"/>
              </w:rPr>
              <w:t>当产品部件出现供应风险时，供应</w:t>
            </w:r>
            <w:r>
              <w:rPr>
                <w:spacing w:val="-1"/>
              </w:rPr>
              <w:t>商应通知采购人并提供风险应对方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案确保产品的服务保障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188" w:line="184" w:lineRule="auto"/>
              <w:ind w:left="123"/>
            </w:pPr>
            <w:r>
              <w:rPr>
                <w:spacing w:val="-6"/>
              </w:rPr>
              <w:t>188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40" w:line="228" w:lineRule="auto"/>
              <w:ind w:left="107" w:right="148"/>
            </w:pPr>
            <w:r>
              <w:rPr>
                <w:spacing w:val="-4"/>
              </w:rPr>
              <w:t>供应</w:t>
            </w:r>
            <w:r>
              <w:t xml:space="preserve"> </w:t>
            </w:r>
            <w:r>
              <w:rPr>
                <w:spacing w:val="-3"/>
              </w:rPr>
              <w:t>保障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8" w:line="229" w:lineRule="auto"/>
              <w:ind w:left="109" w:right="122" w:hanging="2"/>
            </w:pPr>
            <w:r>
              <w:rPr>
                <w:spacing w:val="-1"/>
              </w:rPr>
              <w:t>*供应能力</w:t>
            </w:r>
            <w:r>
              <w:t xml:space="preserve"> </w:t>
            </w:r>
            <w:r>
              <w:rPr>
                <w:spacing w:val="-4"/>
              </w:rPr>
              <w:t>证明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160" w:line="223" w:lineRule="auto"/>
              <w:ind w:left="414"/>
            </w:pPr>
            <w:r>
              <w:t>否</w:t>
            </w:r>
          </w:p>
        </w:tc>
        <w:tc>
          <w:tcPr>
            <w:tcW w:w="4496" w:type="dxa"/>
            <w:vAlign w:val="top"/>
          </w:tcPr>
          <w:p>
            <w:pPr>
              <w:pStyle w:val="20"/>
              <w:spacing w:before="38" w:line="229" w:lineRule="auto"/>
              <w:ind w:left="121" w:right="151" w:hanging="11"/>
            </w:pPr>
            <w:r>
              <w:rPr>
                <w:spacing w:val="-1"/>
              </w:rPr>
              <w:t>提供供应链稳定承诺书，确保产品</w:t>
            </w:r>
            <w:r>
              <w:rPr>
                <w:spacing w:val="-2"/>
              </w:rPr>
              <w:t>的部件在产品服务周期内稳定供货</w:t>
            </w:r>
          </w:p>
        </w:tc>
      </w:tr>
    </w:tbl>
    <w:p>
      <w:pPr>
        <w:pStyle w:val="4"/>
        <w:spacing w:line="161" w:lineRule="exact"/>
        <w:rPr>
          <w:sz w:val="14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9"/>
        <w:tblW w:w="8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16"/>
        <w:gridCol w:w="753"/>
        <w:gridCol w:w="1040"/>
        <w:gridCol w:w="1001"/>
        <w:gridCol w:w="4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pStyle w:val="20"/>
              <w:spacing w:before="275" w:line="223" w:lineRule="auto"/>
              <w:ind w:left="121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32" w:right="129" w:hanging="5"/>
            </w:pPr>
            <w:r>
              <w:rPr>
                <w:b/>
                <w:bCs/>
                <w:spacing w:val="-6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分类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154" w:line="235" w:lineRule="auto"/>
              <w:ind w:left="195" w:right="198" w:firstLine="3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5" w:lineRule="auto"/>
              <w:ind w:left="340" w:right="340" w:firstLine="3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35" w:line="221" w:lineRule="auto"/>
              <w:ind w:left="147"/>
            </w:pPr>
            <w:r>
              <w:rPr>
                <w:b/>
                <w:bCs/>
                <w:spacing w:val="-4"/>
              </w:rPr>
              <w:t>是否可以</w:t>
            </w:r>
          </w:p>
          <w:p>
            <w:pPr>
              <w:pStyle w:val="20"/>
              <w:spacing w:before="24" w:line="222" w:lineRule="auto"/>
              <w:ind w:left="142"/>
            </w:pPr>
            <w:r>
              <w:rPr>
                <w:b/>
                <w:bCs/>
                <w:spacing w:val="-3"/>
              </w:rPr>
              <w:t>作为评分</w:t>
            </w:r>
          </w:p>
          <w:p>
            <w:pPr>
              <w:pStyle w:val="20"/>
              <w:spacing w:before="24" w:line="208" w:lineRule="auto"/>
              <w:ind w:left="334"/>
            </w:pPr>
            <w:r>
              <w:rPr>
                <w:b/>
                <w:bCs/>
                <w:spacing w:val="-12"/>
              </w:rPr>
              <w:t>因素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6" w:line="222" w:lineRule="auto"/>
              <w:ind w:left="1124"/>
            </w:pPr>
            <w:r>
              <w:rPr>
                <w:b/>
                <w:bCs/>
                <w:spacing w:val="-3"/>
              </w:rPr>
              <w:t>指标要求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9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20"/>
              <w:spacing w:before="31" w:line="209" w:lineRule="auto"/>
              <w:ind w:left="107"/>
            </w:pP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86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189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273" w:line="234" w:lineRule="auto"/>
              <w:ind w:left="107" w:right="148" w:firstLine="8"/>
            </w:pP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Align w:val="top"/>
          </w:tcPr>
          <w:p>
            <w:pPr>
              <w:pStyle w:val="20"/>
              <w:spacing w:before="37" w:line="235" w:lineRule="auto"/>
              <w:ind w:left="195" w:right="152" w:hanging="45"/>
              <w:jc w:val="both"/>
            </w:pPr>
            <w:r>
              <w:rPr>
                <w:spacing w:val="-2"/>
              </w:rPr>
              <w:t>*关键</w:t>
            </w:r>
            <w:r>
              <w:t xml:space="preserve"> </w:t>
            </w:r>
            <w:r>
              <w:rPr>
                <w:spacing w:val="-3"/>
              </w:rPr>
              <w:t>部件</w:t>
            </w:r>
            <w:r>
              <w:t xml:space="preserve"> </w:t>
            </w:r>
            <w:r>
              <w:rPr>
                <w:spacing w:val="-3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1040" w:type="dxa"/>
            <w:vAlign w:val="top"/>
          </w:tcPr>
          <w:p>
            <w:pPr>
              <w:pStyle w:val="20"/>
              <w:spacing w:before="278" w:line="234" w:lineRule="auto"/>
              <w:ind w:left="117" w:right="122" w:hanging="10"/>
              <w:rPr>
                <w:sz w:val="8"/>
                <w:szCs w:val="8"/>
              </w:rPr>
            </w:pPr>
            <w:r>
              <w:rPr>
                <w:spacing w:val="-1"/>
              </w:rPr>
              <w:t>*关键部件</w:t>
            </w:r>
            <w:r>
              <w:t xml:space="preserve"> </w:t>
            </w:r>
            <w:r>
              <w:fldChar w:fldCharType="begin"/>
            </w:r>
            <w:r>
              <w:instrText xml:space="preserve"> HYPERLINK \l "bookmark3" </w:instrText>
            </w:r>
            <w:r>
              <w:fldChar w:fldCharType="separate"/>
            </w:r>
            <w:r>
              <w:rPr>
                <w:spacing w:val="-2"/>
              </w:rPr>
              <w:t>安全要求</w:t>
            </w:r>
            <w:r>
              <w:rPr>
                <w:spacing w:val="-2"/>
                <w:sz w:val="8"/>
                <w:szCs w:val="8"/>
              </w:rPr>
              <w:t>3</w:t>
            </w:r>
            <w:r>
              <w:rPr>
                <w:spacing w:val="-2"/>
                <w:sz w:val="8"/>
                <w:szCs w:val="8"/>
              </w:rPr>
              <w:fldChar w:fldCharType="end"/>
            </w:r>
          </w:p>
        </w:tc>
        <w:tc>
          <w:tcPr>
            <w:tcW w:w="100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7" w:line="234" w:lineRule="auto"/>
              <w:ind w:left="112" w:right="197" w:hanging="1"/>
            </w:pPr>
            <w:r>
              <w:rPr>
                <w:spacing w:val="-2"/>
              </w:rPr>
              <w:t>CPU和操作系统等关键部件应当符</w:t>
            </w:r>
            <w:r>
              <w:rPr>
                <w:spacing w:val="-1"/>
              </w:rPr>
              <w:t>合安全可靠测评要求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9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190</w:t>
            </w:r>
          </w:p>
        </w:tc>
        <w:tc>
          <w:tcPr>
            <w:tcW w:w="6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4" w:lineRule="auto"/>
              <w:ind w:left="107" w:right="148" w:firstLine="8"/>
            </w:pP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4" w:lineRule="auto"/>
              <w:ind w:left="150"/>
            </w:pPr>
            <w:r>
              <w:rPr>
                <w:spacing w:val="-2"/>
              </w:rPr>
              <w:t>*整机</w:t>
            </w:r>
          </w:p>
          <w:p>
            <w:pPr>
              <w:pStyle w:val="20"/>
              <w:spacing w:before="21" w:line="223" w:lineRule="auto"/>
              <w:ind w:left="203"/>
            </w:pPr>
            <w:r>
              <w:rPr>
                <w:spacing w:val="-8"/>
              </w:rPr>
              <w:t>安全</w:t>
            </w:r>
          </w:p>
          <w:p>
            <w:pPr>
              <w:pStyle w:val="20"/>
              <w:spacing w:before="22" w:line="222" w:lineRule="auto"/>
              <w:ind w:left="196"/>
            </w:pPr>
            <w:r>
              <w:rPr>
                <w:spacing w:val="-4"/>
              </w:rPr>
              <w:t>性要</w:t>
            </w:r>
          </w:p>
          <w:p>
            <w:pPr>
              <w:pStyle w:val="20"/>
              <w:spacing w:before="23" w:line="226" w:lineRule="auto"/>
              <w:ind w:left="289"/>
            </w:pPr>
            <w:r>
              <w:t>求</w:t>
            </w:r>
          </w:p>
        </w:tc>
        <w:tc>
          <w:tcPr>
            <w:tcW w:w="10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5" w:lineRule="auto"/>
              <w:ind w:left="111" w:right="256"/>
            </w:pPr>
            <w:r>
              <w:rPr>
                <w:spacing w:val="-4"/>
              </w:rPr>
              <w:t>USB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端口</w:t>
            </w:r>
            <w:r>
              <w:t xml:space="preserve"> </w:t>
            </w:r>
            <w:r>
              <w:rPr>
                <w:spacing w:val="-5"/>
              </w:rPr>
              <w:t>管控</w:t>
            </w:r>
          </w:p>
        </w:tc>
        <w:tc>
          <w:tcPr>
            <w:tcW w:w="100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21" w:lineRule="auto"/>
              <w:ind w:left="117"/>
            </w:pPr>
            <w:r>
              <w:rPr>
                <w:spacing w:val="-4"/>
              </w:rPr>
              <w:t>支持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USB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端口管控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184" w:lineRule="auto"/>
              <w:ind w:left="123"/>
            </w:pPr>
            <w:r>
              <w:rPr>
                <w:spacing w:val="-6"/>
              </w:rPr>
              <w:t>191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4" w:line="234" w:lineRule="auto"/>
              <w:ind w:left="107" w:right="148" w:firstLine="8"/>
            </w:pP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4" w:line="234" w:lineRule="auto"/>
              <w:ind w:left="115" w:right="122" w:hanging="8"/>
            </w:pPr>
            <w:r>
              <w:rPr>
                <w:spacing w:val="-1"/>
              </w:rPr>
              <w:t>*密码算法</w:t>
            </w:r>
            <w:r>
              <w:t xml:space="preserve"> </w:t>
            </w:r>
            <w:r>
              <w:rPr>
                <w:spacing w:val="-6"/>
              </w:rPr>
              <w:t>实现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4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3" w:line="230" w:lineRule="auto"/>
              <w:ind w:left="110" w:right="103" w:firstLine="1"/>
            </w:pPr>
            <w:r>
              <w:rPr>
                <w:spacing w:val="-3"/>
              </w:rPr>
              <w:t>CPU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芯片应符合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GM/T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0008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的相关规</w:t>
            </w:r>
            <w:r>
              <w:rPr>
                <w:spacing w:val="2"/>
              </w:rPr>
              <w:t>定，或芯片密码模块应符合</w:t>
            </w:r>
            <w:r>
              <w:t>GB</w:t>
            </w:r>
            <w:r>
              <w:rPr>
                <w:spacing w:val="2"/>
              </w:rPr>
              <w:t>/T</w:t>
            </w:r>
          </w:p>
          <w:p>
            <w:pPr>
              <w:pStyle w:val="20"/>
              <w:spacing w:before="31" w:line="205" w:lineRule="auto"/>
              <w:ind w:left="112"/>
            </w:pPr>
            <w:r>
              <w:rPr>
                <w:spacing w:val="-3"/>
              </w:rPr>
              <w:t>37092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或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GM/T 0028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的相关规定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23"/>
            </w:pPr>
            <w:r>
              <w:rPr>
                <w:spacing w:val="-6"/>
              </w:rPr>
              <w:t>192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5" w:line="234" w:lineRule="auto"/>
              <w:ind w:left="107" w:right="148" w:firstLine="8"/>
            </w:pP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5" w:line="234" w:lineRule="auto"/>
              <w:ind w:left="109" w:right="211" w:firstLine="8"/>
            </w:pPr>
            <w:r>
              <w:rPr>
                <w:spacing w:val="-4"/>
              </w:rPr>
              <w:t>安全物理</w:t>
            </w:r>
            <w:r>
              <w:t xml:space="preserve"> 锁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5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5" w:line="222" w:lineRule="auto"/>
              <w:ind w:left="117"/>
            </w:pPr>
            <w:r>
              <w:rPr>
                <w:spacing w:val="-2"/>
              </w:rPr>
              <w:t>支持安全物理锁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23"/>
            </w:pPr>
            <w:r>
              <w:rPr>
                <w:spacing w:val="-6"/>
              </w:rPr>
              <w:t>193</w:t>
            </w:r>
          </w:p>
        </w:tc>
        <w:tc>
          <w:tcPr>
            <w:tcW w:w="61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234" w:lineRule="auto"/>
              <w:ind w:left="107" w:right="107" w:firstLine="8"/>
            </w:pPr>
            <w:r>
              <w:rPr>
                <w:spacing w:val="13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34" w:lineRule="auto"/>
              <w:ind w:left="111" w:right="122" w:hanging="4"/>
            </w:pPr>
            <w:r>
              <w:rPr>
                <w:spacing w:val="-1"/>
              </w:rPr>
              <w:t>*信息安全</w:t>
            </w:r>
            <w:r>
              <w:t xml:space="preserve"> </w:t>
            </w:r>
            <w:r>
              <w:rPr>
                <w:spacing w:val="-2"/>
              </w:rPr>
              <w:t>基本要求</w:t>
            </w:r>
          </w:p>
        </w:tc>
        <w:tc>
          <w:tcPr>
            <w:tcW w:w="100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8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3" w:line="230" w:lineRule="auto"/>
              <w:ind w:left="110" w:right="151" w:firstLine="2"/>
            </w:pPr>
            <w:r>
              <w:rPr>
                <w:spacing w:val="-4"/>
              </w:rPr>
              <w:t>a) 应符合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GB/T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39276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5.2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的规</w:t>
            </w:r>
            <w:r>
              <w:rPr>
                <w:spacing w:val="-3"/>
              </w:rPr>
              <w:t>定；</w:t>
            </w:r>
          </w:p>
          <w:p>
            <w:pPr>
              <w:pStyle w:val="20"/>
              <w:spacing w:before="32" w:line="235" w:lineRule="auto"/>
              <w:ind w:left="111" w:right="103" w:firstLine="2"/>
            </w:pPr>
            <w:r>
              <w:rPr>
                <w:spacing w:val="-3"/>
              </w:rPr>
              <w:t>b) 生产厂商应建立漏洞跟踪表，保</w:t>
            </w:r>
            <w:r>
              <w:rPr>
                <w:spacing w:val="-1"/>
              </w:rPr>
              <w:t>证产品版本涉及到的漏洞(如驱动程序等)可查看；</w:t>
            </w:r>
          </w:p>
          <w:p>
            <w:pPr>
              <w:pStyle w:val="20"/>
              <w:spacing w:before="33" w:line="232" w:lineRule="auto"/>
              <w:ind w:left="111" w:right="181"/>
            </w:pPr>
            <w:r>
              <w:rPr>
                <w:spacing w:val="-1"/>
              </w:rPr>
              <w:t>c) 不得包含已知的恶意代码或漏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洞，不存在未声明的指令、功能、</w:t>
            </w:r>
            <w:r>
              <w:rPr>
                <w:spacing w:val="-4"/>
              </w:rPr>
              <w:t>接口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4" w:lineRule="auto"/>
              <w:ind w:left="123"/>
            </w:pPr>
            <w:r>
              <w:rPr>
                <w:spacing w:val="-6"/>
              </w:rPr>
              <w:t>194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5" w:line="234" w:lineRule="auto"/>
              <w:ind w:left="107" w:right="148" w:firstLine="8"/>
            </w:pP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155" w:line="234" w:lineRule="auto"/>
              <w:ind w:left="110" w:right="122" w:hanging="3"/>
            </w:pPr>
            <w:r>
              <w:rPr>
                <w:spacing w:val="-1"/>
              </w:rPr>
              <w:t>*固件安全</w:t>
            </w:r>
            <w:r>
              <w:t xml:space="preserve"> </w:t>
            </w:r>
            <w:r>
              <w:rPr>
                <w:spacing w:val="-4"/>
              </w:rPr>
              <w:t>启动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5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36" w:line="232" w:lineRule="auto"/>
              <w:ind w:left="112" w:right="151" w:firstLine="5"/>
              <w:jc w:val="both"/>
            </w:pPr>
            <w:r>
              <w:rPr>
                <w:spacing w:val="-1"/>
              </w:rPr>
              <w:t>支持固件安全启动功能，固件启动过程中只有通过启动校验才能正常</w:t>
            </w:r>
            <w:r>
              <w:rPr>
                <w:spacing w:val="-4"/>
              </w:rPr>
              <w:t>启动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59" w:line="185" w:lineRule="auto"/>
              <w:ind w:left="123"/>
            </w:pPr>
            <w:r>
              <w:rPr>
                <w:spacing w:val="-6"/>
              </w:rPr>
              <w:t>195</w:t>
            </w:r>
          </w:p>
        </w:tc>
        <w:tc>
          <w:tcPr>
            <w:tcW w:w="616" w:type="dxa"/>
            <w:vAlign w:val="top"/>
          </w:tcPr>
          <w:p>
            <w:pPr>
              <w:pStyle w:val="20"/>
              <w:spacing w:before="157" w:line="234" w:lineRule="auto"/>
              <w:ind w:left="107" w:right="148" w:firstLine="8"/>
            </w:pPr>
            <w:r>
              <w:rPr>
                <w:spacing w:val="-8"/>
              </w:rPr>
              <w:t>安全</w:t>
            </w:r>
            <w:r>
              <w:t xml:space="preserve"> </w:t>
            </w:r>
            <w:bookmarkStart w:id="4" w:name="bookmark3"/>
            <w:bookmarkEnd w:id="4"/>
            <w:r>
              <w:rPr>
                <w:spacing w:val="-3"/>
              </w:rPr>
              <w:t>要求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20"/>
              <w:spacing w:before="37" w:line="233" w:lineRule="auto"/>
              <w:ind w:left="111" w:right="122" w:hanging="4"/>
              <w:jc w:val="both"/>
            </w:pPr>
            <w:r>
              <w:rPr>
                <w:spacing w:val="-1"/>
              </w:rPr>
              <w:t>*限用物质</w:t>
            </w:r>
            <w:r>
              <w:t xml:space="preserve"> </w:t>
            </w:r>
            <w:r>
              <w:rPr>
                <w:spacing w:val="-3"/>
              </w:rPr>
              <w:t>的限量要</w:t>
            </w:r>
            <w:r>
              <w:rPr>
                <w:spacing w:val="1"/>
              </w:rPr>
              <w:t xml:space="preserve">  </w:t>
            </w:r>
            <w:r>
              <w:t>求</w:t>
            </w:r>
          </w:p>
        </w:tc>
        <w:tc>
          <w:tcPr>
            <w:tcW w:w="1001" w:type="dxa"/>
            <w:vAlign w:val="top"/>
          </w:tcPr>
          <w:p>
            <w:pPr>
              <w:pStyle w:val="20"/>
              <w:spacing w:before="277" w:line="223" w:lineRule="auto"/>
              <w:ind w:left="414"/>
            </w:pPr>
            <w:r>
              <w:t>否</w:t>
            </w:r>
          </w:p>
        </w:tc>
        <w:tc>
          <w:tcPr>
            <w:tcW w:w="4486" w:type="dxa"/>
            <w:vAlign w:val="top"/>
          </w:tcPr>
          <w:p>
            <w:pPr>
              <w:pStyle w:val="20"/>
              <w:spacing w:before="276" w:line="222" w:lineRule="auto"/>
              <w:ind w:left="111"/>
            </w:pPr>
            <w:r>
              <w:rPr>
                <w:spacing w:val="-3"/>
              </w:rPr>
              <w:t>符合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GB/T 26572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中规定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/>
          <w:b/>
          <w:sz w:val="30"/>
          <w:szCs w:val="30"/>
        </w:rPr>
        <w:t>其他要求：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/>
          <w:b/>
          <w:sz w:val="30"/>
          <w:szCs w:val="30"/>
        </w:rPr>
      </w:pP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ascii="仿宋_GB2312" w:hAnsi="仿宋_GB2312" w:eastAsia="仿宋_GB2312" w:cs="仿宋_GB2312"/>
          <w:color w:val="000000"/>
          <w:szCs w:val="21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、投标人必须上传应标响应文件，应标文件需全部列举标注响应情况，不符合或负偏离或有遗漏项的作无效投标处理。</w:t>
      </w:r>
      <w:r>
        <w:rPr>
          <w:rFonts w:hint="eastAsia" w:ascii="仿宋_GB2312" w:hAnsi="仿宋_GB2312" w:eastAsia="仿宋_GB2312" w:cs="仿宋_GB2312"/>
          <w:color w:val="FF0000"/>
          <w:szCs w:val="21"/>
        </w:rPr>
        <w:t>未上传投标响应文件的作无效标处理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ascii="仿宋_GB2312" w:hAnsi="仿宋_GB2312" w:eastAsia="仿宋_GB2312" w:cs="仿宋_GB2312"/>
          <w:color w:val="000000"/>
          <w:szCs w:val="21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、投标人投标提供的设备必须是厂商原装的、全新的，配置与装箱单相符；数量、质量及性能不低于本标书中提出的要求；应准确无误地表明设备型号、规格、制造厂商。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、交货期</w:t>
      </w:r>
      <w:r>
        <w:rPr>
          <w:rFonts w:ascii="仿宋_GB2312" w:hAnsi="仿宋_GB2312" w:eastAsia="仿宋_GB2312" w:cs="仿宋_GB2312"/>
          <w:color w:val="000000"/>
          <w:szCs w:val="21"/>
        </w:rPr>
        <w:t>: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确定中标后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个工作日内中标单位到使用单位签订合同，否则使用单位有权进行废标处理，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FF0000"/>
          <w:szCs w:val="21"/>
        </w:rPr>
        <w:t>天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内到货，并需要校方老师清点确认签收。货到</w:t>
      </w:r>
      <w:r>
        <w:rPr>
          <w:rFonts w:ascii="仿宋_GB2312" w:hAnsi="仿宋_GB2312" w:eastAsia="仿宋_GB2312" w:cs="仿宋_GB2312"/>
          <w:color w:val="FF0000"/>
          <w:szCs w:val="21"/>
        </w:rPr>
        <w:t>10</w:t>
      </w:r>
      <w:r>
        <w:rPr>
          <w:rFonts w:hint="eastAsia" w:ascii="仿宋_GB2312" w:hAnsi="仿宋_GB2312" w:eastAsia="仿宋_GB2312" w:cs="仿宋_GB2312"/>
          <w:color w:val="FF0000"/>
          <w:szCs w:val="21"/>
        </w:rPr>
        <w:t>天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内完成设备安装和调试。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、招标方如果对于预中标单位提供的产品在技术指标上有异议，须预中标后</w:t>
      </w:r>
      <w:r>
        <w:rPr>
          <w:rFonts w:ascii="仿宋_GB2312" w:hAnsi="仿宋_GB2312" w:eastAsia="仿宋_GB2312" w:cs="仿宋_GB2312"/>
          <w:color w:val="000000"/>
          <w:szCs w:val="21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个工作日内根据用户要求提供相应的证明材料，若无法提供招标方可以废标。</w:t>
      </w:r>
    </w:p>
    <w:p>
      <w:pPr>
        <w:spacing w:line="360" w:lineRule="auto"/>
        <w:ind w:firstLine="420" w:firstLineChars="200"/>
        <w:rPr>
          <w:rFonts w:hint="default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6、产品必须具有质量检测报告和合格证。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b/>
          <w:sz w:val="36"/>
          <w:szCs w:val="36"/>
        </w:rPr>
      </w:pPr>
      <w:r>
        <w:rPr>
          <w:rFonts w:ascii="宋体"/>
          <w:sz w:val="24"/>
          <w:szCs w:val="24"/>
        </w:rPr>
        <w:br w:type="page"/>
      </w:r>
      <w:r>
        <w:rPr>
          <w:rFonts w:hint="eastAsia" w:ascii="宋体" w:hAnsi="宋体"/>
          <w:b/>
          <w:sz w:val="36"/>
          <w:szCs w:val="36"/>
        </w:rPr>
        <w:t>附件二：在线询价供应商响应文件</w:t>
      </w:r>
    </w:p>
    <w:p>
      <w:pPr>
        <w:spacing w:line="360" w:lineRule="exact"/>
        <w:jc w:val="left"/>
        <w:rPr>
          <w:rFonts w:ascii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color w:val="FF0000"/>
          <w:sz w:val="32"/>
        </w:rPr>
        <w:t>（响应供应商：</w:t>
      </w:r>
      <w:r>
        <w:rPr>
          <w:rFonts w:hint="eastAsia" w:ascii="宋体" w:hAnsi="宋体"/>
          <w:b/>
          <w:color w:val="FF0000"/>
          <w:sz w:val="28"/>
        </w:rPr>
        <w:t>以下资料请制作成一个</w:t>
      </w:r>
      <w:r>
        <w:rPr>
          <w:rFonts w:ascii="宋体" w:hAnsi="宋体"/>
          <w:b/>
          <w:color w:val="FF0000"/>
          <w:sz w:val="28"/>
        </w:rPr>
        <w:t>PDF</w:t>
      </w:r>
      <w:r>
        <w:rPr>
          <w:rFonts w:hint="eastAsia" w:ascii="宋体" w:hAnsi="宋体"/>
          <w:b/>
          <w:color w:val="FF0000"/>
          <w:sz w:val="28"/>
        </w:rPr>
        <w:t>文件格式，打印、加盖投标单位公章后扫描上传至政采云，不上传将做废标处理。要求：清析、明确</w:t>
      </w:r>
      <w:r>
        <w:rPr>
          <w:rFonts w:hint="eastAsia" w:ascii="宋体" w:hAnsi="宋体"/>
          <w:b/>
          <w:color w:val="FF0000"/>
        </w:rPr>
        <w:t>）</w:t>
      </w:r>
    </w:p>
    <w:p>
      <w:pPr>
        <w:pStyle w:val="5"/>
        <w:snapToGrid w:val="0"/>
        <w:spacing w:before="156" w:after="156" w:line="240" w:lineRule="auto"/>
        <w:ind w:firstLine="1966" w:firstLineChars="445"/>
        <w:outlineLvl w:val="0"/>
        <w:rPr>
          <w:rFonts w:hAnsi="宋体"/>
          <w:b/>
          <w:sz w:val="44"/>
          <w:szCs w:val="44"/>
        </w:rPr>
      </w:pPr>
    </w:p>
    <w:p>
      <w:pPr>
        <w:pStyle w:val="5"/>
        <w:snapToGrid w:val="0"/>
        <w:spacing w:before="156" w:after="156" w:line="240" w:lineRule="auto"/>
        <w:jc w:val="center"/>
        <w:outlineLvl w:val="0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在线询价响应文件</w:t>
      </w:r>
    </w:p>
    <w:p>
      <w:pPr>
        <w:snapToGrid w:val="0"/>
        <w:spacing w:before="156" w:beforeLines="50" w:after="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项目名称：</w:t>
      </w:r>
    </w:p>
    <w:p>
      <w:pPr>
        <w:snapToGrid w:val="0"/>
        <w:spacing w:before="156" w:beforeLines="50" w:after="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项目编号：</w:t>
      </w:r>
    </w:p>
    <w:p>
      <w:pPr>
        <w:snapToGrid w:val="0"/>
        <w:spacing w:before="156" w:beforeLines="50" w:after="50"/>
        <w:ind w:firstLine="422" w:firstLineChars="200"/>
        <w:rPr>
          <w:rFonts w:ascii="宋体"/>
          <w:b/>
          <w:bCs/>
          <w:szCs w:val="28"/>
        </w:rPr>
      </w:pPr>
    </w:p>
    <w:p>
      <w:pPr>
        <w:snapToGrid w:val="0"/>
        <w:spacing w:before="156" w:beforeLines="50" w:after="50"/>
        <w:rPr>
          <w:rFonts w:ascii="宋体"/>
          <w:b/>
          <w:bCs/>
          <w:szCs w:val="28"/>
        </w:rPr>
      </w:pPr>
    </w:p>
    <w:p>
      <w:pPr>
        <w:pStyle w:val="3"/>
        <w:snapToGrid w:val="0"/>
        <w:spacing w:before="50" w:after="50"/>
        <w:ind w:firstLine="1304" w:firstLineChars="464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投标人名称：（盖章）</w:t>
      </w:r>
    </w:p>
    <w:p>
      <w:pPr>
        <w:pStyle w:val="3"/>
        <w:snapToGrid w:val="0"/>
        <w:spacing w:before="50" w:after="50"/>
        <w:ind w:firstLine="1304" w:firstLineChars="464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投标人授权代表：</w:t>
      </w:r>
    </w:p>
    <w:p>
      <w:pPr>
        <w:pStyle w:val="3"/>
        <w:snapToGrid w:val="0"/>
        <w:spacing w:before="50" w:after="50"/>
        <w:ind w:firstLine="1304" w:firstLineChars="464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授权代表联系方式：</w:t>
      </w:r>
    </w:p>
    <w:p>
      <w:pPr>
        <w:pStyle w:val="3"/>
        <w:snapToGrid w:val="0"/>
        <w:spacing w:before="50" w:after="50"/>
        <w:ind w:firstLine="1307" w:firstLineChars="465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投标人地址：</w:t>
      </w:r>
    </w:p>
    <w:p>
      <w:pPr>
        <w:pStyle w:val="3"/>
        <w:snapToGrid w:val="0"/>
        <w:spacing w:before="50" w:after="50"/>
        <w:ind w:firstLine="1307" w:firstLineChars="465"/>
        <w:rPr>
          <w:rFonts w:ascii="宋体"/>
          <w:b/>
          <w:bCs/>
          <w:sz w:val="28"/>
          <w:szCs w:val="28"/>
        </w:rPr>
      </w:pPr>
    </w:p>
    <w:p>
      <w:pPr>
        <w:pStyle w:val="3"/>
        <w:snapToGrid w:val="0"/>
        <w:spacing w:before="50" w:after="50"/>
        <w:ind w:firstLine="1497" w:firstLineChars="416"/>
        <w:rPr>
          <w:rFonts w:ascii="宋体"/>
          <w:sz w:val="36"/>
        </w:rPr>
      </w:pPr>
    </w:p>
    <w:p>
      <w:pPr>
        <w:pStyle w:val="3"/>
        <w:snapToGrid w:val="0"/>
        <w:spacing w:before="50" w:after="50"/>
        <w:ind w:firstLine="1497" w:firstLineChars="416"/>
        <w:rPr>
          <w:rFonts w:ascii="宋体"/>
          <w:sz w:val="36"/>
        </w:rPr>
      </w:pPr>
    </w:p>
    <w:p>
      <w:pPr>
        <w:pStyle w:val="3"/>
        <w:snapToGrid w:val="0"/>
        <w:spacing w:before="50" w:after="50"/>
        <w:ind w:right="560" w:firstLine="4779" w:firstLineChars="1700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snapToGrid w:val="0"/>
        <w:spacing w:before="156" w:beforeLines="50" w:after="50"/>
        <w:rPr>
          <w:rFonts w:ascii="宋体"/>
          <w:szCs w:val="20"/>
        </w:rPr>
      </w:pPr>
    </w:p>
    <w:p>
      <w:pPr>
        <w:pStyle w:val="5"/>
        <w:snapToGrid w:val="0"/>
        <w:spacing w:before="156" w:after="156" w:line="240" w:lineRule="auto"/>
        <w:jc w:val="center"/>
        <w:outlineLvl w:val="0"/>
        <w:rPr>
          <w:rFonts w:hAnsi="宋体"/>
          <w:b/>
          <w:sz w:val="44"/>
        </w:rPr>
      </w:pPr>
      <w:r>
        <w:rPr>
          <w:rFonts w:hAnsi="宋体"/>
          <w:b/>
          <w:sz w:val="36"/>
          <w:szCs w:val="36"/>
        </w:rPr>
        <w:br w:type="page"/>
      </w:r>
      <w:r>
        <w:rPr>
          <w:rFonts w:hint="eastAsia" w:hAnsi="宋体"/>
          <w:b/>
          <w:sz w:val="44"/>
          <w:szCs w:val="44"/>
        </w:rPr>
        <w:t>法定代表人授权委托书</w:t>
      </w:r>
    </w:p>
    <w:p>
      <w:pPr>
        <w:rPr>
          <w:rFonts w:ascii="宋体"/>
          <w:sz w:val="28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致绍兴市职业教育中心：</w:t>
      </w:r>
    </w:p>
    <w:p>
      <w:pPr>
        <w:snapToGrid w:val="0"/>
        <w:spacing w:before="156" w:beforeLines="50" w:after="50" w:line="3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</w:t>
      </w:r>
      <w:r>
        <w:rPr>
          <w:rFonts w:ascii="仿宋" w:hAnsi="仿宋" w:eastAsia="仿宋"/>
          <w:sz w:val="24"/>
          <w:szCs w:val="24"/>
        </w:rPr>
        <w:t>(</w:t>
      </w:r>
      <w:r>
        <w:rPr>
          <w:rFonts w:hint="eastAsia" w:ascii="仿宋" w:hAnsi="仿宋" w:eastAsia="仿宋"/>
          <w:sz w:val="24"/>
          <w:szCs w:val="24"/>
        </w:rPr>
        <w:t>姓名</w:t>
      </w:r>
      <w:r>
        <w:rPr>
          <w:rFonts w:ascii="仿宋" w:hAnsi="仿宋" w:eastAsia="仿宋"/>
          <w:sz w:val="24"/>
          <w:szCs w:val="24"/>
        </w:rPr>
        <w:t>)_____________</w:t>
      </w:r>
      <w:r>
        <w:rPr>
          <w:rFonts w:hint="eastAsia" w:ascii="仿宋" w:hAnsi="仿宋" w:eastAsia="仿宋"/>
          <w:sz w:val="24"/>
          <w:szCs w:val="24"/>
        </w:rPr>
        <w:t>系　　　　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　　　法定代表人，现授权委托本单位职我方名义参加　　　　　　　　项目的在线询价活动，并代表我方全权办理针对上述项目的询价、签约等具体事务和签署相关文件。</w:t>
      </w:r>
    </w:p>
    <w:p>
      <w:pPr>
        <w:snapToGrid w:val="0"/>
        <w:spacing w:before="156" w:beforeLines="50" w:after="50" w:line="3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我方对被授权人的签名负全部责任。</w:t>
      </w:r>
    </w:p>
    <w:p>
      <w:pPr>
        <w:snapToGrid w:val="0"/>
        <w:spacing w:before="156" w:beforeLines="50" w:after="50" w:line="3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before="156" w:beforeLines="50" w:after="50" w:line="3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被授权人无转委托权，特此委托。</w:t>
      </w:r>
    </w:p>
    <w:p>
      <w:pPr>
        <w:rPr>
          <w:rFonts w:ascii="宋体"/>
        </w:rPr>
      </w:pP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谈判响应方：　　　　　　　　　（公章）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法定代表人：　　　　　　　　　（签字）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身份证号码：　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　　　</w:t>
      </w:r>
      <w:r>
        <w:rPr>
          <w:rFonts w:ascii="仿宋" w:hAnsi="仿宋" w:eastAsia="仿宋"/>
          <w:sz w:val="24"/>
          <w:szCs w:val="24"/>
        </w:rPr>
        <w:t xml:space="preserve">      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被授权人：　　　　　　　　　（签字）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身份证号码：　　　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　　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开户银行：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帐号：</w:t>
      </w:r>
    </w:p>
    <w:p>
      <w:pPr>
        <w:spacing w:line="3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（开户银行与账号为签订合同使用，务必填写正确，否则后果自负。）</w:t>
      </w:r>
    </w:p>
    <w:p>
      <w:pPr>
        <w:spacing w:line="360" w:lineRule="exact"/>
        <w:ind w:left="3090" w:firstLine="312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ind w:left="3090" w:right="600" w:firstLine="312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360" w:lineRule="exact"/>
        <w:ind w:left="3090" w:right="600" w:firstLine="312"/>
        <w:jc w:val="center"/>
        <w:rPr>
          <w:rFonts w:ascii="宋体"/>
          <w:b/>
          <w:u w:val="single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宋体" w:hAnsi="宋体"/>
          <w:b/>
        </w:rPr>
        <w:t xml:space="preserve">                           </w:t>
      </w:r>
      <w:r>
        <w:rPr>
          <w:rFonts w:hint="eastAsia" w:ascii="仿宋" w:hAnsi="仿宋" w:eastAsia="仿宋"/>
          <w:b/>
          <w:sz w:val="24"/>
          <w:szCs w:val="24"/>
        </w:rPr>
        <w:t>后附：授权代表身份证复印件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ascii="宋体"/>
        </w:rPr>
        <w:br w:type="page"/>
      </w:r>
      <w:r>
        <w:rPr>
          <w:rFonts w:hint="eastAsia"/>
          <w:b/>
          <w:sz w:val="36"/>
          <w:szCs w:val="36"/>
        </w:rPr>
        <w:t>技术参数响应表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采购编号：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项目名称：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131"/>
        <w:gridCol w:w="2268"/>
        <w:gridCol w:w="212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招标要求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投标响应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偏</w:t>
            </w:r>
            <w:r>
              <w:rPr>
                <w:rFonts w:ascii="仿宋" w:hAnsi="仿宋" w:eastAsia="仿宋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离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注明正、负、无偏离</w:t>
            </w:r>
            <w:r>
              <w:rPr>
                <w:rFonts w:ascii="仿宋" w:hAnsi="仿宋" w:eastAsia="仿宋"/>
                <w:spacing w:val="20"/>
                <w:sz w:val="24"/>
                <w:szCs w:val="24"/>
              </w:rPr>
              <w:t>)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采购需求中技术需求表中的各项技术参数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所提供产品的技术参数，与前一栏一一对应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注：必须与相应标项的所有技术规格相比较填列。</w:t>
      </w:r>
    </w:p>
    <w:p>
      <w:pPr>
        <w:adjustRightInd w:val="0"/>
        <w:snapToGrid w:val="0"/>
        <w:rPr>
          <w:rFonts w:ascii="仿宋" w:hAnsi="仿宋" w:eastAsia="仿宋"/>
          <w:spacing w:val="20"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/>
          <w:spacing w:val="20"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/>
          <w:spacing w:val="20"/>
          <w:sz w:val="24"/>
          <w:szCs w:val="24"/>
        </w:rPr>
      </w:pPr>
    </w:p>
    <w:p>
      <w:pPr>
        <w:adjustRightInd w:val="0"/>
        <w:snapToGrid w:val="0"/>
        <w:rPr>
          <w:rFonts w:ascii="仿宋" w:hAnsi="仿宋" w:eastAsia="仿宋"/>
          <w:spacing w:val="20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授权代表签字：</w:t>
      </w: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投标人（公章）：</w:t>
      </w: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日</w:t>
      </w:r>
      <w:r>
        <w:rPr>
          <w:rFonts w:ascii="仿宋" w:hAnsi="仿宋" w:eastAsia="仿宋"/>
          <w:spacing w:val="20"/>
          <w:sz w:val="24"/>
          <w:szCs w:val="24"/>
        </w:rPr>
        <w:t xml:space="preserve">   </w:t>
      </w:r>
      <w:r>
        <w:rPr>
          <w:rFonts w:hint="eastAsia" w:ascii="仿宋" w:hAnsi="仿宋" w:eastAsia="仿宋"/>
          <w:spacing w:val="20"/>
          <w:sz w:val="24"/>
          <w:szCs w:val="24"/>
        </w:rPr>
        <w:t>期：</w:t>
      </w:r>
    </w:p>
    <w:p>
      <w:pPr>
        <w:pStyle w:val="5"/>
        <w:snapToGrid w:val="0"/>
        <w:spacing w:before="156" w:after="156" w:line="240" w:lineRule="auto"/>
        <w:rPr>
          <w:rFonts w:ascii="仿宋" w:hAnsi="仿宋" w:eastAsia="仿宋"/>
          <w:spacing w:val="20"/>
          <w:kern w:val="2"/>
        </w:rPr>
      </w:pPr>
    </w:p>
    <w:p>
      <w:pPr>
        <w:pStyle w:val="5"/>
        <w:snapToGrid w:val="0"/>
        <w:spacing w:before="156" w:after="156" w:line="240" w:lineRule="auto"/>
        <w:jc w:val="center"/>
        <w:outlineLvl w:val="0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  <w:r>
        <w:rPr>
          <w:rFonts w:hint="eastAsia" w:hAnsi="宋体"/>
          <w:b/>
          <w:sz w:val="36"/>
          <w:szCs w:val="36"/>
        </w:rPr>
        <w:t>投标报价明细表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采购编号：</w:t>
      </w:r>
      <w:r>
        <w:rPr>
          <w:rFonts w:ascii="仿宋" w:hAnsi="仿宋" w:eastAsia="仿宋"/>
          <w:spacing w:val="20"/>
          <w:sz w:val="24"/>
          <w:szCs w:val="24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项目名称：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1080"/>
        <w:gridCol w:w="1440"/>
        <w:gridCol w:w="162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设备名称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napToGrid w:val="0"/>
              <w:spacing w:before="50" w:after="50" w:line="240" w:lineRule="auto"/>
              <w:rPr>
                <w:rFonts w:ascii="仿宋" w:hAnsi="仿宋" w:eastAsia="仿宋"/>
                <w:spacing w:val="20"/>
                <w:kern w:val="2"/>
              </w:rPr>
            </w:pPr>
            <w:r>
              <w:rPr>
                <w:rFonts w:hint="eastAsia" w:ascii="仿宋" w:hAnsi="仿宋" w:eastAsia="仿宋"/>
                <w:spacing w:val="20"/>
                <w:kern w:val="2"/>
              </w:rPr>
              <w:t>品牌</w:t>
            </w:r>
            <w:r>
              <w:rPr>
                <w:rFonts w:ascii="仿宋" w:hAnsi="仿宋" w:eastAsia="仿宋"/>
                <w:spacing w:val="20"/>
                <w:kern w:val="2"/>
              </w:rPr>
              <w:t>/</w:t>
            </w:r>
            <w:r>
              <w:rPr>
                <w:rFonts w:hint="eastAsia" w:ascii="仿宋" w:hAnsi="仿宋" w:eastAsia="仿宋"/>
                <w:spacing w:val="20"/>
                <w:kern w:val="2"/>
              </w:rPr>
              <w:t>产地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单位及数量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单价</w:t>
            </w:r>
          </w:p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（元）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总价</w:t>
            </w:r>
          </w:p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ascii="仿宋" w:hAnsi="仿宋" w:eastAsia="仿宋"/>
                <w:spacing w:val="2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合计（大写）：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￥：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元）</w:t>
            </w:r>
          </w:p>
        </w:tc>
      </w:tr>
    </w:tbl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备注：</w:t>
      </w: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ascii="仿宋" w:hAnsi="仿宋" w:eastAsia="仿宋"/>
          <w:spacing w:val="20"/>
          <w:sz w:val="24"/>
          <w:szCs w:val="24"/>
        </w:rPr>
        <w:t>1</w:t>
      </w:r>
      <w:r>
        <w:rPr>
          <w:rFonts w:hint="eastAsia" w:ascii="仿宋" w:hAnsi="仿宋" w:eastAsia="仿宋"/>
          <w:spacing w:val="20"/>
          <w:sz w:val="24"/>
          <w:szCs w:val="24"/>
        </w:rPr>
        <w:t>、所投产品为进口免税设备的必须填写“进口代理费”。</w:t>
      </w: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ascii="仿宋" w:hAnsi="仿宋" w:eastAsia="仿宋"/>
          <w:spacing w:val="20"/>
          <w:sz w:val="24"/>
          <w:szCs w:val="24"/>
        </w:rPr>
        <w:t>2</w:t>
      </w:r>
      <w:r>
        <w:rPr>
          <w:rFonts w:hint="eastAsia" w:ascii="仿宋" w:hAnsi="仿宋" w:eastAsia="仿宋"/>
          <w:spacing w:val="20"/>
          <w:sz w:val="24"/>
          <w:szCs w:val="24"/>
        </w:rPr>
        <w:t>、此表应按项目的明细情况列项填报</w:t>
      </w:r>
      <w:r>
        <w:rPr>
          <w:rFonts w:ascii="仿宋" w:hAnsi="仿宋" w:eastAsia="仿宋"/>
          <w:spacing w:val="20"/>
          <w:sz w:val="24"/>
          <w:szCs w:val="24"/>
        </w:rPr>
        <w:t xml:space="preserve">, </w:t>
      </w:r>
      <w:r>
        <w:rPr>
          <w:rFonts w:hint="eastAsia" w:ascii="仿宋" w:hAnsi="仿宋" w:eastAsia="仿宋"/>
          <w:spacing w:val="20"/>
          <w:sz w:val="24"/>
          <w:szCs w:val="24"/>
        </w:rPr>
        <w:t>在填写时，如不适合本项目的实际情况，可在确保投标明细内容完整的情况下，根据上表格式自行划表填写。</w:t>
      </w:r>
    </w:p>
    <w:p>
      <w:pPr>
        <w:snapToGrid w:val="0"/>
        <w:spacing w:before="50" w:after="50" w:line="400" w:lineRule="exact"/>
        <w:rPr>
          <w:rFonts w:ascii="仿宋" w:hAnsi="仿宋" w:eastAsia="仿宋"/>
          <w:spacing w:val="20"/>
          <w:sz w:val="24"/>
          <w:szCs w:val="24"/>
        </w:rPr>
      </w:pPr>
      <w:r>
        <w:rPr>
          <w:rFonts w:ascii="仿宋" w:hAnsi="仿宋" w:eastAsia="仿宋"/>
          <w:spacing w:val="20"/>
          <w:sz w:val="24"/>
          <w:szCs w:val="24"/>
        </w:rPr>
        <w:t>3</w:t>
      </w:r>
      <w:r>
        <w:rPr>
          <w:rFonts w:hint="eastAsia" w:ascii="仿宋" w:hAnsi="仿宋" w:eastAsia="仿宋"/>
          <w:spacing w:val="20"/>
          <w:sz w:val="24"/>
          <w:szCs w:val="24"/>
        </w:rPr>
        <w:t>、报价要求：项目费用包括项目实施所需的工程费、工时费、服务费、运输费、安装调试费、税费及其他一切费用。</w:t>
      </w:r>
    </w:p>
    <w:p>
      <w:pPr>
        <w:snapToGrid w:val="0"/>
        <w:spacing w:before="50" w:after="50" w:line="400" w:lineRule="exact"/>
        <w:rPr>
          <w:rFonts w:ascii="仿宋" w:hAnsi="仿宋" w:eastAsia="仿宋"/>
          <w:spacing w:val="20"/>
          <w:sz w:val="24"/>
          <w:szCs w:val="24"/>
        </w:rPr>
      </w:pPr>
      <w:r>
        <w:rPr>
          <w:rFonts w:ascii="仿宋" w:hAnsi="仿宋" w:eastAsia="仿宋"/>
          <w:spacing w:val="20"/>
          <w:sz w:val="24"/>
          <w:szCs w:val="24"/>
        </w:rPr>
        <w:t>4</w:t>
      </w:r>
      <w:r>
        <w:rPr>
          <w:rFonts w:hint="eastAsia" w:ascii="仿宋" w:hAnsi="仿宋" w:eastAsia="仿宋"/>
          <w:spacing w:val="20"/>
          <w:sz w:val="24"/>
          <w:szCs w:val="24"/>
        </w:rPr>
        <w:t>、报价中不允许出现报价优惠等字样</w:t>
      </w:r>
      <w:r>
        <w:rPr>
          <w:rFonts w:ascii="仿宋" w:hAnsi="仿宋" w:eastAsia="仿宋"/>
          <w:spacing w:val="20"/>
          <w:sz w:val="24"/>
          <w:szCs w:val="24"/>
        </w:rPr>
        <w:t>,</w:t>
      </w:r>
      <w:r>
        <w:rPr>
          <w:rFonts w:hint="eastAsia" w:ascii="仿宋" w:hAnsi="仿宋" w:eastAsia="仿宋"/>
          <w:spacing w:val="20"/>
          <w:sz w:val="24"/>
          <w:szCs w:val="24"/>
        </w:rPr>
        <w:t>合计总价应与明细报价汇总相等。</w:t>
      </w:r>
    </w:p>
    <w:p>
      <w:pPr>
        <w:ind w:left="405" w:leftChars="193" w:firstLine="3528" w:firstLineChars="1260"/>
        <w:rPr>
          <w:rFonts w:ascii="仿宋" w:hAnsi="仿宋" w:eastAsia="仿宋"/>
          <w:spacing w:val="20"/>
          <w:sz w:val="24"/>
          <w:szCs w:val="24"/>
        </w:rPr>
      </w:pPr>
    </w:p>
    <w:p>
      <w:pPr>
        <w:ind w:left="405" w:leftChars="193" w:firstLine="3528" w:firstLineChars="1260"/>
        <w:rPr>
          <w:rFonts w:ascii="仿宋" w:hAnsi="仿宋" w:eastAsia="仿宋"/>
          <w:spacing w:val="20"/>
          <w:sz w:val="24"/>
          <w:szCs w:val="24"/>
        </w:rPr>
      </w:pPr>
    </w:p>
    <w:p>
      <w:pPr>
        <w:ind w:left="405" w:leftChars="193" w:firstLine="3528" w:firstLineChars="1260"/>
        <w:rPr>
          <w:rFonts w:ascii="仿宋" w:hAnsi="仿宋" w:eastAsia="仿宋"/>
          <w:spacing w:val="20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授权代表签字：</w:t>
      </w: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投标人（公章）：</w:t>
      </w:r>
    </w:p>
    <w:p>
      <w:pPr>
        <w:spacing w:line="360" w:lineRule="auto"/>
        <w:rPr>
          <w:rFonts w:ascii="仿宋" w:hAnsi="仿宋" w:eastAsia="仿宋"/>
          <w:spacing w:val="20"/>
          <w:sz w:val="24"/>
          <w:szCs w:val="24"/>
        </w:rPr>
      </w:pPr>
      <w:r>
        <w:rPr>
          <w:rFonts w:hint="eastAsia" w:ascii="仿宋" w:hAnsi="仿宋" w:eastAsia="仿宋"/>
          <w:spacing w:val="20"/>
          <w:sz w:val="24"/>
          <w:szCs w:val="24"/>
        </w:rPr>
        <w:t>日</w:t>
      </w:r>
      <w:r>
        <w:rPr>
          <w:rFonts w:ascii="仿宋" w:hAnsi="仿宋" w:eastAsia="仿宋"/>
          <w:spacing w:val="20"/>
          <w:sz w:val="24"/>
          <w:szCs w:val="24"/>
        </w:rPr>
        <w:t xml:space="preserve">   </w:t>
      </w:r>
      <w:r>
        <w:rPr>
          <w:rFonts w:hint="eastAsia" w:ascii="仿宋" w:hAnsi="仿宋" w:eastAsia="仿宋"/>
          <w:spacing w:val="20"/>
          <w:sz w:val="24"/>
          <w:szCs w:val="24"/>
        </w:rPr>
        <w:t>期：</w:t>
      </w:r>
    </w:p>
    <w:p>
      <w:pPr>
        <w:ind w:left="405" w:leftChars="193" w:firstLine="4088" w:firstLineChars="1460"/>
        <w:rPr>
          <w:rFonts w:ascii="仿宋" w:hAnsi="仿宋" w:eastAsia="仿宋"/>
          <w:spacing w:val="2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72716"/>
    <w:multiLevelType w:val="singleLevel"/>
    <w:tmpl w:val="3BD72716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000D3A1"/>
    <w:multiLevelType w:val="singleLevel"/>
    <w:tmpl w:val="7000D3A1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CD"/>
    <w:rsid w:val="00014E06"/>
    <w:rsid w:val="00040759"/>
    <w:rsid w:val="00056E87"/>
    <w:rsid w:val="00096AD2"/>
    <w:rsid w:val="000C0639"/>
    <w:rsid w:val="000C16DA"/>
    <w:rsid w:val="000D76A9"/>
    <w:rsid w:val="00103E0A"/>
    <w:rsid w:val="001071BE"/>
    <w:rsid w:val="00121E06"/>
    <w:rsid w:val="00136AC1"/>
    <w:rsid w:val="00141314"/>
    <w:rsid w:val="00194239"/>
    <w:rsid w:val="00221231"/>
    <w:rsid w:val="002357CD"/>
    <w:rsid w:val="0025434C"/>
    <w:rsid w:val="00254C46"/>
    <w:rsid w:val="00254F61"/>
    <w:rsid w:val="002972FF"/>
    <w:rsid w:val="002A23CA"/>
    <w:rsid w:val="002D31AB"/>
    <w:rsid w:val="002F4E06"/>
    <w:rsid w:val="0032079E"/>
    <w:rsid w:val="00335A90"/>
    <w:rsid w:val="0039393C"/>
    <w:rsid w:val="003B4B46"/>
    <w:rsid w:val="003D0D7F"/>
    <w:rsid w:val="003F41DF"/>
    <w:rsid w:val="003F4C62"/>
    <w:rsid w:val="00401C2F"/>
    <w:rsid w:val="004158A3"/>
    <w:rsid w:val="00431DB8"/>
    <w:rsid w:val="004905EC"/>
    <w:rsid w:val="004C1F62"/>
    <w:rsid w:val="004F3A7D"/>
    <w:rsid w:val="00502784"/>
    <w:rsid w:val="005109E1"/>
    <w:rsid w:val="0056397E"/>
    <w:rsid w:val="00595E24"/>
    <w:rsid w:val="005E17C1"/>
    <w:rsid w:val="006052F9"/>
    <w:rsid w:val="00612CD8"/>
    <w:rsid w:val="00621B48"/>
    <w:rsid w:val="0068365E"/>
    <w:rsid w:val="006A4328"/>
    <w:rsid w:val="006B280E"/>
    <w:rsid w:val="006B7207"/>
    <w:rsid w:val="007748CA"/>
    <w:rsid w:val="007855A6"/>
    <w:rsid w:val="007A1019"/>
    <w:rsid w:val="007A547C"/>
    <w:rsid w:val="00863159"/>
    <w:rsid w:val="00891A84"/>
    <w:rsid w:val="00891AE6"/>
    <w:rsid w:val="008E5305"/>
    <w:rsid w:val="00923B64"/>
    <w:rsid w:val="009C33D7"/>
    <w:rsid w:val="009F2254"/>
    <w:rsid w:val="00A51665"/>
    <w:rsid w:val="00A6450A"/>
    <w:rsid w:val="00A70BCD"/>
    <w:rsid w:val="00AA4E98"/>
    <w:rsid w:val="00AC0A11"/>
    <w:rsid w:val="00AF2862"/>
    <w:rsid w:val="00AF5405"/>
    <w:rsid w:val="00B10D0A"/>
    <w:rsid w:val="00BA3846"/>
    <w:rsid w:val="00BB5F7E"/>
    <w:rsid w:val="00BF7A9A"/>
    <w:rsid w:val="00C07370"/>
    <w:rsid w:val="00CC5B49"/>
    <w:rsid w:val="00D10C47"/>
    <w:rsid w:val="00D12DCE"/>
    <w:rsid w:val="00D13EDB"/>
    <w:rsid w:val="00D3568D"/>
    <w:rsid w:val="00D51CD4"/>
    <w:rsid w:val="00D95193"/>
    <w:rsid w:val="00DC674C"/>
    <w:rsid w:val="00E0686B"/>
    <w:rsid w:val="00E43B9C"/>
    <w:rsid w:val="00E70DDC"/>
    <w:rsid w:val="00E91820"/>
    <w:rsid w:val="00F12A3D"/>
    <w:rsid w:val="00F12ACC"/>
    <w:rsid w:val="00F1628E"/>
    <w:rsid w:val="00F21B5B"/>
    <w:rsid w:val="00F24182"/>
    <w:rsid w:val="00F30ECB"/>
    <w:rsid w:val="00F54DC9"/>
    <w:rsid w:val="00F856C1"/>
    <w:rsid w:val="00FA5A23"/>
    <w:rsid w:val="00FA66D8"/>
    <w:rsid w:val="00FF1A8F"/>
    <w:rsid w:val="06C770DC"/>
    <w:rsid w:val="07A733C7"/>
    <w:rsid w:val="0CF438B1"/>
    <w:rsid w:val="0D172557"/>
    <w:rsid w:val="0DFB6FD4"/>
    <w:rsid w:val="158E38A9"/>
    <w:rsid w:val="162C1CD4"/>
    <w:rsid w:val="1CAB5520"/>
    <w:rsid w:val="2B821BB2"/>
    <w:rsid w:val="2DD43282"/>
    <w:rsid w:val="2FEC3BCB"/>
    <w:rsid w:val="317E5092"/>
    <w:rsid w:val="33855C23"/>
    <w:rsid w:val="34225512"/>
    <w:rsid w:val="364977F6"/>
    <w:rsid w:val="3AC4162A"/>
    <w:rsid w:val="3E9729C1"/>
    <w:rsid w:val="41AB4615"/>
    <w:rsid w:val="4322754E"/>
    <w:rsid w:val="4589037F"/>
    <w:rsid w:val="458B7750"/>
    <w:rsid w:val="463C1FE1"/>
    <w:rsid w:val="4A101DFA"/>
    <w:rsid w:val="4E7C27AC"/>
    <w:rsid w:val="5414025D"/>
    <w:rsid w:val="55F262EF"/>
    <w:rsid w:val="5F547B80"/>
    <w:rsid w:val="60173D1A"/>
    <w:rsid w:val="6593346D"/>
    <w:rsid w:val="715E01E3"/>
    <w:rsid w:val="74A47634"/>
    <w:rsid w:val="7BEFC3A5"/>
    <w:rsid w:val="7CB62C80"/>
    <w:rsid w:val="7E1D0F21"/>
    <w:rsid w:val="7E2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@等线" w:hAnsi="@等线" w:cs="@等线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4">
    <w:name w:val="Body Text"/>
    <w:basedOn w:val="1"/>
    <w:link w:val="12"/>
    <w:qFormat/>
    <w:uiPriority w:val="99"/>
    <w:pPr>
      <w:spacing w:after="120"/>
    </w:pPr>
    <w:rPr>
      <w:rFonts w:ascii="Times New Roman" w:hAnsi="Times New Roman"/>
      <w:kern w:val="0"/>
      <w:sz w:val="24"/>
      <w:szCs w:val="24"/>
    </w:rPr>
  </w:style>
  <w:style w:type="paragraph" w:styleId="5">
    <w:name w:val="Plain Text"/>
    <w:basedOn w:val="1"/>
    <w:link w:val="13"/>
    <w:qFormat/>
    <w:uiPriority w:val="99"/>
    <w:pPr>
      <w:spacing w:beforeLines="50" w:afterLines="50" w:line="400" w:lineRule="atLeast"/>
    </w:pPr>
    <w:rPr>
      <w:rFonts w:ascii="宋体" w:hAnsi="Courier New"/>
      <w:kern w:val="0"/>
      <w:sz w:val="24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22"/>
    <w:rPr>
      <w:b/>
    </w:rPr>
  </w:style>
  <w:style w:type="character" w:customStyle="1" w:styleId="12">
    <w:name w:val="正文文本 Char"/>
    <w:link w:val="4"/>
    <w:qFormat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3">
    <w:name w:val="纯文本 Char1"/>
    <w:link w:val="5"/>
    <w:qFormat/>
    <w:locked/>
    <w:uiPriority w:val="99"/>
    <w:rPr>
      <w:rFonts w:ascii="宋体" w:hAnsi="Courier New" w:eastAsia="宋体" w:cs="Times New Roman"/>
      <w:sz w:val="24"/>
    </w:rPr>
  </w:style>
  <w:style w:type="character" w:customStyle="1" w:styleId="14">
    <w:name w:val="页脚 Char"/>
    <w:link w:val="6"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7"/>
    <w:qFormat/>
    <w:locked/>
    <w:uiPriority w:val="99"/>
    <w:rPr>
      <w:rFonts w:cs="Times New Roman"/>
      <w:sz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Char"/>
    <w:semiHidden/>
    <w:qFormat/>
    <w:uiPriority w:val="99"/>
    <w:rPr>
      <w:rFonts w:ascii="宋体" w:hAnsi="Courier New" w:eastAsia="宋体"/>
      <w:sz w:val="21"/>
    </w:rPr>
  </w:style>
  <w:style w:type="paragraph" w:customStyle="1" w:styleId="18">
    <w:name w:val="表内文字"/>
    <w:basedOn w:val="1"/>
    <w:qFormat/>
    <w:uiPriority w:val="99"/>
    <w:pPr>
      <w:tabs>
        <w:tab w:val="left" w:pos="1418"/>
      </w:tabs>
      <w:spacing w:line="360" w:lineRule="auto"/>
      <w:jc w:val="center"/>
    </w:pPr>
    <w:rPr>
      <w:rFonts w:ascii="仿宋_GB2312" w:hAnsi="Times New Roman" w:eastAsia="仿宋_GB2312"/>
      <w:spacing w:val="-20"/>
      <w:kern w:val="0"/>
      <w:sz w:val="24"/>
      <w:szCs w:val="24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1264</Words>
  <Characters>7208</Characters>
  <Lines>60</Lines>
  <Paragraphs>16</Paragraphs>
  <TotalTime>5</TotalTime>
  <ScaleCrop>false</ScaleCrop>
  <LinksUpToDate>false</LinksUpToDate>
  <CharactersWithSpaces>8456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2021-03-04T14:19:00Z</dcterms:created>
  <dc:creator>HP</dc:creator>
  <cp:lastModifiedBy>屠彬辉</cp:lastModifiedBy>
  <dcterms:modified xsi:type="dcterms:W3CDTF">2025-03-28T06:27:04Z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A30CE41A4A5E401BA22C71D483770724</vt:lpwstr>
  </property>
</Properties>
</file>