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东风小多利卡多功能消防车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技 术 规 格 书</w:t>
      </w:r>
    </w:p>
    <w:p>
      <w:pPr>
        <w:pStyle w:val="3"/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567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3649980"/>
            <wp:effectExtent l="0" t="0" r="0" b="0"/>
            <wp:docPr id="1" name="图片 1" descr="1694417905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4417905494"/>
                    <pic:cNvPicPr>
                      <a:picLocks noChangeAspect="1"/>
                    </pic:cNvPicPr>
                  </pic:nvPicPr>
                  <pic:blipFill>
                    <a:blip r:embed="rId4"/>
                    <a:srcRect b="37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整车结构及技术参数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技术参数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41"/>
        <w:gridCol w:w="1873"/>
        <w:gridCol w:w="160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配置/参数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底盘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底盘型号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EQ1075DJ3CDF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发动机型号/功率（Kw）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Q23-115E60/85kw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轴距（mm）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乘员数（含驾驶员）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最高车速（km/h）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尺寸参数</w:t>
            </w:r>
          </w:p>
        </w:tc>
        <w:tc>
          <w:tcPr>
            <w:tcW w:w="18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外廊尺寸</w:t>
            </w:r>
          </w:p>
        </w:tc>
        <w:tc>
          <w:tcPr>
            <w:tcW w:w="160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长（mm）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宽（mm）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高（mm）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罐体容积（L）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质量参数</w:t>
            </w:r>
          </w:p>
        </w:tc>
        <w:tc>
          <w:tcPr>
            <w:tcW w:w="18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整备质量（kg）</w:t>
            </w:r>
          </w:p>
        </w:tc>
        <w:tc>
          <w:tcPr>
            <w:tcW w:w="160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整车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总质量（kg）</w:t>
            </w:r>
          </w:p>
        </w:tc>
        <w:tc>
          <w:tcPr>
            <w:tcW w:w="160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整总质量车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7100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驾驶室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结构：</w:t>
      </w:r>
      <w:r>
        <w:rPr>
          <w:rFonts w:hint="eastAsia" w:ascii="宋体" w:hAnsi="宋体" w:eastAsia="宋体" w:cs="宋体"/>
          <w:sz w:val="24"/>
          <w:szCs w:val="24"/>
        </w:rPr>
        <w:t>平头双排驾驶室，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四门，</w:t>
      </w:r>
      <w:r>
        <w:rPr>
          <w:rFonts w:hint="eastAsia" w:ascii="宋体" w:hAnsi="宋体" w:eastAsia="宋体" w:cs="宋体"/>
          <w:sz w:val="24"/>
          <w:szCs w:val="24"/>
        </w:rPr>
        <w:t>全钢框架焊接结构，座位设置2+3人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设备：原车仪表板处设置消防操作仪表板及警灯控制盒，加装警报器、取力器控制开关及指示灯、附加电源开关。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消防泵</w:t>
      </w:r>
    </w:p>
    <w:tbl>
      <w:tblPr>
        <w:tblStyle w:val="6"/>
        <w:tblW w:w="8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6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</w:tc>
        <w:tc>
          <w:tcPr>
            <w:tcW w:w="658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CB10/30-XZ型低压车用消防泵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形式</w:t>
            </w:r>
          </w:p>
        </w:tc>
        <w:tc>
          <w:tcPr>
            <w:tcW w:w="658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低压离心式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额定流量</w:t>
            </w:r>
          </w:p>
        </w:tc>
        <w:tc>
          <w:tcPr>
            <w:tcW w:w="658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30L/s @1.0MPa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出口额定压力</w:t>
            </w:r>
          </w:p>
        </w:tc>
        <w:tc>
          <w:tcPr>
            <w:tcW w:w="658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最大吸深</w:t>
            </w:r>
          </w:p>
        </w:tc>
        <w:tc>
          <w:tcPr>
            <w:tcW w:w="658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引水装置</w:t>
            </w:r>
          </w:p>
        </w:tc>
        <w:tc>
          <w:tcPr>
            <w:tcW w:w="658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活塞式真空泵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引水时间</w:t>
            </w:r>
          </w:p>
        </w:tc>
        <w:tc>
          <w:tcPr>
            <w:tcW w:w="658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最大吸深时≤50s</w:t>
            </w:r>
          </w:p>
        </w:tc>
      </w:tr>
    </w:tbl>
    <w:p>
      <w:pPr>
        <w:pStyle w:val="3"/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罐体</w:t>
      </w:r>
    </w:p>
    <w:tbl>
      <w:tblPr>
        <w:tblStyle w:val="6"/>
        <w:tblW w:w="84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7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容量</w:t>
            </w:r>
          </w:p>
        </w:tc>
        <w:tc>
          <w:tcPr>
            <w:tcW w:w="720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2350kg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-3000kg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（SG20）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材质</w:t>
            </w:r>
          </w:p>
        </w:tc>
        <w:tc>
          <w:tcPr>
            <w:tcW w:w="720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优质碳钢，厚度为3mm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结构</w:t>
            </w:r>
          </w:p>
        </w:tc>
        <w:tc>
          <w:tcPr>
            <w:tcW w:w="720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内藏式罐体，内设纵、横防浪板，中间开有人孔，封头、侧板、隔板均有增加强度的梯形折筋，顶板采用角铁加强，水罐能承受0.1 MPa 的静水压力，经0.1 MPa 静水压强度试验，罐体两侧面不出现明显残余变形，整体防锈蚀处理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0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罐体固定</w:t>
            </w:r>
          </w:p>
        </w:tc>
        <w:tc>
          <w:tcPr>
            <w:tcW w:w="72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与底盘车架弹性连接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罐体设置</w:t>
            </w:r>
          </w:p>
        </w:tc>
        <w:tc>
          <w:tcPr>
            <w:tcW w:w="720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人孔：设直径460mm人孔1个，带有快速锁定/开启装置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溢流口：设DN65溢流口1个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放余水口：设1个DN40水罐放余水口，配球阀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注水口：在水罐左右两侧各接1只DN65接口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进出水口：设1个水罐到水泵进水管，DN100阀门，手动控制，设1个水泵至水罐充水管，DN65阀门，手动控制</w:t>
            </w:r>
          </w:p>
        </w:tc>
      </w:tr>
    </w:tbl>
    <w:p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管路系统</w:t>
      </w:r>
    </w:p>
    <w:tbl>
      <w:tblPr>
        <w:tblStyle w:val="6"/>
        <w:tblW w:w="83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6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1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管道材质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优质无缝钢管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1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吸水管路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泵房后侧设一个DN100吸水口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1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注水管路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水罐左右两侧各设一个DN65注水口，泵房内设置1个DN65水泵向罐内注水管路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1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出水管路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泵房左右两侧各设1个DN80出水口，带截止阀和扪盖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1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冷却水管路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配有冷却取力器的冷却水管路及控制阀</w:t>
            </w:r>
          </w:p>
        </w:tc>
      </w:tr>
    </w:tbl>
    <w:p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消防炮</w:t>
      </w:r>
    </w:p>
    <w:tbl>
      <w:tblPr>
        <w:tblStyle w:val="6"/>
        <w:tblW w:w="83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5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56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</w:tc>
        <w:tc>
          <w:tcPr>
            <w:tcW w:w="58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PS30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56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制造商</w:t>
            </w:r>
          </w:p>
        </w:tc>
        <w:tc>
          <w:tcPr>
            <w:tcW w:w="58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成都威斯特消防机械有限公司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56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回转角度</w:t>
            </w:r>
          </w:p>
        </w:tc>
        <w:tc>
          <w:tcPr>
            <w:tcW w:w="58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360°水平回转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56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最大仰/俯角</w:t>
            </w:r>
          </w:p>
        </w:tc>
        <w:tc>
          <w:tcPr>
            <w:tcW w:w="58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俯角≤-15°，仰角≥+60°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56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流量</w:t>
            </w:r>
          </w:p>
        </w:tc>
        <w:tc>
          <w:tcPr>
            <w:tcW w:w="58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30L/S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6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射程</w:t>
            </w:r>
          </w:p>
        </w:tc>
        <w:tc>
          <w:tcPr>
            <w:tcW w:w="58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≥55m</w:t>
            </w:r>
          </w:p>
        </w:tc>
      </w:tr>
    </w:tbl>
    <w:p>
      <w:pPr>
        <w:pStyle w:val="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取力器</w:t>
      </w:r>
    </w:p>
    <w:p>
      <w:pPr>
        <w:pStyle w:val="3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式：夹心式</w:t>
      </w:r>
    </w:p>
    <w:p>
      <w:pPr>
        <w:pStyle w:val="3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纵：手动控制</w:t>
      </w:r>
    </w:p>
    <w:p>
      <w:pPr>
        <w:pStyle w:val="3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润滑方式：飞溅式油润滑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器材箱及泵房</w:t>
      </w:r>
    </w:p>
    <w:tbl>
      <w:tblPr>
        <w:tblStyle w:val="6"/>
        <w:tblW w:w="84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7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结构</w:t>
            </w:r>
          </w:p>
        </w:tc>
        <w:tc>
          <w:tcPr>
            <w:tcW w:w="72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主框架结构采用优质方管焊接，外装饰板采用碳钢板焊接，车顶防滑，可行走。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器材箱</w:t>
            </w:r>
          </w:p>
        </w:tc>
        <w:tc>
          <w:tcPr>
            <w:tcW w:w="72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器材箱位于乘员室后部，两边设铝合金卷帘门，内有照明灯。器材箱室内根据需求设储物盒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泵房</w:t>
            </w:r>
          </w:p>
        </w:tc>
        <w:tc>
          <w:tcPr>
            <w:tcW w:w="72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泵房位于整车后部，两边与后边设铝合金卷帘门，内有照明灯，泵室两侧可放置部分常用器材。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爬梯及上车拉手</w:t>
            </w:r>
          </w:p>
        </w:tc>
        <w:tc>
          <w:tcPr>
            <w:tcW w:w="72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后爬梯采用铝合金两节翻转爬梯，使用，使用时离地不超过450mm，上车拉手采用表面带凹槽防滑圆钢管，表面喷塑处理。</w:t>
            </w:r>
          </w:p>
        </w:tc>
      </w:tr>
    </w:tbl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消防控制系统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控制面板主要包括驾驶室控制和泵室控制两部分</w:t>
      </w:r>
    </w:p>
    <w:tbl>
      <w:tblPr>
        <w:tblStyle w:val="6"/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6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驾驶室内控制</w:t>
            </w:r>
          </w:p>
        </w:tc>
        <w:tc>
          <w:tcPr>
            <w:tcW w:w="665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水泵脱挂档、警灯警报、照明及信号装置控制等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泵室内控制</w:t>
            </w:r>
          </w:p>
        </w:tc>
        <w:tc>
          <w:tcPr>
            <w:tcW w:w="665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上装总电源开关、参数显示、状态显示</w:t>
            </w:r>
          </w:p>
        </w:tc>
      </w:tr>
    </w:tbl>
    <w:p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制造技术工艺要求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1.整车烤漆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采用国产优质漆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翼子板、轮辆外图、前保险杠为白色外，其余都为RO3消防红。</w:t>
      </w:r>
    </w:p>
    <w:p>
      <w:pPr>
        <w:widowControl w:val="0"/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所有操作开关、仪表、器材及车辆均有符合规范的铭牌标志: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3.液罐、整车性能符合《消防车消防性能要求及试验方法》的规定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4.所有接间距均匀、适中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5.车项设有防护栏板、防滑花纹板，吸水管和消防梯的取用方式符合标准要求。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6.车辆设有上下扶梯。</w:t>
      </w:r>
    </w:p>
    <w:p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随车消防器材的布置</w:t>
      </w:r>
    </w:p>
    <w:tbl>
      <w:tblPr>
        <w:tblStyle w:val="6"/>
        <w:tblW w:w="8443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45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按照消防实战需要，根据消防操作程序，就近取放。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45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使用防锈蚀、防振动、防脱落、防划伤的专用夹具固定。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45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标示醒目，多人操作，互不干涉。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随车文件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1.底盘使用说明书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2.底盘质量保修卡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3.底盘维护保养手册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4.底盘合格证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5.随车工具清单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6.消防车使用说明书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  <w:sectPr>
          <w:pgSz w:w="11906" w:h="16838"/>
          <w:pgMar w:top="1440" w:right="1800" w:bottom="1440" w:left="1800" w:header="567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器材配备</w:t>
      </w:r>
    </w:p>
    <w:tbl>
      <w:tblPr>
        <w:tblStyle w:val="6"/>
        <w:tblpPr w:leftFromText="180" w:rightFromText="180" w:vertAnchor="text" w:horzAnchor="page" w:tblpX="1757" w:tblpY="338"/>
        <w:tblOverlap w:val="never"/>
        <w:tblW w:w="8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140"/>
        <w:gridCol w:w="2331"/>
        <w:gridCol w:w="723"/>
        <w:gridCol w:w="596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吸水管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100×4米</w:t>
            </w:r>
          </w:p>
        </w:tc>
        <w:tc>
          <w:tcPr>
            <w:tcW w:w="723" w:type="dxa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螺纹式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滤水器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FLF100</w:t>
            </w:r>
          </w:p>
        </w:tc>
        <w:tc>
          <w:tcPr>
            <w:tcW w:w="723" w:type="dxa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螺纹式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分水器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FII80/65×3-1.6</w:t>
            </w:r>
          </w:p>
        </w:tc>
        <w:tc>
          <w:tcPr>
            <w:tcW w:w="723" w:type="dxa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集水器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JII100/65×2-1.0</w:t>
            </w:r>
          </w:p>
        </w:tc>
        <w:tc>
          <w:tcPr>
            <w:tcW w:w="723" w:type="dxa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54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水带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13-65-20</w:t>
            </w:r>
          </w:p>
        </w:tc>
        <w:tc>
          <w:tcPr>
            <w:tcW w:w="723" w:type="dxa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96" w:type="dxa"/>
            <w:tcBorders>
              <w:top w:val="nil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盘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低压；内扣式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水带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13-65-20</w:t>
            </w:r>
          </w:p>
        </w:tc>
        <w:tc>
          <w:tcPr>
            <w:tcW w:w="723" w:type="dxa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盘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低压；内扣式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异径接口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KJ65/80</w:t>
            </w:r>
          </w:p>
        </w:tc>
        <w:tc>
          <w:tcPr>
            <w:tcW w:w="723" w:type="dxa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609" w:type="dxa"/>
            <w:tcBorders>
              <w:top w:val="nil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水带包布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DT-SB</w:t>
            </w:r>
          </w:p>
        </w:tc>
        <w:tc>
          <w:tcPr>
            <w:tcW w:w="723" w:type="dxa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水带挂钩</w:t>
            </w:r>
          </w:p>
        </w:tc>
        <w:tc>
          <w:tcPr>
            <w:tcW w:w="2331" w:type="dxa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地上消火栓扳手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QT-DS1；长400</w:t>
            </w:r>
          </w:p>
        </w:tc>
        <w:tc>
          <w:tcPr>
            <w:tcW w:w="723" w:type="dxa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地下消火栓扳手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长860</w:t>
            </w:r>
          </w:p>
        </w:tc>
        <w:tc>
          <w:tcPr>
            <w:tcW w:w="723" w:type="dxa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吸水管扳手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FS100</w:t>
            </w:r>
          </w:p>
        </w:tc>
        <w:tc>
          <w:tcPr>
            <w:tcW w:w="723" w:type="dxa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140" w:type="dxa"/>
          </w:tcPr>
          <w:p>
            <w:pPr>
              <w:spacing w:line="360" w:lineRule="auto"/>
              <w:ind w:left="31680" w:hanging="1080" w:hangingChars="4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直流开关水枪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QZG3.5/7.5；65</w:t>
            </w:r>
          </w:p>
        </w:tc>
        <w:tc>
          <w:tcPr>
            <w:tcW w:w="723" w:type="dxa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低压；内扣式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140" w:type="dxa"/>
          </w:tcPr>
          <w:p>
            <w:pPr>
              <w:spacing w:line="360" w:lineRule="auto"/>
              <w:ind w:left="31680" w:hanging="1080" w:hangingChars="4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直流开花水枪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QZK3.5/7.5；65</w:t>
            </w:r>
          </w:p>
        </w:tc>
        <w:tc>
          <w:tcPr>
            <w:tcW w:w="723" w:type="dxa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低压；内扣式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灭火器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3kg</w:t>
            </w:r>
          </w:p>
        </w:tc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消防腰斧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长390 ；GF-285</w:t>
            </w:r>
          </w:p>
        </w:tc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橡皮锤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随车照明系统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浙易安/YA61-ZM</w:t>
            </w:r>
          </w:p>
        </w:tc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应急救援照明灯</w:t>
            </w:r>
          </w:p>
        </w:tc>
        <w:tc>
          <w:tcPr>
            <w:tcW w:w="23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浙易安/YA3155B</w:t>
            </w:r>
          </w:p>
        </w:tc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6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567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44EEB3"/>
    <w:multiLevelType w:val="singleLevel"/>
    <w:tmpl w:val="B344EEB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22B24F"/>
    <w:multiLevelType w:val="singleLevel"/>
    <w:tmpl w:val="3D22B2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zY4ZmQyMGEyMGI1NmI2ODc3ZDJiOTAyZDJmNWYifQ=="/>
  </w:docVars>
  <w:rsids>
    <w:rsidRoot w:val="2C956E20"/>
    <w:rsid w:val="2C956E20"/>
    <w:rsid w:val="46434766"/>
    <w:rsid w:val="7995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1526</Words>
  <Characters>1824</Characters>
  <Lines>0</Lines>
  <Paragraphs>0</Paragraphs>
  <TotalTime>0</TotalTime>
  <ScaleCrop>false</ScaleCrop>
  <LinksUpToDate>false</LinksUpToDate>
  <CharactersWithSpaces>1836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2023-09-11T06:27:00Z</dcterms:created>
  <dc:creator>WPS_1654738432</dc:creator>
  <cp:lastModifiedBy>娜迦农</cp:lastModifiedBy>
  <dcterms:modified xsi:type="dcterms:W3CDTF">2023-09-13T00:01:43Z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143780608F5F4A79A1EA7238CCF4F47E_13</vt:lpwstr>
  </property>
</Properties>
</file>