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071E5">
      <w:pPr>
        <w:pStyle w:val="4"/>
        <w:numPr>
          <w:numId w:val="0"/>
        </w:numPr>
        <w:spacing w:before="0" w:beforeAutospacing="0" w:after="0" w:afterAutospacing="0" w:line="360" w:lineRule="auto"/>
        <w:ind w:leftChars="0"/>
      </w:pPr>
    </w:p>
    <w:p w14:paraId="5C1A18CD">
      <w:pPr>
        <w:pStyle w:val="4"/>
        <w:numPr>
          <w:numId w:val="0"/>
        </w:numPr>
        <w:spacing w:before="0" w:beforeAutospacing="0" w:after="0" w:afterAutospacing="0" w:line="360" w:lineRule="auto"/>
        <w:ind w:leftChars="0"/>
      </w:pPr>
      <w:r>
        <w:drawing>
          <wp:inline distT="0" distB="0" distL="114300" distR="114300">
            <wp:extent cx="5271770" cy="3235325"/>
            <wp:effectExtent l="0" t="0" r="508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3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C822A"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硬件参数：</w:t>
      </w:r>
    </w:p>
    <w:p w14:paraId="149E87DD">
      <w:pPr>
        <w:pStyle w:val="4"/>
        <w:numPr>
          <w:ilvl w:val="0"/>
          <w:numId w:val="1"/>
        </w:numPr>
        <w:spacing w:before="0" w:beforeAutospacing="0" w:after="0" w:afterAutospacing="0" w:line="360" w:lineRule="auto"/>
      </w:pPr>
      <w:r>
        <w:t xml:space="preserve">机箱：钢材/黑色. 500*435*175mm(深*宽*高) </w:t>
      </w:r>
    </w:p>
    <w:p w14:paraId="20CEF69D">
      <w:pPr>
        <w:pStyle w:val="4"/>
        <w:numPr>
          <w:ilvl w:val="0"/>
          <w:numId w:val="1"/>
        </w:numPr>
        <w:spacing w:before="0" w:beforeAutospacing="0" w:after="0" w:afterAutospacing="0" w:line="360" w:lineRule="auto"/>
      </w:pPr>
      <w:r>
        <w:t xml:space="preserve">CPU：i7 11700K </w:t>
      </w:r>
    </w:p>
    <w:p w14:paraId="3ED7A9E5">
      <w:pPr>
        <w:pStyle w:val="4"/>
        <w:numPr>
          <w:ilvl w:val="0"/>
          <w:numId w:val="1"/>
        </w:numPr>
        <w:spacing w:before="0" w:beforeAutospacing="0" w:after="0" w:afterAutospacing="0" w:line="360" w:lineRule="auto"/>
      </w:pPr>
      <w:r>
        <w:t xml:space="preserve">Chipset：Intel ® W580 Chipset </w:t>
      </w:r>
    </w:p>
    <w:p w14:paraId="729D8D41">
      <w:pPr>
        <w:pStyle w:val="4"/>
        <w:numPr>
          <w:ilvl w:val="0"/>
          <w:numId w:val="1"/>
        </w:numPr>
        <w:spacing w:before="0" w:beforeAutospacing="0" w:after="0" w:afterAutospacing="0" w:line="360" w:lineRule="auto"/>
      </w:pPr>
      <w:r>
        <w:t xml:space="preserve">内存：4*16GB，4*UDIMM, DDR4台式机内存插槽, MAX(128GB) </w:t>
      </w:r>
    </w:p>
    <w:p w14:paraId="2140F95E">
      <w:pPr>
        <w:pStyle w:val="4"/>
        <w:numPr>
          <w:ilvl w:val="0"/>
          <w:numId w:val="1"/>
        </w:numPr>
        <w:spacing w:before="0" w:beforeAutospacing="0" w:after="0" w:afterAutospacing="0" w:line="360" w:lineRule="auto"/>
      </w:pPr>
      <w:r>
        <w:t xml:space="preserve">存储：1*512GB SSD+1*1T SSD+2*8T HDD </w:t>
      </w:r>
    </w:p>
    <w:p w14:paraId="54AB3D46">
      <w:pPr>
        <w:pStyle w:val="4"/>
        <w:numPr>
          <w:ilvl w:val="0"/>
          <w:numId w:val="1"/>
        </w:numPr>
        <w:spacing w:before="0" w:beforeAutospacing="0" w:after="0" w:afterAutospacing="0" w:line="360" w:lineRule="auto"/>
      </w:pPr>
      <w:r>
        <w:t xml:space="preserve">4*SATA III (6Gb/s) 可接4*2.5/3.5寸硬盘 (支持组RAID 0、1、5、10模式) </w:t>
      </w:r>
    </w:p>
    <w:p w14:paraId="485A9420">
      <w:pPr>
        <w:pStyle w:val="4"/>
        <w:numPr>
          <w:ilvl w:val="0"/>
          <w:numId w:val="1"/>
        </w:numPr>
        <w:spacing w:before="0" w:beforeAutospacing="0" w:after="0" w:afterAutospacing="0" w:line="360" w:lineRule="auto"/>
      </w:pPr>
      <w:r>
        <w:t xml:space="preserve">M.2(可选2242/2260/2280)Port (支持 PCIe x4 3.0 &amp; SATA 3.0信号) 可扩展高速固态硬盘 </w:t>
      </w:r>
    </w:p>
    <w:p w14:paraId="55F16677">
      <w:pPr>
        <w:pStyle w:val="4"/>
        <w:numPr>
          <w:ilvl w:val="0"/>
          <w:numId w:val="1"/>
        </w:numPr>
        <w:spacing w:before="0" w:beforeAutospacing="0" w:after="0" w:afterAutospacing="0" w:line="360" w:lineRule="auto"/>
      </w:pPr>
      <w:r>
        <w:t xml:space="preserve">显示：HDMI: 4096x2160@60Hz </w:t>
      </w:r>
    </w:p>
    <w:p w14:paraId="28F4D114">
      <w:pPr>
        <w:pStyle w:val="4"/>
        <w:numPr>
          <w:ilvl w:val="0"/>
          <w:numId w:val="1"/>
        </w:numPr>
        <w:spacing w:before="0" w:beforeAutospacing="0" w:after="0" w:afterAutospacing="0" w:line="360" w:lineRule="auto"/>
      </w:pPr>
      <w:r>
        <w:t xml:space="preserve">音频：line out (耳机) , MIC（麦克风) , line in(音频输入) , 前置Audio插针 </w:t>
      </w:r>
    </w:p>
    <w:p w14:paraId="5305AAAE">
      <w:pPr>
        <w:pStyle w:val="4"/>
        <w:numPr>
          <w:ilvl w:val="0"/>
          <w:numId w:val="1"/>
        </w:numPr>
        <w:spacing w:before="0" w:beforeAutospacing="0" w:after="0" w:afterAutospacing="0" w:line="360" w:lineRule="auto"/>
      </w:pPr>
      <w:r>
        <w:t xml:space="preserve">GPU/NPU：MLU365-D2 </w:t>
      </w:r>
    </w:p>
    <w:p w14:paraId="1B71BAD1">
      <w:pPr>
        <w:pStyle w:val="4"/>
        <w:numPr>
          <w:ilvl w:val="0"/>
          <w:numId w:val="1"/>
        </w:numPr>
        <w:spacing w:before="0" w:beforeAutospacing="0" w:after="0" w:afterAutospacing="0" w:line="360" w:lineRule="auto"/>
      </w:pPr>
      <w:r>
        <w:t xml:space="preserve">网口：2*Intel® Ethernet Controller I225-2* 100 / 1000 / 2500 Mbps 2*RJ45（带屏蔽罩） </w:t>
      </w:r>
    </w:p>
    <w:p w14:paraId="7518A316">
      <w:pPr>
        <w:pStyle w:val="4"/>
        <w:numPr>
          <w:ilvl w:val="0"/>
          <w:numId w:val="1"/>
        </w:numPr>
        <w:spacing w:before="0" w:beforeAutospacing="0" w:after="0" w:afterAutospacing="0" w:line="360" w:lineRule="auto"/>
      </w:pPr>
      <w:r>
        <w:t xml:space="preserve">USB口：2x USB3.0 Type-A </w:t>
      </w:r>
    </w:p>
    <w:p w14:paraId="4D3587EA">
      <w:pPr>
        <w:pStyle w:val="4"/>
        <w:numPr>
          <w:ilvl w:val="0"/>
          <w:numId w:val="1"/>
        </w:numPr>
        <w:spacing w:before="0" w:beforeAutospacing="0" w:after="0" w:afterAutospacing="0" w:line="360" w:lineRule="auto"/>
      </w:pPr>
      <w:r>
        <w:t xml:space="preserve">串口：2x RS485、2x RS232 </w:t>
      </w:r>
    </w:p>
    <w:p w14:paraId="19ABFED7">
      <w:pPr>
        <w:pStyle w:val="4"/>
        <w:numPr>
          <w:ilvl w:val="0"/>
          <w:numId w:val="1"/>
        </w:numPr>
        <w:spacing w:before="0" w:beforeAutospacing="0" w:after="0" w:afterAutospacing="0" w:line="360" w:lineRule="auto"/>
      </w:pPr>
      <w:r>
        <w:t xml:space="preserve">I/O：后置：2*USB2.0(480Mbps)、4*USB3.0(5Gbps) </w:t>
      </w:r>
    </w:p>
    <w:p w14:paraId="765C47FB">
      <w:pPr>
        <w:pStyle w:val="4"/>
        <w:numPr>
          <w:ilvl w:val="0"/>
          <w:numId w:val="1"/>
        </w:numPr>
        <w:spacing w:before="0" w:beforeAutospacing="0" w:after="0" w:afterAutospacing="0" w:line="360" w:lineRule="auto"/>
      </w:pPr>
      <w:r>
        <w:t xml:space="preserve">前置：2*USB2.0插针、2*USB3.0插针 </w:t>
      </w:r>
    </w:p>
    <w:p w14:paraId="7ACDB18F">
      <w:pPr>
        <w:pStyle w:val="4"/>
        <w:numPr>
          <w:ilvl w:val="0"/>
          <w:numId w:val="1"/>
        </w:numPr>
        <w:spacing w:before="0" w:beforeAutospacing="0" w:after="0" w:afterAutospacing="0" w:line="360" w:lineRule="auto"/>
      </w:pPr>
      <w:r>
        <w:t xml:space="preserve">内置：USB2.0 Type-A 直立式 Connector（可接USB Dongle设备） COM 1/2(Support RS-232, RS-422, RS485 通过跳冒设置)、COM 3/4/5/6(插针RS-232 )、 LPT插针、PS2（二合一)、LPT插针、TPM插针、GPIO插针、ESPI插针、 风扇报警指示灯、LAN1/LAN2报警指示灯、蜂鸣器 </w:t>
      </w:r>
    </w:p>
    <w:p w14:paraId="4021BD2D">
      <w:pPr>
        <w:pStyle w:val="4"/>
        <w:numPr>
          <w:ilvl w:val="0"/>
          <w:numId w:val="1"/>
        </w:numPr>
        <w:spacing w:before="0" w:beforeAutospacing="0" w:after="0" w:afterAutospacing="0" w:line="360" w:lineRule="auto"/>
      </w:pPr>
      <w:r>
        <w:t xml:space="preserve">扩展接口：2*PCIe 4.0 x16插槽（11th 或者 W-13xxx 处理器，支持PCIE 4.0信号，PCIe x16 接双显卡时，同为x8信号，靠CPU端单接显卡时为PCIE x16信号） </w:t>
      </w:r>
    </w:p>
    <w:p w14:paraId="6963357F">
      <w:pPr>
        <w:pStyle w:val="4"/>
        <w:numPr>
          <w:ilvl w:val="0"/>
          <w:numId w:val="1"/>
        </w:numPr>
        <w:spacing w:before="0" w:beforeAutospacing="0" w:after="0" w:afterAutospacing="0" w:line="360" w:lineRule="auto"/>
      </w:pPr>
      <w:r>
        <w:t xml:space="preserve">电源输入：220V AC，根据实际配置搭配合适的ATX电源 </w:t>
      </w:r>
    </w:p>
    <w:p w14:paraId="1E083449">
      <w:pPr>
        <w:pStyle w:val="4"/>
        <w:numPr>
          <w:ilvl w:val="0"/>
          <w:numId w:val="1"/>
        </w:numPr>
        <w:spacing w:before="0" w:beforeAutospacing="0" w:after="0" w:afterAutospacing="0" w:line="360" w:lineRule="auto"/>
      </w:pPr>
      <w:r>
        <w:t xml:space="preserve">按键＆ LEDs：2x平面按键、9x LED:4G、RUN、PWR，COM2、COM1、WIFI，ALM3、ALM2、ALM1 </w:t>
      </w:r>
    </w:p>
    <w:p w14:paraId="3BCAA49E">
      <w:pPr>
        <w:pStyle w:val="4"/>
        <w:numPr>
          <w:ilvl w:val="0"/>
          <w:numId w:val="1"/>
        </w:numPr>
        <w:spacing w:before="0" w:beforeAutospacing="0" w:after="0" w:afterAutospacing="0" w:line="360" w:lineRule="auto"/>
      </w:pPr>
      <w:r>
        <w:t xml:space="preserve">系统控制及其他：LED指示灯： PWR_LED，HDD_LED，2*NIC_LED，FAN_LED，SYS_LED </w:t>
      </w:r>
    </w:p>
    <w:p w14:paraId="681A21E7">
      <w:pPr>
        <w:pStyle w:val="4"/>
        <w:numPr>
          <w:ilvl w:val="0"/>
          <w:numId w:val="1"/>
        </w:numPr>
        <w:spacing w:before="0" w:beforeAutospacing="0" w:after="0" w:afterAutospacing="0" w:line="360" w:lineRule="auto"/>
      </w:pPr>
      <w:r>
        <w:t xml:space="preserve">按键：Power Button，Reset Button </w:t>
      </w:r>
    </w:p>
    <w:p w14:paraId="4D939952">
      <w:pPr>
        <w:pStyle w:val="4"/>
        <w:numPr>
          <w:ilvl w:val="0"/>
          <w:numId w:val="1"/>
        </w:numPr>
        <w:spacing w:before="0" w:beforeAutospacing="0" w:after="0" w:afterAutospacing="0" w:line="360" w:lineRule="auto"/>
      </w:pPr>
      <w:r>
        <w:t xml:space="preserve">散热方式：3*机箱系统风扇&amp;CPU智能调速风扇&amp;显卡自带风扇 </w:t>
      </w:r>
    </w:p>
    <w:p w14:paraId="4CF7A81C">
      <w:pPr>
        <w:pStyle w:val="4"/>
        <w:numPr>
          <w:numId w:val="0"/>
        </w:numPr>
        <w:spacing w:before="0" w:beforeAutospacing="0" w:after="0" w:afterAutospacing="0" w:line="360" w:lineRule="auto"/>
        <w:ind w:leftChars="0"/>
      </w:pPr>
    </w:p>
    <w:p w14:paraId="24D032A5">
      <w:pPr>
        <w:pStyle w:val="3"/>
        <w:bidi w:val="0"/>
        <w:rPr>
          <w:rFonts w:hint="eastAsia"/>
          <w:lang w:val="en-US" w:eastAsia="zh-CN"/>
        </w:rPr>
      </w:pPr>
    </w:p>
    <w:p w14:paraId="114ABA13">
      <w:pPr>
        <w:rPr>
          <w:rFonts w:hint="eastAsia"/>
          <w:lang w:val="en-US" w:eastAsia="zh-CN"/>
        </w:rPr>
      </w:pPr>
    </w:p>
    <w:p w14:paraId="6D73241F">
      <w:pPr>
        <w:rPr>
          <w:rFonts w:hint="eastAsia"/>
          <w:lang w:val="en-US" w:eastAsia="zh-CN"/>
        </w:rPr>
      </w:pPr>
    </w:p>
    <w:p w14:paraId="1AB2ADEB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系统参数：</w:t>
      </w:r>
    </w:p>
    <w:p w14:paraId="57AC0B7F">
      <w:pPr>
        <w:spacing w:line="36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t>1、算法管理平台能够接入≥3家行业知名监控厂商，后台能够显示明确的rtsp协议对接方案</w:t>
      </w:r>
    </w:p>
    <w:p w14:paraId="1F7FAED7">
      <w:pPr>
        <w:spacing w:line="36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t>2、算法平台能够在发生应急事件时通过高清摄像头和 AI行为分析盒子的检测，可以通过查询页面，可视化查询当前预警事件信息</w:t>
      </w:r>
    </w:p>
    <w:p w14:paraId="6A642A1B">
      <w:pPr>
        <w:spacing w:line="36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t>3、算法平台能够提供AI机器人，在钉钉工作群内实现自动推送通知</w:t>
      </w:r>
    </w:p>
    <w:p w14:paraId="342D2216">
      <w:pPr>
        <w:spacing w:line="36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t>4、能够支持陌生人员轨迹查询，通过录入陌生人员图片，即可实现在全场行动轨迹的查询，支持按照“是否着装校服”等功能属性选项进行精细化筛选</w:t>
      </w:r>
    </w:p>
    <w:p w14:paraId="61219412">
      <w:pPr>
        <w:spacing w:line="36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t>5、可以对算法实现精细化阈值调整，可以演示在烟火、奔跑速度等设置多级别可变化阈值，在跑步等持续性识别算法中，应可具体到0.X级别进行调节识别。</w:t>
      </w:r>
    </w:p>
    <w:p w14:paraId="351C5649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对标品牌</w:t>
      </w:r>
    </w:p>
    <w:p w14:paraId="25D165B5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1、海康威视</w:t>
      </w:r>
    </w:p>
    <w:p w14:paraId="0B2C414F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2、宇视</w:t>
      </w:r>
    </w:p>
    <w:p w14:paraId="1B125FC6">
      <w:pPr>
        <w:spacing w:line="36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02BA7"/>
    <w:multiLevelType w:val="multilevel"/>
    <w:tmpl w:val="21A02BA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F1"/>
    <w:rsid w:val="000B20F1"/>
    <w:rsid w:val="00206603"/>
    <w:rsid w:val="006C1C94"/>
    <w:rsid w:val="00C3435B"/>
    <w:rsid w:val="0E38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431</Words>
  <Characters>954</Characters>
  <Lines>7</Lines>
  <Paragraphs>2</Paragraphs>
  <TotalTime>11</TotalTime>
  <ScaleCrop>false</ScaleCrop>
  <LinksUpToDate>false</LinksUpToDate>
  <CharactersWithSpaces>1052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2025-05-15T14:34:00Z</dcterms:created>
  <dc:creator>he huan</dc:creator>
  <cp:lastModifiedBy>ZR</cp:lastModifiedBy>
  <dcterms:modified xsi:type="dcterms:W3CDTF">2025-05-19T05:53:57Z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eyJoZGlkIjoiMjQ3ZGE2MDhlYjNmZDhkNWNmZmVlOGEwNzhiYjVlMmQiLCJ1c2VySWQiOiIxMzg0OTgwMzQ5In0=</vt:lpwstr>
  </property>
  <property fmtid="{D5CDD505-2E9C-101B-9397-08002B2CF9AE}" pid="3" name="KSOProductBuildVer">
    <vt:lpwstr>2052-12.1.0.20784</vt:lpwstr>
  </property>
  <property fmtid="{D5CDD505-2E9C-101B-9397-08002B2CF9AE}" pid="4" name="ICV">
    <vt:lpwstr>8A8EFC9095C143BEAE6CB864238B2FF0_13</vt:lpwstr>
  </property>
</Properties>
</file>