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诸暨市职教中心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一次性车内套件等实训器材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采购要素</w:t>
      </w:r>
    </w:p>
    <w:p>
      <w:pPr>
        <w:numPr>
          <w:ilvl w:val="0"/>
          <w:numId w:val="1"/>
        </w:numPr>
        <w:spacing w:line="380" w:lineRule="atLeast"/>
        <w:ind w:firstLine="562" w:firstLineChars="200"/>
        <w:jc w:val="both"/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采购内容</w:t>
      </w:r>
    </w:p>
    <w:tbl>
      <w:tblPr>
        <w:tblStyle w:val="6"/>
        <w:tblW w:w="98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980"/>
        <w:gridCol w:w="859"/>
        <w:gridCol w:w="3182"/>
        <w:gridCol w:w="654"/>
        <w:gridCol w:w="696"/>
        <w:gridCol w:w="954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参考品牌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规格及型号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控制单价（元）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一次性车内套件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妙洁 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一次性四件套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干磨砂纸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3M 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5寸6孔120#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干磨砂纸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3M 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5寸6孔80#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切槽刀刀头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KORLOY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MGMN400-M NC3020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汽修万用接线盒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OEMG 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VAT360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固化剂4L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PPG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D894+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汽车维修原子灰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PPG 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P551-1052 +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蓄电池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佰威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12V120AH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智能插座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倍思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3AC+2U+2C 星曜黑 100W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车轮止退器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博世 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止退器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刹车分泵S挂钩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博世 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加厚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刹车油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博世 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DOT4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博世 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EV450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春洋牌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耐溶剂化学品耐酸碱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电动扳手套筒头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丹宇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1/2加长款加厚【电动套筒8-32】20件套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腻子刮板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刮板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刹车活塞压缩器扳手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扳手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万用表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福禄克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F12E+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二极管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美纹纸胶带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卷装（20mm*50y*145um）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接触器加装的辅助触头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按钮机座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A01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6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16904</w:t>
            </w:r>
            <w:bookmarkStart w:id="0" w:name="_GoBack"/>
            <w:bookmarkEnd w:id="0"/>
          </w:p>
        </w:tc>
      </w:tr>
    </w:tbl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tLeast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2.商务要求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480" w:firstLineChars="20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一、质量要求：采购产品需全新的符合国家技术规格和质量标准的原装合格产品。产品未曾开箱使用，包含所有官方原厂配件、保修卡、说明书等。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atLeast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二、交货地点与方式：中标人需在中标确认后5个工作日内安排专人负责免费供货到诸暨市职教中心内指定位置。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atLeast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三、</w:t>
      </w:r>
      <w:r>
        <w:rPr>
          <w:rFonts w:hint="eastAsia"/>
          <w:sz w:val="24"/>
          <w:szCs w:val="24"/>
        </w:rPr>
        <w:t>实质性响应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480" w:firstLineChars="200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1、本项目采购的商品，中标</w:t>
      </w:r>
      <w:r>
        <w:rPr>
          <w:rFonts w:hint="eastAsia"/>
          <w:sz w:val="24"/>
          <w:szCs w:val="24"/>
          <w:lang w:val="en-US" w:eastAsia="zh-CN"/>
        </w:rPr>
        <w:t>人</w:t>
      </w:r>
      <w:r>
        <w:rPr>
          <w:rFonts w:hint="eastAsia"/>
          <w:sz w:val="24"/>
          <w:szCs w:val="24"/>
        </w:rPr>
        <w:t>报价应包含</w:t>
      </w:r>
      <w:r>
        <w:rPr>
          <w:rFonts w:hint="eastAsia"/>
          <w:sz w:val="24"/>
          <w:szCs w:val="24"/>
          <w:lang w:val="en-US" w:eastAsia="zh-CN"/>
        </w:rPr>
        <w:t>货物、</w:t>
      </w:r>
      <w:r>
        <w:rPr>
          <w:rFonts w:hint="eastAsia"/>
          <w:sz w:val="24"/>
          <w:szCs w:val="24"/>
        </w:rPr>
        <w:t>运输、人员工资、税费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保险</w:t>
      </w:r>
      <w:r>
        <w:rPr>
          <w:rFonts w:hint="eastAsia"/>
          <w:sz w:val="24"/>
          <w:szCs w:val="24"/>
        </w:rPr>
        <w:t>等本项目实施</w:t>
      </w:r>
      <w:r>
        <w:rPr>
          <w:rFonts w:hint="eastAsia"/>
          <w:sz w:val="24"/>
          <w:szCs w:val="24"/>
          <w:lang w:val="en-US" w:eastAsia="zh-CN"/>
        </w:rPr>
        <w:t>完成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lang w:val="en-US" w:eastAsia="zh-CN"/>
        </w:rPr>
        <w:t>所有</w:t>
      </w:r>
      <w:r>
        <w:rPr>
          <w:rFonts w:hint="eastAsia"/>
          <w:sz w:val="24"/>
          <w:szCs w:val="24"/>
        </w:rPr>
        <w:t>费用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2、中标</w:t>
      </w:r>
      <w:r>
        <w:rPr>
          <w:rFonts w:hint="eastAsia"/>
          <w:sz w:val="24"/>
          <w:szCs w:val="24"/>
          <w:lang w:val="en-US" w:eastAsia="zh-CN"/>
        </w:rPr>
        <w:t>人</w:t>
      </w:r>
      <w:r>
        <w:rPr>
          <w:rFonts w:hint="eastAsia"/>
          <w:sz w:val="24"/>
          <w:szCs w:val="24"/>
        </w:rPr>
        <w:t>必须按照本次竞价单规定的商品名称、型号、规格等供货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3、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竞价结束后预成交中标人应在24小时内提供样品1份到诸暨市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职教中心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总务处，待样品验收合格后再确认成交。样品验收不合格或不提供样品则本次竞价作无效处理。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480" w:firstLineChars="200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、中标</w:t>
      </w:r>
      <w:r>
        <w:rPr>
          <w:rFonts w:hint="eastAsia"/>
          <w:sz w:val="24"/>
          <w:szCs w:val="24"/>
          <w:lang w:val="en-US" w:eastAsia="zh-CN"/>
        </w:rPr>
        <w:t>人</w:t>
      </w:r>
      <w:r>
        <w:rPr>
          <w:rFonts w:hint="eastAsia"/>
          <w:sz w:val="24"/>
          <w:szCs w:val="24"/>
        </w:rPr>
        <w:t>必须满足所有本次采购商务要求，否则作竞价无效处理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480" w:firstLineChars="2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中标</w:t>
      </w:r>
      <w:r>
        <w:rPr>
          <w:rFonts w:hint="eastAsia"/>
          <w:sz w:val="24"/>
          <w:szCs w:val="24"/>
          <w:lang w:val="en-US" w:eastAsia="zh-CN"/>
        </w:rPr>
        <w:t>人</w:t>
      </w:r>
      <w:r>
        <w:rPr>
          <w:rFonts w:hint="eastAsia"/>
          <w:sz w:val="24"/>
          <w:szCs w:val="24"/>
        </w:rPr>
        <w:t>参加本次竞价，即视为完全了解、明白并同意本次竞价所有要求，一旦发现有虚假响应情况，即使确认成交，也将被取消供货资格。采购人有权追究中标</w:t>
      </w:r>
      <w:r>
        <w:rPr>
          <w:rFonts w:hint="eastAsia"/>
          <w:sz w:val="24"/>
          <w:szCs w:val="24"/>
          <w:lang w:val="en-US" w:eastAsia="zh-CN"/>
        </w:rPr>
        <w:t>人</w:t>
      </w:r>
      <w:r>
        <w:rPr>
          <w:rFonts w:hint="eastAsia"/>
          <w:sz w:val="24"/>
          <w:szCs w:val="24"/>
        </w:rPr>
        <w:t>责任并向有关部门投诉等。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四、验收与付款：合同生效及到货后，按照相关质量标准、技术规范要求等，采购人组织人员对货物进行验收。验收合格并收到中标人正规发票后2个月内付给合同总价的100％。</w:t>
      </w:r>
    </w:p>
    <w:p>
      <w:pPr>
        <w:pStyle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pStyle w:val="2"/>
        <w:jc w:val="righ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浙江省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bidi="ar"/>
        </w:rPr>
        <w:t>诸暨市职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bidi="ar"/>
        </w:rPr>
        <w:t>教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育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bidi="ar"/>
        </w:rPr>
        <w:t>中心</w:t>
      </w:r>
    </w:p>
    <w:p>
      <w:pPr>
        <w:pStyle w:val="2"/>
        <w:jc w:val="right"/>
        <w:rPr>
          <w:rFonts w:hint="default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2024.03.24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AFEF9C"/>
    <w:multiLevelType w:val="singleLevel"/>
    <w:tmpl w:val="2AAFEF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0ED"/>
    <w:rsid w:val="0B1730ED"/>
    <w:rsid w:val="11B0616F"/>
    <w:rsid w:val="178D49DA"/>
    <w:rsid w:val="19D84A5C"/>
    <w:rsid w:val="1A0C35CC"/>
    <w:rsid w:val="1B6C41E0"/>
    <w:rsid w:val="1B730463"/>
    <w:rsid w:val="1CAC4C24"/>
    <w:rsid w:val="1DCA3F6C"/>
    <w:rsid w:val="1F3C7669"/>
    <w:rsid w:val="213D298C"/>
    <w:rsid w:val="27923EAA"/>
    <w:rsid w:val="2A040D7B"/>
    <w:rsid w:val="3E2A48B1"/>
    <w:rsid w:val="55AA1C93"/>
    <w:rsid w:val="63EE1B74"/>
    <w:rsid w:val="68436F10"/>
    <w:rsid w:val="68452D1D"/>
    <w:rsid w:val="68DB2BAC"/>
    <w:rsid w:val="68E348D2"/>
    <w:rsid w:val="6D150A80"/>
    <w:rsid w:val="707A4B9D"/>
    <w:rsid w:val="72043B96"/>
    <w:rsid w:val="76163290"/>
    <w:rsid w:val="77E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UserStyle_20"/>
    <w:basedOn w:val="1"/>
    <w:next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Times New Roman" w:hAnsi="Times New Roman" w:eastAsia="宋体" w:cs="Times New Roman"/>
      <w:sz w:val="24"/>
      <w:szCs w:val="21"/>
    </w:rPr>
  </w:style>
  <w:style w:type="character" w:customStyle="1" w:styleId="9">
    <w:name w:val="font16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71"/>
    <w:basedOn w:val="7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3">
    <w:name w:val="font18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404040"/>
      <w:sz w:val="20"/>
      <w:szCs w:val="20"/>
      <w:u w:val="none"/>
    </w:rPr>
  </w:style>
  <w:style w:type="character" w:customStyle="1" w:styleId="15">
    <w:name w:val="font112"/>
    <w:basedOn w:val="7"/>
    <w:qFormat/>
    <w:uiPriority w:val="0"/>
    <w:rPr>
      <w:rFonts w:hint="eastAsia" w:ascii="宋体" w:hAnsi="宋体" w:eastAsia="宋体" w:cs="宋体"/>
      <w:color w:val="404040"/>
      <w:sz w:val="20"/>
      <w:szCs w:val="20"/>
      <w:u w:val="none"/>
    </w:rPr>
  </w:style>
  <w:style w:type="character" w:customStyle="1" w:styleId="16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41"/>
    <w:basedOn w:val="7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2023-10-17T23:20:00Z</dcterms:created>
  <dc:creator>snjinyc</dc:creator>
  <cp:lastModifiedBy>snjinyc</cp:lastModifiedBy>
  <cp:lastPrinted>2023-10-26T02:17:00Z</cp:lastPrinted>
  <dcterms:modified xsi:type="dcterms:W3CDTF">2024-03-25T01:21:19Z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3DB79F377FDE4C21AF085E435A6B16BA</vt:lpwstr>
  </property>
</Properties>
</file>