
<file path=[Content_Types].xml><?xml version="1.0" encoding="utf-8"?>
<Types xmlns="http://schemas.openxmlformats.org/package/2006/content-types">
  <Default Extension="png" ContentType="image/png"/>
  <Default Extension="jpg" ContentType="image/jpeg"/>
  <Default Extension="xml" ContentType="application/xml"/>
  <Default Extension="rels" ContentType="application/vnd.openxmlformats-package.relationships+xml"/>
  <Override PartName="/word/document.xml" ContentType="application/vnd.openxmlformats-officedocument.wordprocessingml.document.main+xml"/>
  <Override PartName="/word/media/image3.png" ContentType="image/png"/>
  <Override PartName="/word/settings.xml" ContentType="application/vnd.openxmlformats-officedocument.wordprocessingml.settings+xml"/>
  <Override PartName="/word/media/image2.png" ContentType="image/png"/>
  <Override PartName="/word/fontTable.xml" ContentType="application/vnd.openxmlformats-officedocument.wordprocessingml.fontTable+xml"/>
  <Override PartName="/word/media/image1.png" ContentType="image/png"/>
  <Override PartName="/word/media/image2.jpg" ContentType="image/jpeg"/>
  <Override PartName="/word/media/image4.png" ContentType="image/png"/>
  <Override PartName="/word/media/image1.jpg" ContentType="image/jpeg"/>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jc w:val="center"/>
        <w:rPr>
          <w:sz w:val="30"/>
          <w:szCs w:val="30"/>
          <w:rFonts w:hint="eastAsia"/>
        </w:rPr>
      </w:pPr>
      <w:r>
        <w:rPr>
          <w:sz w:val="30"/>
          <w:szCs w:val="30"/>
          <w:rFonts w:hint="eastAsia"/>
        </w:rPr>
        <w:t xml:space="preserve">警用摩托车</w:t>
      </w:r>
      <w:r>
        <w:rPr>
          <w:sz w:val="30"/>
          <w:lang w:val="en-US" w:eastAsia="zh-CN"/>
          <w:szCs w:val="30"/>
          <w:rFonts w:hint="eastAsia"/>
        </w:rPr>
        <w:t xml:space="preserve">采购要求</w:t>
      </w:r>
      <w:r>
        <w:rPr>
          <w:color w:val="ffffff"/>
          <w:sz w:val="30"/>
          <w:lang w:val="en-US" w:eastAsia="zh-CN"/>
          <w:szCs w:val="30"/>
          <w:rFonts w:eastAsia="宋体" w:hint="eastAsia"/>
        </w:rPr>
      </w:r>
    </w:p>
    <w:p>
      <w:pPr>
        <w:pStyle w:val="Normal"/>
        <w:jc w:val="start"/>
        <w:rPr>
          <w:b w:val="1"/>
          <w:color w:val="000000"/>
          <w:sz w:val="28"/>
          <w:lang w:val="en-US" w:eastAsia="zh-CN"/>
          <w:szCs w:val="32"/>
          <w:bCs/>
          <w:rFonts w:ascii="仿宋" w:hAnsi="仿宋" w:eastAsia="仿宋" w:hint="eastAsia"/>
        </w:rPr>
      </w:pPr>
      <w:r>
        <w:rPr>
          <w:b w:val="1"/>
          <w:color w:val="000000"/>
          <w:sz w:val="28"/>
          <w:lang w:val="en-US" w:eastAsia="zh-CN"/>
          <w:szCs w:val="32"/>
          <w:bCs/>
          <w:rFonts w:ascii="仿宋" w:hAnsi="仿宋" w:eastAsia="仿宋" w:hint="eastAsia"/>
        </w:rPr>
        <w:t xml:space="preserve">要求1：</w:t>
      </w:r>
      <w:r>
        <w:rPr>
          <w:b w:val="1"/>
          <w:u w:val="none"/>
          <w:color w:val="000000"/>
          <w:sz w:val="28"/>
          <w:rFonts w:ascii="仿宋" w:hAnsi="仿宋" w:eastAsia="仿宋" w:hint="eastAsia"/>
        </w:rPr>
        <w:t xml:space="preserve">豪</w:t>
      </w:r>
      <w:r>
        <w:rPr>
          <w:b w:val="1"/>
          <w:u w:val="none"/>
          <w:color w:val="000000"/>
          <w:sz w:val="28"/>
          <w:rFonts w:ascii="仿宋" w:hAnsi="仿宋" w:eastAsia="仿宋" w:hint="eastAsia"/>
        </w:rPr>
        <w:t xml:space="preserve">爵</w:t>
      </w:r>
      <w:r>
        <w:rPr>
          <w:b w:val="1"/>
          <w:color w:val="000000"/>
          <w:sz w:val="28"/>
          <w:szCs w:val="32"/>
          <w:bCs/>
          <w:rFonts w:ascii="仿宋" w:hAnsi="仿宋" w:eastAsia="仿宋" w:hint="eastAsia"/>
        </w:rPr>
        <w:t xml:space="preserve">牌DL250J-A型巡逻车</w:t>
      </w:r>
      <w:r>
        <w:rPr>
          <w:b w:val="1"/>
          <w:color w:val="000000"/>
          <w:sz w:val="28"/>
          <w:szCs w:val="32"/>
          <w:bCs/>
          <w:rFonts w:ascii="仿宋" w:hAnsi="仿宋" w:eastAsia="仿宋"/>
        </w:rPr>
      </w:r>
    </w:p>
    <w:tbl>
      <w:tblPr>
        <w:tblW w:w="9524" w:type="dxa"/>
        <w:tblInd w:type="dxa" w:w="-108.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968.000000"/>
        <w:gridCol w:w="7556.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9524" w:type="dxa"/>
            <w:gridSpan w:val="2"/>
            <w:vAlign w:val="top"/>
            <w:textDirection w:val="lrTb"/>
          </w:tcPr>
          <w:p>
            <w:pPr>
              <w:pStyle w:val="Normal"/>
              <w:jc w:val="center"/>
              <w:rPr>
                <w:color w:val="000000"/>
                <w:sz w:val="28"/>
                <w:szCs w:val="32"/>
                <w:rFonts w:ascii="仿宋" w:hAnsi="仿宋" w:eastAsia="仿宋" w:hint="eastAsia"/>
              </w:rPr>
            </w:pPr>
            <w:r>
              <w:rPr>
                <w:u w:val="none"/>
                <w:color w:val="000000"/>
                <w:sz w:val="28"/>
                <w:rFonts w:ascii="仿宋" w:hAnsi="仿宋" w:eastAsia="仿宋" w:hint="eastAsia"/>
              </w:rPr>
              <w:t xml:space="preserve">豪爵</w:t>
            </w:r>
            <w:r>
              <w:rPr>
                <w:color w:val="000000"/>
                <w:sz w:val="28"/>
                <w:szCs w:val="32"/>
                <w:rFonts w:ascii="仿宋" w:hAnsi="仿宋" w:eastAsia="仿宋" w:hint="eastAsia"/>
              </w:rPr>
              <w:t xml:space="preserve">牌DL250J-A型巡逻车</w:t>
            </w:r>
            <w:r>
              <w:rPr>
                <w:color w:val="000000"/>
                <w:sz w:val="28"/>
                <w:szCs w:val="32"/>
                <w:kern w:val="0"/>
                <w:rFonts w:ascii="仿宋" w:hAnsi="仿宋" w:eastAsia="仿宋" w:hint="eastAsia"/>
              </w:rPr>
              <w:t xml:space="preserve">简介</w:t>
            </w:r>
            <w:r>
              <w:rPr>
                <w:color w:val="000000"/>
                <w:sz w:val="28"/>
                <w:szCs w:val="32"/>
                <w:kern w:val="0"/>
                <w:rFonts w:ascii="仿宋" w:hAnsi="仿宋" w:eastAsia="仿宋"/>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extDirection w:val="lrTb"/>
          </w:tcPr>
          <w:p>
            <w:pPr>
              <w:pStyle w:val="Normal"/>
              <w:jc w:val="center"/>
              <w:rPr>
                <w:color w:val="000000"/>
                <w:sz w:val="28"/>
                <w:szCs w:val="32"/>
                <w:kern w:val="0"/>
                <w:rFonts w:ascii="仿宋" w:hAnsi="仿宋" w:eastAsia="仿宋" w:hint="eastAsia"/>
              </w:rPr>
            </w:pPr>
            <w:r>
              <w:rPr>
                <w:color w:val="000000"/>
                <w:sz w:val="28"/>
                <w:szCs w:val="32"/>
                <w:kern w:val="0"/>
                <w:rFonts w:ascii="仿宋" w:hAnsi="仿宋" w:eastAsia="仿宋" w:hint="eastAsia"/>
              </w:rPr>
              <w:t xml:space="preserve">产品介绍</w:t>
            </w:r>
            <w:r>
              <w:rPr>
                <w:color w:val="000000"/>
                <w:sz w:val="28"/>
                <w:szCs w:val="32"/>
                <w:kern w:val="0"/>
                <w:rFonts w:ascii="仿宋" w:hAnsi="仿宋" w:eastAsia="仿宋"/>
              </w:rPr>
            </w:r>
          </w:p>
        </w:tc>
        <w:tc>
          <w:tcPr>
            <w:tcW w:w="6946" w:type="dxa"/>
            <w:vAlign w:val="top"/>
            <w:textDirection w:val="lrTb"/>
          </w:tcPr>
          <w:p>
            <w:pPr>
              <w:pStyle w:val="Normal"/>
              <w:jc w:val="start"/>
              <w:spacing w:line="500" w:lineRule="exact"/>
              <w:rPr>
                <w:rStyle w:val="UserStyle_11"/>
                <w:sz w:val="24"/>
                <w:kern w:val="0"/>
                <w:rFonts w:ascii="仿宋" w:hAnsi="仿宋" w:eastAsia="仿宋" w:hint="eastAsia"/>
              </w:rPr>
            </w:pPr>
            <w:r>
              <w:rPr>
                <w:rStyle w:val="UserStyle_11"/>
                <w:sz w:val="24"/>
                <w:kern w:val="0"/>
                <w:rFonts w:ascii="仿宋" w:hAnsi="仿宋" w:eastAsia="仿宋" w:hint="eastAsia"/>
              </w:rPr>
              <w:t xml:space="preserve">专用配置  舒适便利</w:t>
            </w:r>
            <w:r>
              <w:rPr>
                <w:rStyle w:val="UserStyle_11"/>
                <w:sz w:val="24"/>
                <w:kern w:val="0"/>
                <w:rFonts w:ascii="仿宋" w:hAnsi="仿宋" w:eastAsia="仿宋"/>
              </w:rPr>
            </w:r>
          </w:p>
          <w:p>
            <w:pPr>
              <w:pStyle w:val="Normal"/>
              <w:jc w:val="start"/>
              <w:spacing w:line="500" w:lineRule="exact"/>
              <w:rPr>
                <w:rStyle w:val="UserStyle_11"/>
                <w:sz w:val="24"/>
                <w:kern w:val="0"/>
                <w:rFonts w:ascii="仿宋" w:hAnsi="仿宋" w:eastAsia="仿宋" w:hint="eastAsia"/>
              </w:rPr>
            </w:pPr>
            <w:r>
              <w:rPr>
                <w:rStyle w:val="UserStyle_11"/>
                <w:sz w:val="24"/>
                <w:kern w:val="0"/>
                <w:rFonts w:ascii="仿宋" w:hAnsi="仿宋" w:eastAsia="仿宋" w:hint="eastAsia"/>
              </w:rPr>
              <w:t xml:space="preserve">充分考虑警察日常所需的专用配置，方便执行公务；高手把设计，骑乘姿势更舒适。</w:t>
            </w:r>
            <w:r>
              <w:rPr>
                <w:rStyle w:val="UserStyle_11"/>
                <w:sz w:val="24"/>
                <w:kern w:val="0"/>
                <w:rFonts w:ascii="仿宋" w:hAnsi="仿宋" w:eastAsia="仿宋"/>
              </w:rPr>
            </w:r>
          </w:p>
          <w:p>
            <w:pPr>
              <w:pStyle w:val="Normal"/>
              <w:jc w:val="start"/>
              <w:spacing w:line="500" w:lineRule="exact"/>
              <w:rPr>
                <w:rStyle w:val="UserStyle_11"/>
                <w:sz w:val="24"/>
                <w:kern w:val="0"/>
                <w:bCs/>
                <w:rFonts w:ascii="仿宋" w:hAnsi="仿宋" w:eastAsia="仿宋" w:hint="eastAsia"/>
              </w:rPr>
            </w:pPr>
            <w:r>
              <w:rPr>
                <w:rStyle w:val="UserStyle_11"/>
                <w:sz w:val="24"/>
                <w:kern w:val="0"/>
                <w:bCs/>
                <w:rFonts w:ascii="仿宋" w:hAnsi="仿宋" w:eastAsia="仿宋" w:hint="eastAsia"/>
              </w:rPr>
              <w:t xml:space="preserve">舒适坐姿</w:t>
            </w:r>
            <w:r>
              <w:rPr>
                <w:rStyle w:val="UserStyle_11"/>
                <w:sz w:val="24"/>
                <w:kern w:val="0"/>
                <w:rFonts w:ascii="仿宋" w:hAnsi="仿宋" w:eastAsia="仿宋" w:hint="eastAsia"/>
              </w:rPr>
              <w:t xml:space="preserve">   长时间骑行不易疲劳。</w:t>
            </w:r>
            <w:r>
              <w:rPr>
                <w:rStyle w:val="UserStyle_11"/>
                <w:sz w:val="24"/>
                <w:kern w:val="0"/>
                <w:rFonts w:ascii="仿宋" w:hAnsi="仿宋" w:eastAsia="仿宋"/>
              </w:rPr>
            </w:r>
          </w:p>
          <w:p>
            <w:pPr>
              <w:pStyle w:val="Normal"/>
              <w:jc w:val="start"/>
              <w:spacing w:line="500" w:lineRule="exact"/>
              <w:rPr>
                <w:rStyle w:val="UserStyle_11"/>
                <w:sz w:val="24"/>
                <w:kern w:val="0"/>
                <w:bCs/>
                <w:rFonts w:ascii="仿宋" w:hAnsi="仿宋" w:eastAsia="仿宋" w:hint="eastAsia"/>
              </w:rPr>
            </w:pPr>
            <w:r>
              <w:rPr>
                <w:rStyle w:val="UserStyle_11"/>
                <w:sz w:val="24"/>
                <w:kern w:val="0"/>
                <w:bCs/>
                <w:rFonts w:ascii="仿宋" w:hAnsi="仿宋" w:eastAsia="仿宋" w:hint="eastAsia"/>
              </w:rPr>
              <w:t xml:space="preserve">超大铝合金尾箱</w:t>
            </w:r>
            <w:r>
              <w:rPr>
                <w:rStyle w:val="UserStyle_11"/>
                <w:sz w:val="24"/>
                <w:kern w:val="0"/>
                <w:rFonts w:ascii="仿宋" w:hAnsi="仿宋" w:eastAsia="仿宋" w:hint="eastAsia"/>
              </w:rPr>
              <w:t xml:space="preserve">  可轻松容纳警用全盔及其他物品。</w:t>
            </w:r>
            <w:r>
              <w:rPr>
                <w:rStyle w:val="UserStyle_11"/>
                <w:sz w:val="24"/>
                <w:kern w:val="0"/>
                <w:rFonts w:ascii="仿宋" w:hAnsi="仿宋" w:eastAsia="仿宋"/>
              </w:rPr>
            </w:r>
          </w:p>
          <w:p>
            <w:pPr>
              <w:pStyle w:val="Normal"/>
              <w:jc w:val="start"/>
              <w:spacing w:line="500" w:lineRule="exact"/>
              <w:rPr>
                <w:rStyle w:val="UserStyle_11"/>
                <w:sz w:val="24"/>
                <w:kern w:val="0"/>
                <w:bCs/>
                <w:rFonts w:ascii="仿宋" w:hAnsi="仿宋" w:eastAsia="仿宋" w:hint="eastAsia"/>
              </w:rPr>
            </w:pPr>
            <w:r>
              <w:rPr>
                <w:rStyle w:val="UserStyle_11"/>
                <w:sz w:val="24"/>
                <w:kern w:val="0"/>
                <w:bCs/>
                <w:rFonts w:ascii="仿宋" w:hAnsi="仿宋" w:eastAsia="仿宋" w:hint="eastAsia"/>
              </w:rPr>
              <w:t xml:space="preserve">方便易用的边箱 </w:t>
            </w:r>
            <w:r>
              <w:rPr>
                <w:rStyle w:val="UserStyle_11"/>
                <w:sz w:val="24"/>
                <w:kern w:val="0"/>
                <w:rFonts w:ascii="仿宋" w:hAnsi="仿宋" w:eastAsia="仿宋" w:hint="eastAsia"/>
              </w:rPr>
              <w:t xml:space="preserve"> 方便携带重要文件和物品。</w:t>
            </w:r>
            <w:r>
              <w:rPr>
                <w:rStyle w:val="UserStyle_11"/>
                <w:sz w:val="24"/>
                <w:kern w:val="0"/>
                <w:rFonts w:ascii="仿宋" w:hAnsi="仿宋" w:eastAsia="仿宋"/>
              </w:rPr>
            </w:r>
          </w:p>
          <w:p>
            <w:pPr>
              <w:pStyle w:val="Normal"/>
              <w:jc w:val="start"/>
              <w:spacing w:line="500" w:lineRule="exact"/>
              <w:rPr>
                <w:rStyle w:val="UserStyle_11"/>
                <w:sz w:val="24"/>
                <w:kern w:val="0"/>
                <w:bCs/>
                <w:rFonts w:ascii="仿宋" w:hAnsi="仿宋" w:eastAsia="仿宋" w:hint="eastAsia"/>
              </w:rPr>
            </w:pPr>
            <w:r>
              <w:rPr>
                <w:rStyle w:val="UserStyle_11"/>
                <w:sz w:val="24"/>
                <w:kern w:val="0"/>
                <w:bCs/>
                <w:rFonts w:ascii="仿宋" w:hAnsi="仿宋" w:eastAsia="仿宋" w:hint="eastAsia"/>
              </w:rPr>
              <w:t xml:space="preserve">手把防护罩</w:t>
            </w:r>
            <w:r>
              <w:rPr>
                <w:rStyle w:val="UserStyle_11"/>
                <w:sz w:val="24"/>
                <w:kern w:val="0"/>
                <w:rFonts w:ascii="仿宋" w:hAnsi="仿宋" w:eastAsia="仿宋" w:hint="eastAsia"/>
              </w:rPr>
              <w:t xml:space="preserve">  防止手指因长时间风吹僵化带来安全隐患。</w:t>
            </w:r>
            <w:r>
              <w:rPr>
                <w:rStyle w:val="UserStyle_11"/>
                <w:sz w:val="24"/>
                <w:kern w:val="0"/>
                <w:rFonts w:ascii="仿宋" w:hAnsi="仿宋" w:eastAsia="仿宋"/>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extDirection w:val="lrTb"/>
          </w:tcPr>
          <w:p>
            <w:pPr>
              <w:pStyle w:val="Normal"/>
              <w:jc w:val="center"/>
              <w:rPr>
                <w:color w:val="000000"/>
                <w:sz w:val="28"/>
                <w:szCs w:val="32"/>
                <w:kern w:val="0"/>
                <w:rFonts w:ascii="仿宋" w:hAnsi="仿宋" w:eastAsia="仿宋" w:hint="eastAsia"/>
              </w:rPr>
            </w:pPr>
            <w:r>
              <w:rPr>
                <w:color w:val="000000"/>
                <w:sz w:val="28"/>
                <w:szCs w:val="32"/>
                <w:kern w:val="0"/>
                <w:rFonts w:ascii="仿宋" w:hAnsi="仿宋" w:eastAsia="仿宋" w:hint="eastAsia"/>
              </w:rPr>
              <w:t xml:space="preserve">功能描述</w:t>
            </w:r>
            <w:r>
              <w:rPr>
                <w:color w:val="000000"/>
                <w:sz w:val="28"/>
                <w:szCs w:val="32"/>
                <w:kern w:val="0"/>
                <w:rFonts w:ascii="仿宋" w:hAnsi="仿宋" w:eastAsia="仿宋"/>
              </w:rPr>
            </w:r>
          </w:p>
        </w:tc>
        <w:tc>
          <w:tcPr>
            <w:tcW w:w="6946" w:type="dxa"/>
            <w:vAlign w:val="top"/>
            <w:textDirection w:val="lrTb"/>
          </w:tcPr>
          <w:p>
            <w:pPr>
              <w:pStyle w:val="Normal"/>
              <w:spacing w:line="360" w:lineRule="auto"/>
              <w:rPr>
                <w:b w:val="1"/>
                <w:sz w:val="24"/>
                <w:kern w:val="0"/>
                <w:bCs/>
                <w:rFonts w:ascii="仿宋" w:hAnsi="仿宋" w:eastAsia="仿宋" w:hint="eastAsia"/>
              </w:rPr>
            </w:pPr>
            <w:r>
              <w:rPr>
                <w:b w:val="1"/>
                <w:sz w:val="24"/>
                <w:kern w:val="0"/>
                <w:bCs/>
                <w:rFonts w:ascii="仿宋" w:hAnsi="仿宋" w:eastAsia="仿宋" w:hint="eastAsia"/>
              </w:rPr>
              <w:t xml:space="preserve">ABS制动系统+浪花碟刹盘</w:t>
            </w:r>
            <w:r>
              <w:rPr>
                <w:b w:val="1"/>
                <w:sz w:val="24"/>
                <w:kern w:val="0"/>
                <w:bCs/>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ABS系统通过在前后轮上安装车轮速度传感器，来检测各个车轮的速度，自动控制制动效果，防止车轮锁死导致车辆打滑，实现高效的减速；配合前轮φ290mm，后轮φ240mm的进囗浪花碟盘，轻松应对各种紧急状况。</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在雨水、泥沙、结冰等湿滑路面紧急刹车，ABS系统将有效防止因车轮锁死导致车辆打滑，实现平稳、高效的减速。</w:t>
            </w:r>
            <w:r>
              <w:rPr>
                <w:sz w:val="24"/>
                <w:kern w:val="0"/>
                <w:rFonts w:ascii="仿宋" w:hAnsi="仿宋" w:eastAsia="仿宋"/>
              </w:rPr>
            </w:r>
          </w:p>
          <w:p>
            <w:pPr>
              <w:pStyle w:val="Normal"/>
              <w:spacing w:line="360" w:lineRule="auto"/>
              <w:rPr>
                <w:sz w:val="24"/>
                <w:kern w:val="0"/>
                <w:rFonts w:ascii="仿宋" w:hAnsi="仿宋" w:eastAsia="仿宋"/>
              </w:rPr>
            </w:pPr>
            <w:r>
              <w:rPr>
                <w:sz w:val="24"/>
                <w:kern w:val="0"/>
                <w:rFonts w:ascii="仿宋" w:hAnsi="仿宋" w:eastAsia="仿宋"/>
              </w:rPr>
            </w:r>
          </w:p>
          <w:p>
            <w:pPr>
              <w:pStyle w:val="Normal"/>
              <w:spacing w:line="360" w:lineRule="auto"/>
              <w:rPr>
                <w:b w:val="1"/>
                <w:sz w:val="24"/>
                <w:kern w:val="0"/>
                <w:bCs/>
                <w:rFonts w:ascii="仿宋" w:hAnsi="仿宋" w:eastAsia="仿宋" w:hint="eastAsia"/>
              </w:rPr>
            </w:pPr>
            <w:r>
              <w:rPr>
                <w:b w:val="1"/>
                <w:sz w:val="24"/>
                <w:kern w:val="0"/>
                <w:bCs/>
                <w:rFonts w:ascii="仿宋" w:hAnsi="仿宋" w:eastAsia="仿宋" w:hint="eastAsia"/>
              </w:rPr>
              <w:t xml:space="preserve">250cc双缸水冷电喷发动机</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250cc直列双缸</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双缸交替工作，加速瞬息响应，动力雄浑不绝，满足紧急出警任务需要；配合力偶平衡轴，振动微乎其微，大大减少长时间巡逻的疲惫感。</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水冷技术</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无论高速行驶，还是长时间怠速驻车，保证发动机不过热、动力不衰竭，更适合日常执行巡逻任务。</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智能电喷系统</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可智能感知环境变化，零下20℃的严寒天气，电起动一触即发，即使在空气稀薄的高原，动力依旧强劲，确保第一时间响应出警任务。</w:t>
            </w:r>
            <w:r>
              <w:rPr>
                <w:sz w:val="24"/>
                <w:kern w:val="0"/>
                <w:rFonts w:ascii="仿宋" w:hAnsi="仿宋" w:eastAsia="仿宋"/>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9" w:hRule="atLeast"/>
        </w:trPr>
        <w:tc>
          <w:tcPr>
            <w:tcW w:w="1809" w:type="dxa"/>
            <w:vAlign w:val="center"/>
            <w:textDirection w:val="lrTb"/>
          </w:tcPr>
          <w:p>
            <w:pPr>
              <w:pStyle w:val="Normal"/>
              <w:jc w:val="center"/>
              <w:rPr>
                <w:color w:val="000000"/>
                <w:sz w:val="28"/>
                <w:szCs w:val="32"/>
                <w:kern w:val="0"/>
                <w:rFonts w:ascii="仿宋" w:hAnsi="仿宋" w:eastAsia="仿宋"/>
              </w:rPr>
            </w:pPr>
            <w:r>
              <w:rPr>
                <w:color w:val="000000"/>
                <w:sz w:val="28"/>
                <w:szCs w:val="32"/>
                <w:kern w:val="0"/>
                <w:rFonts w:ascii="仿宋" w:hAnsi="仿宋" w:eastAsia="仿宋"/>
              </w:rPr>
            </w:r>
          </w:p>
          <w:p>
            <w:pPr>
              <w:pStyle w:val="Normal"/>
              <w:jc w:val="center"/>
              <w:rPr>
                <w:color w:val="000000"/>
                <w:sz w:val="28"/>
                <w:szCs w:val="32"/>
                <w:kern w:val="0"/>
                <w:rFonts w:ascii="仿宋" w:hAnsi="仿宋" w:eastAsia="仿宋"/>
              </w:rPr>
            </w:pPr>
            <w:r>
              <w:rPr>
                <w:color w:val="000000"/>
                <w:sz w:val="28"/>
                <w:szCs w:val="32"/>
                <w:kern w:val="0"/>
                <w:rFonts w:ascii="仿宋" w:hAnsi="仿宋" w:eastAsia="仿宋"/>
              </w:rPr>
            </w:r>
          </w:p>
          <w:p>
            <w:pPr>
              <w:pStyle w:val="Normal"/>
              <w:jc w:val="center"/>
              <w:rPr>
                <w:color w:val="000000"/>
                <w:sz w:val="28"/>
                <w:szCs w:val="32"/>
                <w:kern w:val="0"/>
                <w:rFonts w:ascii="仿宋" w:hAnsi="仿宋" w:eastAsia="仿宋" w:hint="eastAsia"/>
              </w:rPr>
            </w:pPr>
            <w:r>
              <w:rPr>
                <w:color w:val="000000"/>
                <w:sz w:val="28"/>
                <w:szCs w:val="32"/>
                <w:kern w:val="0"/>
                <w:rFonts w:ascii="仿宋" w:hAnsi="仿宋" w:eastAsia="仿宋" w:hint="eastAsia"/>
              </w:rPr>
              <w:t xml:space="preserve">车型图片（仅供参考）</w:t>
            </w:r>
            <w:r>
              <w:rPr>
                <w:color w:val="000000"/>
                <w:sz w:val="28"/>
                <w:szCs w:val="32"/>
                <w:kern w:val="0"/>
                <w:rFonts w:ascii="仿宋" w:hAnsi="仿宋" w:eastAsia="仿宋"/>
              </w:rPr>
            </w:r>
          </w:p>
          <w:p>
            <w:pPr>
              <w:pStyle w:val="Normal"/>
              <w:jc w:val="center"/>
              <w:rPr>
                <w:color w:val="000000"/>
                <w:sz w:val="28"/>
                <w:szCs w:val="32"/>
                <w:kern w:val="0"/>
                <w:rFonts w:ascii="仿宋" w:hAnsi="仿宋" w:eastAsia="仿宋"/>
              </w:rPr>
            </w:pPr>
            <w:r>
              <w:rPr>
                <w:color w:val="000000"/>
                <w:sz w:val="28"/>
                <w:szCs w:val="32"/>
                <w:kern w:val="0"/>
                <w:rFonts w:ascii="仿宋" w:hAnsi="仿宋" w:eastAsia="仿宋"/>
              </w:rPr>
            </w:r>
          </w:p>
          <w:p>
            <w:pPr>
              <w:pStyle w:val="Normal"/>
              <w:jc w:val="center"/>
              <w:rPr>
                <w:color w:val="000000"/>
                <w:sz w:val="28"/>
                <w:szCs w:val="32"/>
                <w:kern w:val="0"/>
                <w:rFonts w:ascii="仿宋" w:hAnsi="仿宋" w:eastAsia="仿宋"/>
              </w:rPr>
            </w:pPr>
            <w:r>
              <w:rPr>
                <w:color w:val="000000"/>
                <w:sz w:val="28"/>
                <w:szCs w:val="32"/>
                <w:kern w:val="0"/>
                <w:rFonts w:ascii="仿宋" w:hAnsi="仿宋" w:eastAsia="仿宋"/>
              </w:rPr>
            </w:r>
          </w:p>
        </w:tc>
        <w:tc>
          <w:tcPr>
            <w:tcW w:w="6946" w:type="dxa"/>
            <w:vAlign w:val="top"/>
            <w:textDirection w:val="lrTb"/>
          </w:tcPr>
          <w:p>
            <w:pPr>
              <w:pStyle w:val="Normal"/>
              <w:spacing w:line="360" w:lineRule="auto"/>
              <w:rPr>
                <w:rStyle w:val="UserStyle_11"/>
                <w:b w:val="1"/>
                <w:sz w:val="24"/>
                <w:kern w:val="0"/>
                <w:bCs/>
                <w:rFonts w:ascii="仿宋" w:hAnsi="仿宋" w:eastAsia="仿宋"/>
              </w:rPr>
            </w:pPr>
            <w:r>
              <w:rPr>
                <w:rStyle w:val="UserStyle_11"/>
                <w:b w:val="1"/>
                <w:sz w:val="24"/>
                <w:kern w:val="0"/>
                <w:bCs/>
                <w:rFonts w:ascii="仿宋" w:hAnsi="仿宋" w:eastAsia="仿宋"/>
              </w:rPr>
            </w:r>
          </w:p>
          <w:p>
            <w:pPr>
              <w:pStyle w:val="Normal"/>
              <w:jc w:val="center"/>
              <w:spacing w:line="360" w:lineRule="auto"/>
              <w:rPr>
                <w:b w:val="1"/>
                <w:color w:val="000000"/>
                <w:sz w:val="24"/>
                <w:szCs w:val="18"/>
                <w:kern w:val="0"/>
                <w:rFonts w:ascii="仿宋" w:hAnsi="仿宋" w:eastAsia="仿宋"/>
              </w:rPr>
            </w:pPr>
            <w:r>
              <w:rPr>
                <w:b w:val="1"/>
                <w:color w:val="000000"/>
                <w:sz w:val="24"/>
                <w:szCs w:val="18"/>
                <w:kern w:val="0"/>
                <w:rFonts w:ascii="仿宋" w:hAnsi="仿宋" w:eastAsia="仿宋"/>
              </w:rPr>
              <w:drawing>
                <wp:inline distT="0" distB="0" distL="0" distR="0">
                  <wp:extent cx="1520952" cy="4010659"/>
                  <wp:effectExtent l="0" t="0" r="0" b="0"/>
                  <wp:docPr id="1" name="_x0000_i2050"/>
                  <a:graphic xmlns:a="http://schemas.openxmlformats.org/drawingml/2006/main">
                    <a:graphicData uri="http://schemas.openxmlformats.org/drawingml/2006/picture">
                      <pic:pic xmlns:pic="http://schemas.openxmlformats.org/drawingml/2006/picture">
                        <pic:nvPicPr>
                          <pic:cNvPr id="0" name="图片 0"/>
                          <pic:cNvPicPr/>
                        </pic:nvPicPr>
                        <pic:blipFill>
                          <a:blip r:embed="rId3"/>
                          <a:stretch>
                            <a:fillRect/>
                          </a:stretch>
                        </pic:blipFill>
                        <pic:spPr>
                          <a:xfrm>
                            <a:off x="0" y="0"/>
                            <a:ext cx="1520952" cy="4010659"/>
                          </a:xfrm>
                          <a:prstGeom prst="rect">
                            <a:avLst/>
                          </a:prstGeom>
                        </pic:spPr>
                      </pic:pic>
                    </a:graphicData>
                  </a:graphic>
                </wp:inline>
              </w:drawing>
            </w:r>
            <w:r>
              <w:rPr>
                <w:color w:val="000000"/>
                <w:w w:val="0"/>
                <w:sz w:val="16"/>
                <w:szCs w:val="0"/>
                <w:shd w:val="clear" w:color="000000" w:fill="000000"/>
                <w:rFonts w:ascii="Times New Roman" w:hAnsi="Times New Roman" w:eastAsia="Times New Roman"/>
              </w:rPr>
              <w:t xml:space="preserve"> </w:t>
            </w:r>
            <w:r>
              <w:rPr>
                <w:b w:val="1"/>
                <w:color w:val="000000"/>
                <w:sz w:val="24"/>
                <w:szCs w:val="18"/>
                <w:kern w:val="0"/>
                <w:rFonts w:ascii="仿宋" w:hAnsi="仿宋" w:eastAsia="仿宋"/>
              </w:rPr>
              <w:drawing>
                <wp:inline distT="0" distB="0" distL="0" distR="0">
                  <wp:extent cx="4082770" cy="3997134"/>
                  <wp:effectExtent l="0" t="0" r="0" b="0"/>
                  <wp:docPr id="2" name="_x0000_i2051"/>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4082770" cy="3997134"/>
                          </a:xfrm>
                          <a:prstGeom prst="rect">
                            <a:avLst/>
                          </a:prstGeom>
                        </pic:spPr>
                      </pic:pic>
                    </a:graphicData>
                  </a:graphic>
                </wp:inline>
              </w:drawing>
            </w:r>
            <w:r>
              <w:rPr>
                <w:rStyle w:val="UserStyle_11"/>
                <w:b w:val="1"/>
                <w:sz w:val="24"/>
                <w:kern w:val="0"/>
                <w:bCs/>
                <w:rFonts w:ascii="仿宋" w:hAnsi="仿宋" w:eastAsia="仿宋"/>
              </w:rPr>
            </w:r>
          </w:p>
          <w:p>
            <w:pPr>
              <w:pStyle w:val="Normal"/>
              <w:jc w:val="center"/>
              <w:spacing w:line="360" w:lineRule="auto"/>
              <w:rPr>
                <w:b w:val="1"/>
                <w:color w:val="000000"/>
                <w:sz w:val="24"/>
                <w:szCs w:val="18"/>
                <w:kern w:val="0"/>
                <w:rFonts w:ascii="仿宋" w:hAnsi="仿宋" w:eastAsia="仿宋"/>
              </w:rPr>
            </w:pPr>
            <w:r>
              <w:rPr>
                <w:b w:val="1"/>
                <w:color w:val="000000"/>
                <w:sz w:val="24"/>
                <w:szCs w:val="18"/>
                <w:kern w:val="0"/>
                <w:rFonts w:ascii="仿宋" w:hAnsi="仿宋" w:eastAsia="仿宋"/>
              </w:rPr>
              <w:drawing>
                <wp:inline distT="0" distB="0" distL="0" distR="0">
                  <wp:extent cx="3296284" cy="2095500"/>
                  <wp:effectExtent l="0" t="0" r="0" b="0"/>
                  <wp:docPr id="3" name="_x0000_i2052"/>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3296284" cy="2095500"/>
                          </a:xfrm>
                          <a:prstGeom prst="rect">
                            <a:avLst/>
                          </a:prstGeom>
                        </pic:spPr>
                      </pic:pic>
                    </a:graphicData>
                  </a:graphic>
                </wp:inline>
              </w:drawing>
            </w:r>
            <w:r>
              <w:rPr>
                <w:rStyle w:val="UserStyle_11"/>
                <w:b w:val="1"/>
                <w:sz w:val="24"/>
                <w:kern w:val="0"/>
                <w:bCs/>
                <w:rFonts w:ascii="仿宋" w:hAnsi="仿宋" w:eastAsia="仿宋"/>
              </w:rPr>
            </w:r>
          </w:p>
        </w:tc>
      </w:tr>
    </w:tbl>
    <w:p>
      <w:pPr>
        <w:pStyle w:val="Normal"/>
        <w:rPr>
          <w:sz w:val="28"/>
          <w:szCs w:val="36"/>
        </w:rPr>
      </w:pPr>
      <w:r>
        <w:rPr>
          <w:sz w:val="28"/>
          <w:szCs w:val="36"/>
        </w:rPr>
      </w:r>
    </w:p>
    <w:p>
      <w:pPr>
        <w:pStyle w:val="Normal"/>
        <w:rPr>
          <w:sz w:val="28"/>
          <w:szCs w:val="36"/>
        </w:rPr>
      </w:pPr>
      <w:r>
        <w:rPr>
          <w:sz w:val="28"/>
          <w:szCs w:val="36"/>
        </w:rPr>
      </w:r>
    </w:p>
    <w:p>
      <w:pPr>
        <w:pStyle w:val="Normal"/>
        <w:rPr>
          <w:sz w:val="28"/>
          <w:szCs w:val="36"/>
        </w:rPr>
      </w:pPr>
      <w:r>
        <w:rPr>
          <w:sz w:val="28"/>
          <w:szCs w:val="36"/>
        </w:rPr>
      </w:r>
    </w:p>
    <w:p>
      <w:pPr>
        <w:pStyle w:val="Normal"/>
        <w:rPr>
          <w:sz w:val="28"/>
          <w:szCs w:val="36"/>
        </w:rPr>
      </w:pPr>
      <w:r>
        <w:rPr>
          <w:sz w:val="28"/>
          <w:szCs w:val="36"/>
        </w:rPr>
      </w:r>
    </w:p>
    <w:p>
      <w:pPr>
        <w:pStyle w:val="Normal"/>
        <w:rPr>
          <w:sz w:val="28"/>
          <w:szCs w:val="36"/>
        </w:rPr>
      </w:pPr>
      <w:r>
        <w:rPr>
          <w:sz w:val="28"/>
          <w:szCs w:val="36"/>
        </w:rPr>
      </w:r>
    </w:p>
    <w:p>
      <w:pPr>
        <w:pStyle w:val="Normal"/>
        <w:rPr>
          <w:b w:val="1"/>
          <w:color w:val="000000"/>
          <w:sz w:val="28"/>
          <w:lang w:val="en-US" w:eastAsia="zh-CN"/>
          <w:szCs w:val="32"/>
          <w:bCs/>
          <w:rFonts w:ascii="仿宋" w:hAnsi="仿宋" w:eastAsia="仿宋" w:hint="eastAsia"/>
        </w:rPr>
      </w:pPr>
      <w:r>
        <w:rPr>
          <w:b w:val="1"/>
          <w:color w:val="000000"/>
          <w:sz w:val="28"/>
          <w:lang w:val="en-US" w:eastAsia="zh-CN"/>
          <w:szCs w:val="32"/>
          <w:bCs/>
          <w:rFonts w:ascii="仿宋" w:hAnsi="仿宋" w:eastAsia="仿宋" w:hint="eastAsia"/>
        </w:rPr>
        <w:t xml:space="preserve">要求2</w:t>
      </w:r>
      <w:r>
        <w:rPr>
          <w:b w:val="1"/>
          <w:sz w:val="28"/>
          <w:szCs w:val="36"/>
          <w:bCs/>
          <w:rFonts w:hint="eastAsia"/>
        </w:rPr>
        <w:t xml:space="preserve">：</w:t>
      </w:r>
      <w:r>
        <w:rPr>
          <w:b w:val="1"/>
          <w:sz w:val="28"/>
          <w:szCs w:val="36"/>
          <w:bCs/>
        </w:rPr>
      </w:r>
    </w:p>
    <w:p>
      <w:pPr>
        <w:pStyle w:val="Normal"/>
        <w:rPr>
          <w:sz w:val="28"/>
          <w:szCs w:val="36"/>
        </w:rPr>
      </w:pPr>
      <w:r>
        <w:rPr>
          <w:sz w:val="28"/>
          <w:szCs w:val="36"/>
        </w:rPr>
        <w:drawing>
          <wp:inline distT="0" distB="0" distL="0" distR="0">
            <wp:extent cx="5276659" cy="2573655"/>
            <wp:effectExtent l="0" t="0" r="0" b="0"/>
            <wp:docPr id="4" name="_x0000_i2053"/>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srcRect t="1744"/>
                    <a:stretch>
                      <a:fillRect/>
                    </a:stretch>
                  </pic:blipFill>
                  <pic:spPr>
                    <a:xfrm>
                      <a:off x="0" y="0"/>
                      <a:ext cx="5276659" cy="2573655"/>
                    </a:xfrm>
                    <a:prstGeom prst="rect">
                      <a:avLst/>
                    </a:prstGeom>
                  </pic:spPr>
                </pic:pic>
              </a:graphicData>
            </a:graphic>
          </wp:inline>
        </w:drawing>
      </w:r>
      <w:r>
        <w:rPr>
          <w:sz w:val="28"/>
          <w:szCs w:val="36"/>
        </w:rPr>
      </w:r>
    </w:p>
    <w:p>
      <w:pPr>
        <w:pStyle w:val="Normal"/>
        <w:jc w:val="center"/>
        <w:spacing w:line="360" w:lineRule="auto"/>
        <w:ind w:firstLine="712" w:firstLineChars="197"/>
        <w:rPr>
          <w:b w:val="1"/>
          <w:sz w:val="36"/>
          <w:szCs w:val="36"/>
          <w:rFonts w:ascii="宋体" w:hAnsi="宋体" w:hint="eastAsia"/>
        </w:rPr>
      </w:pPr>
      <w:r>
        <w:rPr>
          <w:b w:val="1"/>
          <w:sz w:val="36"/>
          <w:szCs w:val="36"/>
          <w:rFonts w:ascii="宋体" w:hAnsi="宋体" w:hint="eastAsia"/>
        </w:rPr>
      </w:r>
    </w:p>
    <w:p>
      <w:pPr>
        <w:pStyle w:val="Normal"/>
        <w:rPr>
          <w:b w:val="1"/>
          <w:color w:val="000000"/>
          <w:sz w:val="28"/>
          <w:lang w:val="en-US" w:eastAsia="zh-CN"/>
          <w:szCs w:val="32"/>
          <w:bCs/>
          <w:rFonts w:ascii="仿宋" w:hAnsi="仿宋" w:eastAsia="仿宋" w:hint="eastAsia"/>
        </w:rPr>
      </w:pPr>
      <w:r>
        <w:rPr>
          <w:b w:val="1"/>
          <w:color w:val="000000"/>
          <w:sz w:val="28"/>
          <w:lang w:val="en-US" w:eastAsia="zh-CN"/>
          <w:szCs w:val="32"/>
          <w:bCs/>
          <w:rFonts w:ascii="仿宋" w:hAnsi="仿宋" w:eastAsia="仿宋" w:hint="eastAsia"/>
        </w:rPr>
        <w:t xml:space="preserve">要求3：特种车辆技术参数和服务</w:t>
      </w:r>
      <w:r>
        <w:rPr>
          <w:b w:val="1"/>
          <w:color w:val="000000"/>
          <w:sz w:val="28"/>
          <w:lang w:val="en-US" w:eastAsia="zh-CN"/>
          <w:szCs w:val="32"/>
          <w:bCs/>
          <w:rFonts w:ascii="仿宋" w:hAnsi="仿宋" w:eastAsia="仿宋" w:hint="eastAsia"/>
        </w:rPr>
      </w:r>
    </w:p>
    <w:p>
      <w:pPr>
        <w:pStyle w:val="Normal"/>
        <w:spacing w:line="360" w:lineRule="auto"/>
        <w:rPr>
          <w:sz w:val="24"/>
          <w:szCs w:val="24"/>
          <w:bCs/>
          <w:rFonts w:ascii="宋体" w:hAnsi="宋体" w:hint="eastAsia"/>
        </w:rPr>
      </w:pPr>
      <w:r>
        <w:rPr>
          <w:sz w:val="24"/>
          <w:szCs w:val="24"/>
          <w:bCs/>
          <w:rFonts w:ascii="宋体" w:hAnsi="宋体" w:hint="eastAsia"/>
        </w:rPr>
        <w:t xml:space="preserve">一、技术服务方案要求：</w:t>
      </w:r>
      <w:r>
        <w:rPr>
          <w:sz w:val="24"/>
          <w:szCs w:val="24"/>
          <w:bCs/>
          <w:rFonts w:ascii="宋体" w:hAnsi="宋体" w:hint="eastAsia"/>
        </w:rPr>
      </w:r>
    </w:p>
    <w:p>
      <w:pPr>
        <w:pStyle w:val="Normal"/>
        <w:spacing w:line="360" w:lineRule="auto"/>
        <w:ind w:left="482"/>
        <w:rPr>
          <w:sz w:val="24"/>
          <w:szCs w:val="24"/>
          <w:bCs/>
          <w:rFonts w:ascii="宋体" w:hAnsi="宋体" w:hint="eastAsia"/>
        </w:rPr>
      </w:pPr>
      <w:r>
        <w:rPr>
          <w:sz w:val="24"/>
          <w:szCs w:val="24"/>
          <w:bCs/>
          <w:rFonts w:ascii="宋体" w:hAnsi="宋体" w:hint="eastAsia"/>
        </w:rPr>
        <w:t xml:space="preserve">注意：标记“★”的技术参数必须满足，否则将导致无效报价。</w:t>
      </w:r>
      <w:r>
        <w:rPr>
          <w:sz w:val="24"/>
          <w:szCs w:val="24"/>
          <w:bCs/>
          <w:rFonts w:ascii="宋体" w:hAnsi="宋体" w:hint="eastAsia"/>
        </w:rPr>
      </w:r>
    </w:p>
    <w:p>
      <w:pPr>
        <w:pStyle w:val="Normal"/>
        <w:spacing w:line="360" w:lineRule="auto"/>
        <w:ind w:firstLine="480" w:firstLineChars="200"/>
        <w:rPr>
          <w:sz w:val="24"/>
          <w:szCs w:val="24"/>
          <w:bCs/>
          <w:rFonts w:ascii="宋体" w:hAnsi="宋体" w:hint="eastAsia"/>
        </w:rPr>
      </w:pPr>
      <w:r>
        <w:rPr>
          <w:sz w:val="24"/>
          <w:szCs w:val="24"/>
          <w:bCs/>
          <w:rFonts w:ascii="宋体" w:hAnsi="宋体" w:hint="eastAsia"/>
        </w:rPr>
        <w:t xml:space="preserve">★</w:t>
      </w:r>
      <w:r>
        <w:rPr>
          <w:sz w:val="24"/>
          <w:szCs w:val="24"/>
          <w:rFonts w:ascii="宋体" w:hAnsi="宋体" w:hint="eastAsia"/>
        </w:rPr>
        <w:t xml:space="preserve">1、本次采购车辆是特种专业技术用车，应符合工信部对改装车的相关规定，技术参数需满足参数配置表内容，格式详见下表：《特种车详细技术参数配置表》。</w:t>
      </w:r>
      <w:r>
        <w:rPr>
          <w:sz w:val="24"/>
          <w:szCs w:val="24"/>
          <w:rFonts w:ascii="宋体" w:hAnsi="宋体" w:hint="eastAsia"/>
        </w:rPr>
      </w:r>
    </w:p>
    <w:p>
      <w:pPr>
        <w:pStyle w:val="Normal"/>
        <w:spacing w:line="360" w:lineRule="auto"/>
        <w:ind w:firstLine="480" w:firstLineChars="200"/>
        <w:rPr>
          <w:sz w:val="24"/>
          <w:szCs w:val="24"/>
          <w:kern w:val="0"/>
          <w:rFonts w:ascii="宋体" w:hAnsi="宋体" w:hint="eastAsia"/>
        </w:rPr>
      </w:pPr>
      <w:r>
        <w:rPr>
          <w:sz w:val="24"/>
          <w:szCs w:val="24"/>
          <w:kern w:val="0"/>
          <w:rFonts w:ascii="宋体" w:hAnsi="宋体" w:hint="eastAsia"/>
        </w:rPr>
        <w:t xml:space="preserve">2、车身颜色为白/蓝色，车辆外观按2004警车制式外观喷涂及标识。</w:t>
      </w:r>
      <w:r>
        <w:rPr>
          <w:sz w:val="24"/>
          <w:szCs w:val="24"/>
          <w:kern w:val="0"/>
          <w:rFonts w:ascii="宋体" w:hAnsi="宋体" w:hint="eastAsia"/>
        </w:rPr>
      </w:r>
    </w:p>
    <w:p>
      <w:pPr>
        <w:pStyle w:val="Normal"/>
        <w:spacing w:line="360" w:lineRule="auto"/>
        <w:ind w:firstLine="480" w:firstLineChars="200"/>
        <w:rPr>
          <w:sz w:val="24"/>
          <w:szCs w:val="24"/>
          <w:kern w:val="0"/>
          <w:rFonts w:ascii="宋体" w:hAnsi="宋体" w:hint="eastAsia"/>
        </w:rPr>
      </w:pPr>
      <w:r>
        <w:rPr>
          <w:sz w:val="24"/>
          <w:szCs w:val="24"/>
          <w:kern w:val="0"/>
          <w:rFonts w:ascii="宋体" w:hAnsi="宋体" w:hint="eastAsia"/>
        </w:rPr>
        <w:t xml:space="preserve">3. 响应的服务:技术工作人员需要提供 6 小时以内响应，并到达现场进行处理的服务（必要时应加急响应）。</w:t>
      </w:r>
      <w:r>
        <w:rPr>
          <w:sz w:val="24"/>
          <w:szCs w:val="24"/>
          <w:kern w:val="0"/>
          <w:rFonts w:ascii="宋体" w:hAnsi="宋体" w:hint="eastAsia"/>
        </w:rPr>
      </w:r>
    </w:p>
    <w:p>
      <w:pPr>
        <w:pStyle w:val="Normal"/>
        <w:spacing w:line="360" w:lineRule="auto"/>
        <w:ind w:firstLine="480" w:firstLineChars="200"/>
        <w:rPr>
          <w:sz w:val="24"/>
          <w:szCs w:val="24"/>
          <w:bCs/>
          <w:rFonts w:ascii="宋体" w:hAnsi="宋体" w:hint="eastAsia"/>
        </w:rPr>
      </w:pPr>
      <w:r>
        <w:rPr>
          <w:sz w:val="24"/>
          <w:szCs w:val="24"/>
          <w:bCs/>
          <w:rFonts w:ascii="宋体" w:hAnsi="宋体" w:hint="eastAsia"/>
        </w:rPr>
        <w:t xml:space="preserve">★4</w:t>
      </w:r>
      <w:r>
        <w:rPr>
          <w:sz w:val="24"/>
          <w:rFonts w:ascii="宋体" w:hAnsi="宋体" w:hint="eastAsia"/>
        </w:rPr>
        <w:t xml:space="preserve">、本次采购的核心产品是整车，须为</w:t>
      </w:r>
      <w:r>
        <w:rPr>
          <w:u w:val="none"/>
          <w:sz w:val="24"/>
          <w:rFonts w:ascii="宋体" w:hAnsi="宋体" w:hint="eastAsia"/>
        </w:rPr>
        <w:t xml:space="preserve">豪爵</w:t>
      </w:r>
      <w:r>
        <w:rPr>
          <w:sz w:val="24"/>
          <w:szCs w:val="24"/>
          <w:rFonts w:ascii="宋体" w:hAnsi="宋体" w:hint="eastAsia"/>
        </w:rPr>
        <w:t xml:space="preserve">牌DL250J-A型巡逻车。中标供应商需提供符合《特种车详细技术参数配置表》要求；拥有工信部批准的车辆改装资质的改装厂改装车辆。车辆交付时需提供巡逻车整车合格证和机动车发票。</w:t>
      </w:r>
      <w:r>
        <w:rPr>
          <w:sz w:val="24"/>
          <w:szCs w:val="24"/>
          <w:rFonts w:ascii="宋体" w:hAnsi="宋体" w:hint="eastAsia"/>
        </w:rPr>
      </w:r>
    </w:p>
    <w:p>
      <w:pPr>
        <w:pStyle w:val="Normal"/>
        <w:spacing w:line="360" w:lineRule="auto"/>
        <w:ind w:firstLine="480" w:firstLineChars="200"/>
        <w:rPr>
          <w:sz w:val="24"/>
          <w:szCs w:val="24"/>
          <w:bCs/>
          <w:rFonts w:ascii="宋体" w:hAnsi="宋体" w:hint="eastAsia"/>
        </w:rPr>
      </w:pPr>
      <w:r>
        <w:rPr>
          <w:sz w:val="24"/>
          <w:szCs w:val="24"/>
          <w:bCs/>
          <w:rFonts w:ascii="宋体" w:hAnsi="宋体" w:hint="eastAsia"/>
        </w:rPr>
        <w:t xml:space="preserve">★5、中标供应商应协助采购人到车管所上牌。</w:t>
      </w:r>
      <w:r>
        <w:rPr>
          <w:sz w:val="24"/>
          <w:szCs w:val="24"/>
          <w:bCs/>
          <w:rFonts w:ascii="宋体" w:hAnsi="宋体" w:hint="eastAsia"/>
        </w:rPr>
      </w:r>
    </w:p>
    <w:p>
      <w:pPr>
        <w:pStyle w:val="Normal"/>
        <w:spacing w:line="360" w:lineRule="auto"/>
        <w:rPr>
          <w:sz w:val="24"/>
          <w:szCs w:val="24"/>
          <w:bCs/>
          <w:rFonts w:ascii="宋体" w:hAnsi="宋体" w:hint="eastAsia"/>
        </w:rPr>
      </w:pPr>
      <w:r>
        <w:rPr>
          <w:sz w:val="24"/>
          <w:szCs w:val="24"/>
          <w:bCs/>
          <w:rFonts w:ascii="宋体" w:hAnsi="宋体" w:hint="eastAsia"/>
        </w:rPr>
        <w:t xml:space="preserve">二、</w:t>
      </w:r>
      <w:r>
        <w:rPr>
          <w:sz w:val="24"/>
          <w:szCs w:val="24"/>
          <w:rFonts w:ascii="宋体" w:hAnsi="宋体" w:hint="eastAsia"/>
        </w:rPr>
        <w:t xml:space="preserve">特种车详细技术参数配置表：</w:t>
      </w:r>
      <w:r>
        <w:rPr>
          <w:sz w:val="24"/>
          <w:szCs w:val="24"/>
          <w:rFonts w:ascii="宋体" w:hAnsi="宋体"/>
        </w:rPr>
      </w:r>
    </w:p>
    <w:p>
      <w:pPr>
        <w:pStyle w:val="Normal"/>
        <w:spacing w:line="360" w:lineRule="auto"/>
        <w:rPr>
          <w:sz w:val="24"/>
          <w:szCs w:val="24"/>
          <w:rFonts w:ascii="宋体" w:hAnsi="宋体" w:hint="eastAsia"/>
        </w:rPr>
      </w:pPr>
      <w:r>
        <w:rPr>
          <w:sz w:val="24"/>
          <w:szCs w:val="24"/>
          <w:rFonts w:ascii="宋体" w:hAnsi="宋体" w:hint="eastAsia"/>
        </w:rPr>
        <w:t xml:space="preserve">1、底盘参数及配置：</w:t>
      </w:r>
      <w:r>
        <w:rPr>
          <w:sz w:val="24"/>
          <w:szCs w:val="24"/>
          <w:rFonts w:ascii="宋体" w:hAnsi="宋体" w:hint="eastAsia"/>
        </w:rPr>
      </w:r>
    </w:p>
    <w:p>
      <w:pPr>
        <w:pStyle w:val="Normal"/>
        <w:spacing w:line="360" w:lineRule="auto"/>
        <w:rPr>
          <w:sz w:val="24"/>
          <w:szCs w:val="24"/>
          <w:rFonts w:ascii="宋体" w:hAnsi="宋体"/>
        </w:rPr>
      </w:pPr>
      <w:r>
        <w:rPr>
          <w:sz w:val="24"/>
          <w:szCs w:val="24"/>
          <w:rFonts w:ascii="宋体" w:hAnsi="宋体"/>
        </w:rPr>
        <w:drawing>
          <wp:inline distT="0" distB="0" distL="0" distR="0">
            <wp:extent cx="2543251" cy="2413660"/>
            <wp:effectExtent l="0" t="0" r="0" b="0"/>
            <wp:docPr id="5" name="_x0000_i2054"/>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a:srcRect b="45988"/>
                    <a:stretch>
                      <a:fillRect/>
                    </a:stretch>
                  </pic:blipFill>
                  <pic:spPr>
                    <a:xfrm>
                      <a:off x="0" y="0"/>
                      <a:ext cx="2543251" cy="2413660"/>
                    </a:xfrm>
                    <a:prstGeom prst="rect">
                      <a:avLst/>
                    </a:prstGeom>
                  </pic:spPr>
                </pic:pic>
              </a:graphicData>
            </a:graphic>
          </wp:inline>
        </w:drawing>
      </w:r>
      <w:r>
        <w:rPr>
          <w:sz w:val="24"/>
          <w:szCs w:val="24"/>
          <w:rFonts w:ascii="宋体" w:hAnsi="宋体"/>
        </w:rPr>
        <w:drawing>
          <wp:inline distT="0" distB="0" distL="0" distR="0">
            <wp:extent cx="2851226" cy="2325992"/>
            <wp:effectExtent l="0" t="0" r="0" b="0"/>
            <wp:docPr id="6" name="_x0000_i2055"/>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srcRect t="54237"/>
                    <a:stretch>
                      <a:fillRect/>
                    </a:stretch>
                  </pic:blipFill>
                  <pic:spPr>
                    <a:xfrm>
                      <a:off x="0" y="0"/>
                      <a:ext cx="2851226" cy="2325992"/>
                    </a:xfrm>
                    <a:prstGeom prst="rect">
                      <a:avLst/>
                    </a:prstGeom>
                  </pic:spPr>
                </pic:pic>
              </a:graphicData>
            </a:graphic>
          </wp:inline>
        </w:drawing>
      </w:r>
      <w:r>
        <w:rPr>
          <w:sz w:val="24"/>
          <w:szCs w:val="24"/>
          <w:rFonts w:ascii="宋体" w:hAnsi="宋体" w:hint="eastAsia"/>
        </w:rPr>
      </w:r>
    </w:p>
    <w:p>
      <w:pPr>
        <w:pStyle w:val="Normal"/>
        <w:widowControl w:val="1"/>
        <w:rPr>
          <w:sz w:val="24"/>
          <w:szCs w:val="24"/>
          <w:rFonts w:ascii="宋体" w:hAnsi="宋体" w:hint="eastAsia"/>
        </w:rPr>
      </w:pPr>
      <w:r>
        <w:rPr>
          <w:sz w:val="24"/>
          <w:szCs w:val="24"/>
          <w:rFonts w:ascii="宋体" w:hAnsi="宋体" w:hint="eastAsia"/>
        </w:rPr>
      </w:r>
    </w:p>
    <w:p>
      <w:pPr>
        <w:pStyle w:val="Normal"/>
        <w:widowControl w:val="1"/>
        <w:rPr>
          <w:sz w:val="24"/>
          <w:szCs w:val="24"/>
          <w:rFonts w:ascii="宋体" w:hAnsi="宋体" w:hint="eastAsia"/>
        </w:rPr>
      </w:pPr>
      <w:r>
        <w:rPr>
          <w:sz w:val="24"/>
          <w:szCs w:val="24"/>
          <w:rFonts w:ascii="宋体" w:hAnsi="宋体" w:hint="eastAsia"/>
        </w:rPr>
      </w:r>
    </w:p>
    <w:p>
      <w:pPr>
        <w:pStyle w:val="Normal"/>
        <w:widowControl w:val="1"/>
        <w:rPr>
          <w:sz w:val="24"/>
          <w:szCs w:val="24"/>
          <w:rFonts w:ascii="宋体" w:hAnsi="宋体" w:hint="eastAsia"/>
        </w:rPr>
      </w:pPr>
      <w:r>
        <w:rPr>
          <w:sz w:val="24"/>
          <w:szCs w:val="24"/>
          <w:rFonts w:ascii="宋体" w:hAnsi="宋体" w:hint="eastAsia"/>
        </w:rPr>
        <w:t xml:space="preserve">2、改装特种车配置表：</w:t>
      </w:r>
      <w:r>
        <w:rPr>
          <w:b w:val="1"/>
          <w:sz w:val="20"/>
          <w:szCs w:val="26"/>
          <w:kern w:val="0"/>
          <w:rFonts w:ascii="宋体" w:hAnsi="宋体"/>
        </w:rPr>
      </w:r>
    </w:p>
    <w:tbl>
      <w:tblPr>
        <w:tblW w:w="7780" w:type="dxa"/>
        <w:jc w:val="center"/>
        <w:tblInd w:type="dxa" w:w="-108.000000"/>
        <w:tblLayout w:type="fixed"/>
        <w:tblCellMar>
          <w:top w:type="dxa" w:w="0.000000"/>
          <w:bottom w:type="dxa" w:w="0.000000"/>
          <w:left w:type="dxa" w:w="108.000000"/>
          <w:right w:type="dxa" w:w="108.000000"/>
        </w:tblCellMar>
      </w:tblPr>
      <w:tblGrid>
        <w:gridCol w:w="827.000000"/>
        <w:gridCol w:w="1070.000000"/>
        <w:gridCol w:w="1270.000000"/>
        <w:gridCol w:w="840.000000"/>
        <w:gridCol w:w="1710.000000"/>
        <w:gridCol w:w="670.000000"/>
        <w:gridCol w:w="1393.000000"/>
      </w:tblGrid>
      <w:tr>
        <w:trPr>
          <w:trHeight w:val="510" w:hRule="atLeast"/>
        </w:trPr>
        <w:tc>
          <w:tcPr>
            <w:tcW w:w="827"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序号</w:t>
            </w:r>
            <w:r>
              <w:rPr>
                <w:color w:val="000000"/>
                <w:sz w:val="24"/>
                <w:kern w:val="0"/>
                <w:bCs/>
              </w:rPr>
            </w:r>
          </w:p>
        </w:tc>
        <w:tc>
          <w:tcPr>
            <w:tcW w:w="107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功能分类</w:t>
            </w:r>
            <w:r>
              <w:rPr>
                <w:color w:val="000000"/>
                <w:sz w:val="24"/>
                <w:kern w:val="0"/>
                <w:bCs/>
              </w:rPr>
            </w:r>
          </w:p>
        </w:tc>
        <w:tc>
          <w:tcPr>
            <w:tcW w:w="127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设备名称</w:t>
            </w:r>
            <w:r>
              <w:rPr>
                <w:color w:val="000000"/>
                <w:sz w:val="24"/>
                <w:kern w:val="0"/>
                <w:bCs/>
              </w:rPr>
            </w:r>
          </w:p>
        </w:tc>
        <w:tc>
          <w:tcPr>
            <w:tcW w:w="84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品牌</w:t>
            </w:r>
            <w:r>
              <w:rPr>
                <w:color w:val="000000"/>
                <w:sz w:val="24"/>
                <w:kern w:val="0"/>
                <w:bCs/>
              </w:rPr>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型号</w:t>
            </w:r>
            <w:r>
              <w:rPr>
                <w:color w:val="000000"/>
                <w:sz w:val="24"/>
                <w:kern w:val="0"/>
                <w:bCs/>
              </w:rPr>
            </w:r>
          </w:p>
        </w:tc>
        <w:tc>
          <w:tcPr>
            <w:tcW w:w="67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数量</w:t>
            </w:r>
            <w:r>
              <w:rPr>
                <w:color w:val="000000"/>
                <w:sz w:val="24"/>
                <w:kern w:val="0"/>
                <w:bCs/>
              </w:rPr>
            </w:r>
          </w:p>
        </w:tc>
        <w:tc>
          <w:tcPr>
            <w:tcW w:w="1393"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Pr>
            </w:pPr>
            <w:r>
              <w:rPr>
                <w:sz w:val="24"/>
                <w:kern w:val="0"/>
                <w:bCs/>
              </w:rPr>
              <w:t xml:space="preserve">备注</w:t>
            </w:r>
            <w:r>
              <w:rPr>
                <w:sz w:val="24"/>
                <w:kern w:val="0"/>
                <w:bCs/>
              </w:rPr>
            </w:r>
          </w:p>
        </w:tc>
      </w:tr>
      <w:tr>
        <w:trPr>
          <w:trHeight w:val="795" w:hRule="atLeast"/>
        </w:trPr>
        <w:tc>
          <w:tcPr>
            <w:tcW w:w="827"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1</w:t>
            </w:r>
            <w:r>
              <w:rPr>
                <w:color w:val="000000"/>
                <w:sz w:val="24"/>
                <w:kern w:val="0"/>
                <w:bCs/>
              </w:rPr>
            </w:r>
          </w:p>
        </w:tc>
        <w:tc>
          <w:tcPr>
            <w:tcW w:w="107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整车</w:t>
            </w:r>
            <w:r>
              <w:rPr>
                <w:sz w:val="24"/>
                <w:kern w:val="0"/>
                <w:bCs/>
              </w:rPr>
            </w:r>
          </w:p>
        </w:tc>
        <w:tc>
          <w:tcPr>
            <w:tcW w:w="127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整车</w:t>
            </w:r>
            <w:r>
              <w:rPr>
                <w:sz w:val="24"/>
                <w:kern w:val="0"/>
                <w:bCs/>
              </w:rPr>
            </w:r>
          </w:p>
        </w:tc>
        <w:tc>
          <w:tcPr>
            <w:tcW w:w="84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u w:val="none"/>
                <w:sz w:val="24"/>
                <w:rFonts w:hint="eastAsia"/>
              </w:rPr>
              <w:t>豪爵</w:t>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DL250J-A</w:t>
            </w:r>
            <w:r>
              <w:rPr>
                <w:sz w:val="24"/>
                <w:kern w:val="0"/>
                <w:bCs/>
              </w:rPr>
            </w:r>
          </w:p>
        </w:tc>
        <w:tc>
          <w:tcPr>
            <w:tcW w:w="67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3</w:t>
            </w:r>
            <w:r>
              <w:rPr>
                <w:sz w:val="24"/>
                <w:kern w:val="0"/>
                <w:bCs/>
              </w:rPr>
            </w:r>
          </w:p>
        </w:tc>
        <w:tc>
          <w:tcPr>
            <w:tcW w:w="1393"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Pr>
            </w:pPr>
            <w:r>
              <w:rPr>
                <w:sz w:val="24"/>
                <w:kern w:val="0"/>
                <w:bCs/>
              </w:rPr>
            </w:r>
          </w:p>
        </w:tc>
      </w:tr>
      <w:tr>
        <w:trPr>
          <w:trHeight w:val="390" w:hRule="atLeast"/>
        </w:trPr>
        <w:tc>
          <w:tcPr>
            <w:tcW w:w="827" w:type="dxa"/>
            <w:vMerge w:val="restart"/>
            <w:vAlign w:val="center"/>
            <w:tcBorders>
              <w:top w:val="nil"/>
              <w:left w:val="single" w:color="auto" w:sz="4" w:space="0"/>
              <w:right w:val="single" w:color="auto" w:sz="4" w:space="0"/>
            </w:tcBorders>
            <w:textDirection w:val="lrTb"/>
          </w:tcPr>
          <w:p>
            <w:pPr>
              <w:pStyle w:val="Normal"/>
              <w:jc w:val="center"/>
              <w:rPr>
                <w:color w:val="000000"/>
                <w:sz w:val="24"/>
                <w:kern w:val="0"/>
                <w:bCs/>
                <w:rFonts w:hint="eastAsia"/>
              </w:rPr>
            </w:pPr>
            <w:r>
              <w:rPr>
                <w:color w:val="000000"/>
                <w:sz w:val="24"/>
                <w:kern w:val="0"/>
                <w:bCs/>
                <w:rFonts w:hint="eastAsia"/>
              </w:rPr>
              <w:t xml:space="preserve">2</w:t>
            </w:r>
            <w:r>
              <w:rPr>
                <w:color w:val="000000"/>
                <w:sz w:val="24"/>
                <w:kern w:val="0"/>
                <w:bCs/>
              </w:rPr>
            </w:r>
          </w:p>
        </w:tc>
        <w:tc>
          <w:tcPr>
            <w:tcW w:w="1070" w:type="dxa"/>
            <w:vMerge w:val="restart"/>
            <w:vAlign w:val="center"/>
            <w:tcBorders>
              <w:top w:val="nil"/>
              <w:left w:val="single" w:color="auto" w:sz="4" w:space="0"/>
              <w:right w:val="single" w:color="auto" w:sz="4" w:space="0"/>
            </w:tcBorders>
            <w:textDirection w:val="lrTb"/>
          </w:tcPr>
          <w:p>
            <w:pPr>
              <w:pStyle w:val="Normal"/>
              <w:rPr>
                <w:sz w:val="24"/>
                <w:kern w:val="0"/>
                <w:bCs/>
              </w:rPr>
            </w:pPr>
            <w:r>
              <w:rPr>
                <w:sz w:val="24"/>
                <w:kern w:val="0"/>
                <w:bCs/>
              </w:rPr>
              <w:t xml:space="preserve">警示系统</w:t>
            </w:r>
            <w:r>
              <w:rPr>
                <w:sz w:val="24"/>
                <w:kern w:val="0"/>
                <w:bCs/>
              </w:rPr>
            </w:r>
          </w:p>
        </w:tc>
        <w:tc>
          <w:tcPr>
            <w:tcW w:w="1270" w:type="dxa"/>
            <w:vAlign w:val="center"/>
            <w:tcBorders>
              <w:top w:val="nil"/>
              <w:left w:val="nil"/>
              <w:bottom w:val="single" w:color="auto" w:sz="4" w:space="0"/>
              <w:right w:val="single" w:color="auto" w:sz="4" w:space="0"/>
            </w:tcBorders>
            <w:textDirection w:val="lrTb"/>
          </w:tcPr>
          <w:p>
            <w:pPr>
              <w:pStyle w:val="Normal"/>
              <w:rPr>
                <w:sz w:val="24"/>
                <w:kern w:val="0"/>
                <w:bCs/>
                <w:rFonts w:hint="eastAsia"/>
              </w:rPr>
            </w:pPr>
            <w:r>
              <w:rPr>
                <w:sz w:val="24"/>
                <w:kern w:val="0"/>
                <w:bCs/>
                <w:rFonts w:hint="eastAsia"/>
              </w:rPr>
              <w:t xml:space="preserve">车身外观</w:t>
            </w:r>
            <w:r>
              <w:rPr>
                <w:sz w:val="24"/>
                <w:kern w:val="0"/>
                <w:bCs/>
              </w:rPr>
            </w:r>
          </w:p>
        </w:tc>
        <w:tc>
          <w:tcPr>
            <w:tcW w:w="84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自制</w:t>
            </w:r>
            <w:r>
              <w:rPr>
                <w:sz w:val="24"/>
                <w:kern w:val="0"/>
                <w:bCs/>
              </w:rPr>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自制</w:t>
            </w:r>
            <w:r>
              <w:rPr>
                <w:sz w:val="24"/>
                <w:kern w:val="0"/>
                <w:bCs/>
              </w:rPr>
            </w:r>
          </w:p>
        </w:tc>
        <w:tc>
          <w:tcPr>
            <w:tcW w:w="670" w:type="dxa"/>
            <w:vAlign w:val="center"/>
            <w:tcBorders>
              <w:top w:val="nil"/>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3</w:t>
            </w:r>
            <w:r>
              <w:rPr>
                <w:sz w:val="24"/>
                <w:kern w:val="0"/>
                <w:bCs/>
              </w:rPr>
            </w:r>
          </w:p>
        </w:tc>
        <w:tc>
          <w:tcPr>
            <w:tcW w:w="1393" w:type="dxa"/>
            <w:vAlign w:val="center"/>
            <w:tcBorders>
              <w:top w:val="nil"/>
              <w:left w:val="nil"/>
              <w:bottom w:val="single" w:color="auto" w:sz="4" w:space="0"/>
              <w:right w:val="single" w:color="auto" w:sz="4" w:space="0"/>
            </w:tcBorders>
            <w:textDirection w:val="lrTb"/>
          </w:tcPr>
          <w:p>
            <w:pPr>
              <w:pStyle w:val="Normal"/>
              <w:rPr>
                <w:color w:val="000000"/>
                <w:sz w:val="24"/>
                <w:kern w:val="0"/>
                <w:bCs/>
              </w:rPr>
            </w:pPr>
            <w:r>
              <w:rPr>
                <w:color w:val="000000"/>
                <w:sz w:val="24"/>
                <w:kern w:val="0"/>
                <w:bCs/>
              </w:rPr>
            </w:r>
          </w:p>
        </w:tc>
      </w:tr>
      <w:tr>
        <w:trPr>
          <w:trHeight w:val="517" w:hRule="atLeast"/>
        </w:trPr>
        <w:tc>
          <w:tcPr>
            <w:tcW w:w="827" w:type="dxa"/>
            <w:vMerge w:val="continue"/>
            <w:vAlign w:val="center"/>
            <w:tcBorders>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r>
          </w:p>
        </w:tc>
        <w:tc>
          <w:tcPr>
            <w:tcW w:w="1070" w:type="dxa"/>
            <w:vMerge w:val="continue"/>
            <w:vAlign w:val="center"/>
            <w:tcBorders>
              <w:left w:val="single" w:color="auto" w:sz="4" w:space="0"/>
              <w:bottom w:val="single" w:color="auto" w:sz="4" w:space="0"/>
              <w:right w:val="single" w:color="auto" w:sz="4" w:space="0"/>
            </w:tcBorders>
            <w:textDirection w:val="lrTb"/>
          </w:tcPr>
          <w:p>
            <w:pPr>
              <w:pStyle w:val="Normal"/>
              <w:rPr>
                <w:sz w:val="24"/>
                <w:kern w:val="0"/>
                <w:bCs/>
              </w:rPr>
            </w:pPr>
            <w:r>
              <w:rPr>
                <w:sz w:val="24"/>
                <w:kern w:val="0"/>
                <w:bCs/>
              </w:rPr>
            </w:r>
          </w:p>
        </w:tc>
        <w:tc>
          <w:tcPr>
            <w:tcW w:w="1270" w:type="dxa"/>
            <w:vAlign w:val="center"/>
            <w:tcBorders>
              <w:top w:val="nil"/>
              <w:left w:val="nil"/>
              <w:bottom w:val="single" w:color="auto" w:sz="4" w:space="0"/>
              <w:right w:val="single" w:color="auto" w:sz="4" w:space="0"/>
            </w:tcBorders>
            <w:textDirection w:val="lrTb"/>
          </w:tcPr>
          <w:p>
            <w:pPr>
              <w:pStyle w:val="Normal"/>
              <w:rPr>
                <w:sz w:val="24"/>
                <w:kern w:val="0"/>
                <w:bCs/>
                <w:rFonts w:hint="eastAsia"/>
              </w:rPr>
            </w:pPr>
            <w:r>
              <w:rPr>
                <w:sz w:val="24"/>
                <w:kern w:val="0"/>
                <w:bCs/>
                <w:rFonts w:hint="eastAsia"/>
              </w:rPr>
              <w:t xml:space="preserve">爆闪灯</w:t>
            </w:r>
            <w:r>
              <w:rPr>
                <w:sz w:val="24"/>
                <w:kern w:val="0"/>
                <w:bCs/>
              </w:rPr>
            </w:r>
          </w:p>
        </w:tc>
        <w:tc>
          <w:tcPr>
            <w:tcW w:w="84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星际</w:t>
            </w:r>
            <w:r>
              <w:rPr>
                <w:sz w:val="24"/>
                <w:kern w:val="0"/>
                <w:bCs/>
              </w:rPr>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bCs/>
                <w:rFonts w:hint="eastAsia"/>
              </w:rPr>
            </w:pPr>
            <w:r>
              <w:rPr>
                <w:sz w:val="24"/>
                <w:bCs/>
                <w:rFonts w:hint="eastAsia"/>
              </w:rPr>
              <w:t xml:space="preserve">LTE1975-B/</w:t>
            </w:r>
            <w:r>
              <w:br/>
              <w:rPr>
                <w:sz w:val="24"/>
                <w:bCs/>
                <w:rFonts w:hint="eastAsia"/>
              </w:rPr>
            </w:r>
            <w:r>
              <w:rPr>
                <w:sz w:val="24"/>
                <w:bCs/>
                <w:rFonts w:hint="eastAsia"/>
              </w:rPr>
              <w:t xml:space="preserve">LTE1975-R</w:t>
            </w:r>
            <w:r>
              <w:rPr>
                <w:sz w:val="24"/>
                <w:kern w:val="0"/>
                <w:bCs/>
              </w:rPr>
            </w:r>
          </w:p>
        </w:tc>
        <w:tc>
          <w:tcPr>
            <w:tcW w:w="670" w:type="dxa"/>
            <w:vAlign w:val="center"/>
            <w:tcBorders>
              <w:top w:val="nil"/>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3</w:t>
            </w:r>
            <w:r>
              <w:rPr>
                <w:sz w:val="24"/>
                <w:kern w:val="0"/>
                <w:bCs/>
              </w:rPr>
            </w:r>
          </w:p>
        </w:tc>
        <w:tc>
          <w:tcPr>
            <w:tcW w:w="1393" w:type="dxa"/>
            <w:vAlign w:val="center"/>
            <w:tcBorders>
              <w:top w:val="nil"/>
              <w:left w:val="nil"/>
              <w:bottom w:val="single" w:color="auto" w:sz="4" w:space="0"/>
              <w:right w:val="single" w:color="auto" w:sz="4" w:space="0"/>
            </w:tcBorders>
            <w:textDirection w:val="lrTb"/>
          </w:tcPr>
          <w:p>
            <w:pPr>
              <w:pStyle w:val="Normal"/>
              <w:rPr>
                <w:color w:val="000000"/>
                <w:sz w:val="24"/>
                <w:kern w:val="0"/>
                <w:bCs/>
              </w:rPr>
            </w:pPr>
            <w:r>
              <w:rPr>
                <w:color w:val="000000"/>
                <w:sz w:val="24"/>
                <w:kern w:val="0"/>
                <w:bCs/>
              </w:rPr>
            </w:r>
          </w:p>
        </w:tc>
      </w:tr>
      <w:tr>
        <w:trPr>
          <w:trHeight w:val="390" w:hRule="atLeast"/>
        </w:trPr>
        <w:tc>
          <w:tcPr>
            <w:tcW w:w="827" w:type="dxa"/>
            <w:vAlign w:val="center"/>
            <w:tcBorders>
              <w:top w:val="single" w:color="auto" w:sz="4" w:space="0"/>
              <w:left w:val="single" w:color="auto" w:sz="4" w:space="0"/>
              <w:right w:val="single" w:color="auto" w:sz="4" w:space="0"/>
            </w:tcBorders>
            <w:textDirection w:val="lrTb"/>
          </w:tcPr>
          <w:p>
            <w:pPr>
              <w:pStyle w:val="Normal"/>
              <w:jc w:val="center"/>
              <w:rPr>
                <w:color w:val="000000"/>
                <w:sz w:val="24"/>
                <w:kern w:val="0"/>
                <w:bCs/>
                <w:rFonts w:hint="eastAsia"/>
              </w:rPr>
            </w:pPr>
            <w:r>
              <w:rPr>
                <w:color w:val="000000"/>
                <w:sz w:val="24"/>
                <w:kern w:val="0"/>
                <w:bCs/>
                <w:rFonts w:hint="eastAsia"/>
              </w:rPr>
              <w:t xml:space="preserve">3</w:t>
            </w:r>
            <w:r>
              <w:rPr>
                <w:color w:val="000000"/>
                <w:sz w:val="24"/>
                <w:kern w:val="0"/>
                <w:bCs/>
              </w:rPr>
            </w:r>
          </w:p>
        </w:tc>
        <w:tc>
          <w:tcPr>
            <w:tcW w:w="1070" w:type="dxa"/>
            <w:vAlign w:val="center"/>
            <w:tcBorders>
              <w:top w:val="single" w:color="auto" w:sz="4" w:space="0"/>
              <w:left w:val="single" w:color="auto" w:sz="4" w:space="0"/>
              <w:right w:val="single" w:color="auto" w:sz="4" w:space="0"/>
            </w:tcBorders>
            <w:textDirection w:val="lrTb"/>
          </w:tcPr>
          <w:p>
            <w:pPr>
              <w:pStyle w:val="Normal"/>
              <w:jc w:val="center"/>
              <w:rPr>
                <w:color w:val="000000"/>
                <w:sz w:val="24"/>
                <w:kern w:val="0"/>
                <w:bCs/>
                <w:rFonts w:hint="eastAsia"/>
              </w:rPr>
            </w:pPr>
            <w:r>
              <w:rPr>
                <w:color w:val="000000"/>
                <w:sz w:val="24"/>
                <w:kern w:val="0"/>
                <w:bCs/>
                <w:rFonts w:hint="eastAsia"/>
              </w:rPr>
              <w:t xml:space="preserve">车辆改装</w:t>
            </w:r>
            <w:r>
              <w:rPr>
                <w:sz w:val="24"/>
                <w:kern w:val="0"/>
                <w:bCs/>
              </w:rPr>
            </w:r>
          </w:p>
        </w:tc>
        <w:tc>
          <w:tcPr>
            <w:tcW w:w="1270" w:type="dxa"/>
            <w:vAlign w:val="center"/>
            <w:tcBorders>
              <w:top w:val="nil"/>
              <w:left w:val="nil"/>
              <w:bottom w:val="single" w:color="auto" w:sz="4" w:space="0"/>
              <w:right w:val="single" w:color="auto" w:sz="4" w:space="0"/>
            </w:tcBorders>
            <w:textDirection w:val="lrTb"/>
          </w:tcPr>
          <w:p>
            <w:pPr>
              <w:pStyle w:val="Normal"/>
              <w:rPr>
                <w:color w:val="000000"/>
                <w:sz w:val="24"/>
                <w:kern w:val="0"/>
                <w:bCs/>
                <w:rFonts w:hint="eastAsia"/>
              </w:rPr>
            </w:pPr>
            <w:r>
              <w:rPr>
                <w:color w:val="000000"/>
                <w:sz w:val="24"/>
                <w:kern w:val="0"/>
                <w:bCs/>
                <w:rFonts w:hint="eastAsia"/>
              </w:rPr>
              <w:t xml:space="preserve">车后装备箱</w:t>
            </w:r>
            <w:r>
              <w:rPr>
                <w:color w:val="000000"/>
                <w:sz w:val="24"/>
                <w:kern w:val="0"/>
                <w:bCs/>
              </w:rPr>
            </w:r>
          </w:p>
        </w:tc>
        <w:tc>
          <w:tcPr>
            <w:tcW w:w="84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自制</w:t>
            </w:r>
            <w:r>
              <w:rPr>
                <w:color w:val="000000"/>
                <w:sz w:val="24"/>
                <w:kern w:val="0"/>
              </w:rPr>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自制</w:t>
            </w:r>
            <w:r>
              <w:rPr>
                <w:color w:val="000000"/>
                <w:sz w:val="24"/>
                <w:kern w:val="0"/>
                <w:bCs/>
              </w:rPr>
            </w:r>
          </w:p>
        </w:tc>
        <w:tc>
          <w:tcPr>
            <w:tcW w:w="670" w:type="dxa"/>
            <w:vAlign w:val="center"/>
            <w:tcBorders>
              <w:top w:val="nil"/>
              <w:left w:val="single" w:color="auto" w:sz="4" w:space="0"/>
              <w:bottom w:val="single" w:color="auto" w:sz="4" w:space="0"/>
              <w:right w:val="single" w:color="auto" w:sz="4" w:space="0"/>
            </w:tcBorders>
            <w:textDirection w:val="lrTb"/>
          </w:tcPr>
          <w:p>
            <w:pPr>
              <w:pStyle w:val="Normal"/>
              <w:jc w:val="center"/>
              <w:rPr>
                <w:color w:val="000000"/>
                <w:sz w:val="24"/>
                <w:kern w:val="0"/>
                <w:bCs/>
                <w:rFonts w:hint="eastAsia"/>
              </w:rPr>
            </w:pPr>
            <w:r>
              <w:rPr>
                <w:color w:val="000000"/>
                <w:sz w:val="24"/>
                <w:kern w:val="0"/>
                <w:bCs/>
                <w:rFonts w:hint="eastAsia"/>
              </w:rPr>
              <w:t xml:space="preserve">3</w:t>
            </w:r>
            <w:r>
              <w:rPr>
                <w:color w:val="000000"/>
                <w:sz w:val="24"/>
                <w:kern w:val="0"/>
              </w:rPr>
            </w:r>
          </w:p>
        </w:tc>
        <w:tc>
          <w:tcPr>
            <w:tcW w:w="1393" w:type="dxa"/>
            <w:vAlign w:val="center"/>
            <w:tcBorders>
              <w:top w:val="nil"/>
              <w:left w:val="nil"/>
              <w:bottom w:val="single" w:color="auto" w:sz="4" w:space="0"/>
              <w:right w:val="single" w:color="auto" w:sz="4" w:space="0"/>
            </w:tcBorders>
            <w:textDirection w:val="lrTb"/>
          </w:tcPr>
          <w:p>
            <w:pPr>
              <w:pStyle w:val="Normal"/>
              <w:rPr>
                <w:color w:val="000000"/>
                <w:sz w:val="24"/>
                <w:kern w:val="0"/>
                <w:bCs/>
              </w:rPr>
            </w:pPr>
            <w:r>
              <w:rPr>
                <w:color w:val="000000"/>
                <w:sz w:val="24"/>
                <w:kern w:val="0"/>
                <w:bCs/>
              </w:rPr>
            </w:r>
          </w:p>
        </w:tc>
      </w:tr>
      <w:tr>
        <w:trPr>
          <w:trHeight w:val="539" w:hRule="atLeast"/>
        </w:trPr>
        <w:tc>
          <w:tcPr>
            <w:tcW w:w="827" w:type="dxa"/>
            <w:vAlign w:val="center"/>
            <w:tcBorders>
              <w:top w:val="single" w:color="auto" w:sz="4" w:space="0"/>
              <w:left w:val="single" w:color="auto" w:sz="4" w:space="0"/>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4</w:t>
            </w:r>
            <w:r>
              <w:rPr>
                <w:sz w:val="24"/>
                <w:kern w:val="0"/>
                <w:bCs/>
                <w:rFonts w:ascii="Calibri" w:hAnsi="Calibri" w:eastAsia="宋体" w:hint="eastAsia"/>
              </w:rPr>
            </w:r>
          </w:p>
        </w:tc>
        <w:tc>
          <w:tcPr>
            <w:tcW w:w="1070" w:type="dxa"/>
            <w:vAlign w:val="center"/>
            <w:tcBorders>
              <w:top w:val="single" w:color="auto" w:sz="4" w:space="0"/>
              <w:left w:val="nil"/>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辅料</w:t>
            </w:r>
            <w:r>
              <w:rPr>
                <w:sz w:val="24"/>
                <w:kern w:val="0"/>
                <w:bCs/>
                <w:rFonts w:ascii="Calibri" w:hAnsi="Calibri" w:eastAsia="宋体" w:hint="eastAsia"/>
              </w:rPr>
            </w:r>
          </w:p>
        </w:tc>
        <w:tc>
          <w:tcPr>
            <w:tcW w:w="1270" w:type="dxa"/>
            <w:vAlign w:val="center"/>
            <w:tcBorders>
              <w:top w:val="single" w:color="auto" w:sz="4" w:space="0"/>
              <w:left w:val="nil"/>
              <w:bottom w:val="nil"/>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电器及油漆辅料</w:t>
            </w:r>
            <w:r>
              <w:rPr>
                <w:sz w:val="24"/>
                <w:lang w:val="en-US" w:eastAsia="zh-CN"/>
                <w:kern w:val="0"/>
                <w:bCs/>
                <w:rFonts w:ascii="Calibri" w:hAnsi="Calibri" w:eastAsia="宋体" w:hint="eastAsia"/>
              </w:rPr>
              <w:t xml:space="preserve">等</w:t>
            </w:r>
            <w:r>
              <w:rPr>
                <w:sz w:val="24"/>
                <w:lang w:val="en-US" w:eastAsia="zh-CN"/>
                <w:kern w:val="0"/>
                <w:bCs/>
                <w:rFonts w:ascii="Calibri" w:hAnsi="Calibri" w:eastAsia="宋体" w:hint="eastAsia"/>
              </w:rPr>
            </w:r>
          </w:p>
        </w:tc>
        <w:tc>
          <w:tcPr>
            <w:tcW w:w="84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自制</w:t>
            </w:r>
            <w:r>
              <w:rPr>
                <w:sz w:val="24"/>
                <w:kern w:val="0"/>
                <w:bCs/>
                <w:rFonts w:ascii="Calibri" w:hAnsi="Calibri" w:eastAsia="宋体" w:hint="eastAsia"/>
              </w:rPr>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自制</w:t>
            </w:r>
            <w:r>
              <w:rPr>
                <w:sz w:val="24"/>
                <w:kern w:val="0"/>
                <w:bCs/>
                <w:rFonts w:ascii="Calibri" w:hAnsi="Calibri" w:eastAsia="宋体" w:hint="eastAsia"/>
              </w:rPr>
            </w:r>
          </w:p>
        </w:tc>
        <w:tc>
          <w:tcPr>
            <w:tcW w:w="670" w:type="dxa"/>
            <w:vAlign w:val="center"/>
            <w:tcBorders>
              <w:top w:val="single" w:color="auto" w:sz="4" w:space="0"/>
              <w:left w:val="single" w:color="auto" w:sz="4" w:space="0"/>
              <w:bottom w:val="nil"/>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3</w:t>
            </w:r>
            <w:r>
              <w:rPr>
                <w:sz w:val="24"/>
                <w:kern w:val="0"/>
                <w:bCs/>
                <w:rFonts w:ascii="Calibri" w:hAnsi="Calibri" w:eastAsia="宋体" w:hint="eastAsia"/>
              </w:rPr>
            </w:r>
          </w:p>
        </w:tc>
        <w:tc>
          <w:tcPr>
            <w:tcW w:w="1393" w:type="dxa"/>
            <w:vAlign w:val="center"/>
            <w:tcBorders>
              <w:top w:val="single" w:color="auto" w:sz="4" w:space="0"/>
              <w:left w:val="nil"/>
              <w:bottom w:val="nil"/>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r>
          </w:p>
        </w:tc>
      </w:tr>
    </w:tbl>
    <w:p>
      <w:pPr>
        <w:pStyle w:val="Normal"/>
        <w:spacing w:line="360" w:lineRule="auto"/>
        <w:rPr>
          <w:sz w:val="24"/>
          <w:bCs/>
          <w:rFonts w:ascii="宋体" w:hAnsi="宋体"/>
        </w:rPr>
      </w:pPr>
      <w:r>
        <w:rPr>
          <w:sz w:val="24"/>
          <w:bCs/>
          <w:rFonts w:ascii="宋体" w:hAnsi="宋体"/>
        </w:rPr>
      </w:r>
    </w:p>
    <w:p>
      <w:pPr>
        <w:pStyle w:val="Normal"/>
        <w:spacing w:line="360" w:lineRule="auto"/>
        <w:rPr>
          <w:sz w:val="24"/>
          <w:bCs/>
          <w:rFonts w:ascii="宋体" w:hAnsi="宋体" w:hint="eastAsia"/>
        </w:rPr>
      </w:pPr>
      <w:r>
        <w:rPr>
          <w:sz w:val="24"/>
          <w:bCs/>
          <w:rFonts w:ascii="宋体" w:hAnsi="宋体" w:hint="eastAsia"/>
        </w:rPr>
        <w:t xml:space="preserve">三、供货要求</w:t>
      </w: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t xml:space="preserve">合同签订后15个工作日内完成全部车辆交付使用；</w:t>
      </w:r>
      <w:r>
        <w:rPr>
          <w:sz w:val="24"/>
          <w:lang w:val="zh-CN"/>
          <w:bCs/>
          <w:rFonts w:ascii="宋体" w:hAnsi="宋体" w:hint="eastAsia"/>
        </w:rPr>
        <w:t xml:space="preserve">车辆投入运行后，由采购人组织验收</w:t>
      </w:r>
      <w:r>
        <w:rPr>
          <w:sz w:val="24"/>
          <w:bCs/>
          <w:rFonts w:ascii="宋体" w:hAnsi="宋体" w:hint="eastAsia"/>
        </w:rPr>
        <w:t xml:space="preserve">；培训、</w:t>
      </w:r>
      <w:r>
        <w:rPr>
          <w:sz w:val="24"/>
          <w:lang w:val="zh-CN"/>
          <w:bCs/>
          <w:rFonts w:ascii="宋体" w:hAnsi="宋体" w:hint="eastAsia"/>
        </w:rPr>
        <w:t xml:space="preserve">经验收合格，正式交付使用，进入维护期。</w:t>
      </w:r>
      <w:r>
        <w:rPr>
          <w:sz w:val="24"/>
          <w:lang w:val="zh-CN"/>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t xml:space="preserve">四、货款支付：车辆验收合格后，一次性支付。</w:t>
      </w: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t xml:space="preserve">五、质保（服务）期：参照工厂三包协议履行。</w:t>
      </w: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t xml:space="preserve">六、应标报价：有关本项目建设所需的技术方案编写、验收、质保期运行维护、技术支持、测试、售后服务</w:t>
      </w:r>
      <w:r>
        <w:rPr>
          <w:sz w:val="24"/>
          <w:lang w:val="en-US" w:eastAsia="zh-CN"/>
          <w:bCs/>
          <w:rFonts w:ascii="宋体" w:hAnsi="宋体" w:hint="eastAsia"/>
        </w:rPr>
        <w:t xml:space="preserve">书、税金、利润</w:t>
      </w:r>
      <w:r>
        <w:rPr>
          <w:sz w:val="24"/>
          <w:bCs/>
          <w:rFonts w:ascii="宋体" w:hAnsi="宋体" w:hint="eastAsia"/>
        </w:rPr>
        <w:t xml:space="preserve">等</w:t>
      </w:r>
      <w:r>
        <w:rPr>
          <w:sz w:val="24"/>
          <w:lang w:val="en-US" w:eastAsia="zh-CN"/>
          <w:bCs/>
          <w:rFonts w:ascii="宋体" w:hAnsi="宋体" w:hint="eastAsia"/>
        </w:rPr>
        <w:t xml:space="preserve">全部</w:t>
      </w:r>
      <w:r>
        <w:rPr>
          <w:sz w:val="24"/>
          <w:bCs/>
          <w:rFonts w:ascii="宋体" w:hAnsi="宋体" w:hint="eastAsia"/>
        </w:rPr>
        <w:t xml:space="preserve">费用</w:t>
      </w:r>
      <w:r>
        <w:rPr>
          <w:sz w:val="24"/>
          <w:lang w:val="en-US" w:eastAsia="zh-CN"/>
          <w:bCs/>
          <w:rFonts w:ascii="宋体" w:hAnsi="宋体" w:hint="eastAsia"/>
        </w:rPr>
        <w:t xml:space="preserve">已</w:t>
      </w:r>
      <w:r>
        <w:rPr>
          <w:sz w:val="24"/>
          <w:lang w:val="en-US" w:eastAsia="zh-CN"/>
          <w:bCs/>
          <w:rFonts w:ascii="宋体" w:hAnsi="宋体" w:hint="eastAsia"/>
        </w:rPr>
        <w:t xml:space="preserve">计入</w:t>
      </w:r>
      <w:r>
        <w:rPr>
          <w:sz w:val="24"/>
          <w:bCs/>
          <w:rFonts w:ascii="宋体" w:hAnsi="宋体" w:hint="eastAsia"/>
        </w:rPr>
        <w:t xml:space="preserve">报价。</w:t>
      </w:r>
      <w:r>
        <w:rPr>
          <w:sz w:val="24"/>
          <w:bCs/>
          <w:rFonts w:ascii="宋体" w:hAnsi="宋体" w:hint="eastAsia"/>
        </w:rPr>
      </w:r>
    </w:p>
    <w:p>
      <w:pPr>
        <w:pStyle w:val="Normal"/>
        <w:spacing w:line="360" w:lineRule="auto"/>
        <w:rPr>
          <w:sz w:val="24"/>
          <w:lang w:val="en-US" w:eastAsia="zh-CN"/>
          <w:bCs/>
          <w:rFonts w:ascii="宋体" w:hAnsi="宋体" w:hint="eastAsia"/>
        </w:rPr>
      </w:pPr>
      <w:r>
        <w:rPr>
          <w:sz w:val="24"/>
          <w:lang w:val="en-US" w:eastAsia="zh-CN"/>
          <w:bCs/>
          <w:rFonts w:ascii="宋体" w:hAnsi="宋体" w:hint="eastAsia"/>
        </w:rPr>
        <w:t xml:space="preserve">七</w:t>
      </w:r>
      <w:r>
        <w:rPr>
          <w:sz w:val="24"/>
          <w:bCs/>
          <w:rFonts w:ascii="宋体" w:hAnsi="宋体" w:hint="eastAsia"/>
        </w:rPr>
        <w:t xml:space="preserve">、</w:t>
      </w:r>
      <w:r>
        <w:rPr>
          <w:sz w:val="24"/>
          <w:lang w:val="en-US" w:eastAsia="zh-CN"/>
          <w:bCs/>
          <w:rFonts w:ascii="宋体" w:hAnsi="宋体" w:hint="eastAsia"/>
        </w:rPr>
        <w:t xml:space="preserve">满足本次采购限高价为</w:t>
      </w:r>
      <w:r>
        <w:rPr>
          <w:color w:val="000000"/>
          <w:sz w:val="24"/>
          <w:kern w:val="0"/>
          <w:bCs/>
          <w:rFonts w:hint="eastAsia"/>
        </w:rPr>
        <w:t xml:space="preserve">127500</w:t>
      </w:r>
      <w:r>
        <w:rPr>
          <w:color w:val="000000"/>
          <w:sz w:val="24"/>
          <w:lang w:val="en-US" w:eastAsia="zh-CN"/>
          <w:kern w:val="0"/>
          <w:bCs/>
          <w:rFonts w:hint="eastAsia"/>
        </w:rPr>
        <w:t xml:space="preserve">元，超过认定为无效报价</w:t>
      </w:r>
      <w:r>
        <w:rPr>
          <w:sz w:val="24"/>
          <w:bCs/>
          <w:rFonts w:ascii="宋体" w:hAnsi="宋体" w:hint="eastAsia"/>
        </w:rPr>
        <w:t xml:space="preserve">。</w:t>
      </w: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r>
    </w:p>
    <w:p>
      <w:pPr>
        <w:pStyle w:val="Normal"/>
        <w:jc w:val="center"/>
        <w:rPr>
          <w:b w:val="1"/>
          <w:sz w:val="28"/>
          <w:szCs w:val="28"/>
          <w:rFonts w:ascii="宋体" w:hAnsi="宋体" w:eastAsia="宋体" w:hint="eastAsia"/>
        </w:rPr>
      </w:pPr>
      <w:bookmarkStart w:name="_Toc86217005" w:id="0"/>
      <w:r>
        <w:rPr>
          <w:b w:val="1"/>
          <w:sz w:val="28"/>
          <w:szCs w:val="28"/>
          <w:rFonts w:ascii="宋体" w:hAnsi="宋体" w:eastAsia="宋体" w:hint="eastAsia"/>
        </w:rPr>
        <w:t xml:space="preserve">警用摩托车</w:t>
      </w:r>
      <w:r>
        <w:rPr>
          <w:b w:val="1"/>
          <w:sz w:val="28"/>
          <w:lang w:val="en-US" w:eastAsia="zh-CN"/>
          <w:szCs w:val="28"/>
          <w:rFonts w:ascii="宋体" w:hAnsi="宋体" w:eastAsia="宋体" w:hint="eastAsia"/>
        </w:rPr>
        <w:t xml:space="preserve">采购报价</w:t>
      </w:r>
      <w:r>
        <w:rPr>
          <w:b w:val="1"/>
          <w:sz w:val="28"/>
          <w:lang w:val="en-US" w:eastAsia="zh-CN"/>
          <w:szCs w:val="28"/>
          <w:rFonts w:ascii="宋体" w:hAnsi="宋体" w:eastAsia="宋体" w:hint="eastAsia"/>
        </w:rPr>
        <w:t xml:space="preserve">单</w:t>
      </w:r>
      <w:r>
        <w:rPr>
          <w:b w:val="1"/>
          <w:sz w:val="28"/>
          <w:lang w:val="en-US" w:eastAsia="zh-CN"/>
          <w:szCs w:val="28"/>
          <w:rFonts w:ascii="宋体" w:hAnsi="宋体" w:eastAsia="宋体" w:hint="eastAsia"/>
        </w:rPr>
      </w:r>
    </w:p>
    <w:p>
      <w:pPr>
        <w:pStyle w:val="Normal"/>
        <w:snapToGrid w:val="0"/>
        <w:spacing w:line="360" w:lineRule="auto"/>
        <w:rPr>
          <w:szCs w:val="21"/>
          <w:rFonts w:ascii="宋体" w:hAnsi="宋体" w:hint="eastAsia"/>
        </w:rPr>
      </w:pPr>
      <w:bookmarkEnd w:id="0"/>
      <w:r>
        <w:rPr>
          <w:szCs w:val="21"/>
          <w:rFonts w:ascii="宋体" w:hAnsi="宋体" w:hint="eastAsia"/>
        </w:rPr>
      </w:r>
    </w:p>
    <w:p>
      <w:pPr>
        <w:pStyle w:val="Normal"/>
        <w:snapToGrid w:val="0"/>
        <w:spacing w:line="360" w:lineRule="auto"/>
        <w:rPr>
          <w:szCs w:val="21"/>
          <w:rFonts w:ascii="宋体" w:hAnsi="宋体" w:hint="eastAsia"/>
        </w:rPr>
      </w:pPr>
      <w:r>
        <w:rPr>
          <w:szCs w:val="21"/>
          <w:rFonts w:ascii="宋体" w:hAnsi="宋体" w:hint="eastAsia"/>
        </w:rPr>
        <w:t xml:space="preserve">                                   </w:t>
      </w:r>
      <w:r>
        <w:rPr>
          <w:szCs w:val="21"/>
          <w:rFonts w:ascii="宋体" w:hAnsi="宋体" w:hint="eastAsia"/>
        </w:rPr>
      </w:r>
    </w:p>
    <w:tbl>
      <w:tblPr>
        <w:tblW w:w="9590" w:type="dxa"/>
        <w:jc w:val="center"/>
        <w:tblInd w:type="dxa" w:w="-108.000000"/>
        <w:tblLayout w:type="fixed"/>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type="dxa" w:w="0.000000"/>
          <w:bottom w:type="dxa" w:w="0.000000"/>
          <w:left w:type="dxa" w:w="108.000000"/>
          <w:right w:type="dxa" w:w="108.000000"/>
        </w:tblCellMar>
      </w:tblPr>
      <w:tblGrid>
        <w:gridCol w:w="851.000000"/>
        <w:gridCol w:w="4090.000000"/>
        <w:gridCol w:w="2692.000000"/>
        <w:gridCol w:w="1957.000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0" w:hRule="atLeast"/>
        </w:trPr>
        <w:tc>
          <w:tcPr>
            <w:tcW w:w="851" w:type="dxa"/>
            <w:vAlign w:val="center"/>
            <w:textDirection w:val="lrTb"/>
          </w:tcPr>
          <w:p>
            <w:pPr>
              <w:pStyle w:val="Normal"/>
              <w:snapToGrid w:val="0"/>
              <w:jc w:val="center"/>
              <w:spacing w:line="360" w:lineRule="auto"/>
              <w:rPr>
                <w:b w:val="1"/>
                <w:szCs w:val="21"/>
                <w:rFonts w:ascii="宋体" w:hAnsi="宋体" w:hint="eastAsia"/>
              </w:rPr>
            </w:pPr>
            <w:r>
              <w:rPr>
                <w:b w:val="1"/>
                <w:szCs w:val="21"/>
                <w:rFonts w:ascii="宋体" w:hAnsi="宋体" w:hint="eastAsia"/>
              </w:rPr>
              <w:t xml:space="preserve">序号</w:t>
            </w:r>
            <w:r>
              <w:rPr>
                <w:b w:val="1"/>
                <w:szCs w:val="21"/>
                <w:rFonts w:ascii="宋体" w:hAnsi="宋体" w:hint="eastAsia"/>
              </w:rPr>
            </w:r>
          </w:p>
        </w:tc>
        <w:tc>
          <w:tcPr>
            <w:tcW w:w="4090" w:type="dxa"/>
            <w:vAlign w:val="center"/>
            <w:textDirection w:val="lrTb"/>
          </w:tcPr>
          <w:p>
            <w:pPr>
              <w:pStyle w:val="Normal"/>
              <w:snapToGrid w:val="0"/>
              <w:jc w:val="center"/>
              <w:spacing w:line="360" w:lineRule="auto"/>
              <w:rPr>
                <w:b w:val="1"/>
                <w:szCs w:val="21"/>
                <w:rFonts w:ascii="宋体" w:hAnsi="宋体" w:hint="eastAsia"/>
              </w:rPr>
            </w:pPr>
            <w:r>
              <w:rPr>
                <w:b w:val="1"/>
                <w:szCs w:val="21"/>
                <w:rFonts w:ascii="宋体" w:hAnsi="宋体" w:hint="eastAsia"/>
              </w:rPr>
              <w:t xml:space="preserve">项目名称</w:t>
            </w:r>
            <w:r>
              <w:rPr>
                <w:b w:val="1"/>
                <w:szCs w:val="21"/>
                <w:rFonts w:ascii="宋体" w:hAnsi="宋体" w:hint="eastAsia"/>
              </w:rPr>
            </w:r>
          </w:p>
        </w:tc>
        <w:tc>
          <w:tcPr>
            <w:tcW w:w="2692" w:type="dxa"/>
            <w:vAlign w:val="center"/>
            <w:textDirection w:val="lrTb"/>
          </w:tcPr>
          <w:p>
            <w:pPr>
              <w:pStyle w:val="Normal"/>
              <w:snapToGrid w:val="0"/>
              <w:jc w:val="center"/>
              <w:spacing w:line="360" w:lineRule="auto"/>
              <w:rPr>
                <w:b w:val="1"/>
                <w:szCs w:val="21"/>
                <w:rFonts w:ascii="宋体" w:hAnsi="宋体" w:hint="eastAsia"/>
              </w:rPr>
            </w:pPr>
            <w:r>
              <w:rPr>
                <w:b w:val="1"/>
                <w:szCs w:val="21"/>
                <w:rFonts w:ascii="宋体" w:hAnsi="宋体" w:hint="eastAsia"/>
              </w:rPr>
              <w:t xml:space="preserve">投标报价（元）</w:t>
            </w:r>
            <w:r>
              <w:rPr>
                <w:b w:val="1"/>
                <w:szCs w:val="21"/>
                <w:rFonts w:ascii="宋体" w:hAnsi="宋体" w:hint="eastAsia"/>
              </w:rPr>
            </w:r>
          </w:p>
        </w:tc>
        <w:tc>
          <w:tcPr>
            <w:tcW w:w="1957" w:type="dxa"/>
            <w:vAlign w:val="center"/>
            <w:textDirection w:val="lrTb"/>
          </w:tcPr>
          <w:p>
            <w:pPr>
              <w:pStyle w:val="Normal"/>
              <w:snapToGrid w:val="0"/>
              <w:jc w:val="center"/>
              <w:spacing w:line="360" w:lineRule="auto"/>
              <w:rPr>
                <w:b w:val="1"/>
                <w:szCs w:val="21"/>
                <w:kern w:val="0"/>
                <w:rFonts w:ascii="宋体" w:hAnsi="宋体" w:hint="eastAsia"/>
              </w:rPr>
            </w:pPr>
            <w:r>
              <w:rPr>
                <w:b w:val="1"/>
                <w:szCs w:val="21"/>
                <w:kern w:val="0"/>
                <w:rFonts w:ascii="宋体" w:hAnsi="宋体" w:hint="eastAsia"/>
              </w:rPr>
              <w:t xml:space="preserve">备注</w:t>
            </w:r>
            <w:r>
              <w:rPr>
                <w:b w:val="1"/>
                <w:szCs w:val="21"/>
                <w:rFonts w:ascii="宋体" w:hAnsi="宋体" w:hint="eastAsia"/>
              </w:rPr>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95" w:hRule="atLeast"/>
        </w:trPr>
        <w:tc>
          <w:tcPr>
            <w:tcW w:w="851" w:type="dxa"/>
            <w:vAlign w:val="center"/>
            <w:textDirection w:val="lrTb"/>
          </w:tcPr>
          <w:p>
            <w:pPr>
              <w:pStyle w:val="Normal"/>
              <w:snapToGrid w:val="0"/>
              <w:jc w:val="center"/>
              <w:spacing w:line="360" w:lineRule="auto"/>
              <w:rPr>
                <w:b w:val="1"/>
                <w:lang w:val="en-US" w:eastAsia="zh-CN"/>
                <w:szCs w:val="21"/>
                <w:rFonts w:ascii="宋体" w:hAnsi="宋体" w:eastAsia="宋体" w:hint="eastAsia"/>
              </w:rPr>
            </w:pPr>
            <w:r>
              <w:rPr>
                <w:b w:val="1"/>
                <w:lang w:val="en-US" w:eastAsia="zh-CN"/>
                <w:szCs w:val="21"/>
                <w:rFonts w:ascii="宋体" w:hAnsi="宋体" w:eastAsia="宋体" w:hint="eastAsia"/>
              </w:rPr>
              <w:t xml:space="preserve">1</w:t>
            </w:r>
            <w:r>
              <w:rPr>
                <w:lang w:val="en-US" w:eastAsia="zh-CN"/>
                <w:szCs w:val="21"/>
                <w:rFonts w:ascii="宋体" w:hAnsi="宋体" w:eastAsia="宋体" w:hint="eastAsia"/>
              </w:rPr>
            </w:r>
          </w:p>
        </w:tc>
        <w:tc>
          <w:tcPr>
            <w:tcW w:w="4090" w:type="dxa"/>
            <w:vAlign w:val="center"/>
            <w:textDirection w:val="lrTb"/>
          </w:tcPr>
          <w:p>
            <w:pPr>
              <w:pStyle w:val="Normal"/>
              <w:snapToGrid w:val="0"/>
              <w:jc w:val="center"/>
              <w:spacing w:line="400" w:lineRule="exact"/>
              <w:rPr>
                <w:sz w:val="28"/>
                <w:szCs w:val="36"/>
                <w:rFonts w:hint="eastAsia"/>
              </w:rPr>
            </w:pPr>
            <w:r>
              <w:rPr>
                <w:sz w:val="28"/>
                <w:szCs w:val="36"/>
                <w:rFonts w:hint="eastAsia"/>
              </w:rPr>
              <w:t xml:space="preserve">警用摩托车</w:t>
            </w:r>
            <w:r>
              <w:rPr>
                <w:sz w:val="28"/>
                <w:szCs w:val="36"/>
                <w:rFonts w:hint="eastAsia"/>
              </w:rPr>
            </w:r>
          </w:p>
          <w:p>
            <w:pPr>
              <w:pStyle w:val="TOC1"/>
              <w:rPr>
                <w:b w:val="0"/>
                <w:sz w:val="24"/>
                <w:lang w:val="en-US" w:eastAsia="zh-CN" w:bidi="ar-SA"/>
                <w:szCs w:val="24"/>
                <w:kern w:val="2"/>
                <w:bCs w:val="0"/>
                <w:rFonts w:ascii="Calibri" w:hAnsi="Calibri" w:eastAsia="宋体" w:hint="eastAsia"/>
              </w:rPr>
            </w:pPr>
            <w:r>
              <w:rPr>
                <w:b w:val="0"/>
                <w:sz w:val="24"/>
                <w:lang w:val="en-US" w:eastAsia="zh-CN" w:bidi="ar-SA"/>
                <w:rFonts w:ascii="Calibri" w:hAnsi="Calibri" w:eastAsia="宋体" w:hint="eastAsia"/>
              </w:rPr>
              <w:t xml:space="preserve">(3辆定制</w:t>
            </w:r>
            <w:r>
              <w:rPr>
                <w:b w:val="0"/>
                <w:u w:val="none"/>
                <w:sz w:val="24"/>
                <w:lang w:val="en-US" w:eastAsia="zh-CN" w:bidi="ar-SA"/>
                <w:rFonts w:ascii="Calibri" w:hAnsi="Calibri" w:eastAsia="宋体" w:hint="eastAsia"/>
              </w:rPr>
              <w:t xml:space="preserve">豪爵</w:t>
            </w:r>
            <w:r>
              <w:rPr>
                <w:b w:val="0"/>
                <w:sz w:val="24"/>
                <w:lang w:val="en-US" w:eastAsia="zh-CN" w:bidi="ar-SA"/>
                <w:szCs w:val="24"/>
                <w:kern w:val="2"/>
                <w:bCs w:val="0"/>
                <w:rFonts w:ascii="Calibri" w:hAnsi="Calibri" w:eastAsia="宋体" w:hint="eastAsia"/>
              </w:rPr>
              <w:t xml:space="preserve">牌DL250J-A型巡逻车)</w:t>
            </w:r>
            <w:r>
              <w:rPr>
                <w:lang w:val="en-US"/>
              </w:rPr>
            </w:r>
          </w:p>
        </w:tc>
        <w:tc>
          <w:tcPr>
            <w:tcW w:w="2692" w:type="dxa"/>
            <w:vAlign w:val="center"/>
            <w:textDirection w:val="lrTb"/>
          </w:tcPr>
          <w:p>
            <w:pPr>
              <w:pStyle w:val="Normal"/>
              <w:snapToGrid w:val="0"/>
              <w:jc w:val="center"/>
              <w:spacing w:line="360" w:lineRule="auto"/>
              <w:rPr>
                <w:szCs w:val="21"/>
                <w:rFonts w:ascii="宋体" w:hAnsi="宋体" w:hint="eastAsia"/>
              </w:rPr>
            </w:pPr>
            <w:r>
              <w:rPr>
                <w:szCs w:val="21"/>
                <w:rFonts w:ascii="宋体" w:hAnsi="宋体" w:hint="eastAsia"/>
              </w:rPr>
            </w:r>
          </w:p>
        </w:tc>
        <w:tc>
          <w:tcPr>
            <w:tcW w:w="1957" w:type="dxa"/>
            <w:vAlign w:val="center"/>
            <w:textDirection w:val="lrTb"/>
          </w:tcPr>
          <w:p>
            <w:pPr>
              <w:pStyle w:val="Normal"/>
              <w:snapToGrid w:val="0"/>
              <w:jc w:val="center"/>
              <w:spacing w:line="360" w:lineRule="auto"/>
              <w:rPr>
                <w:szCs w:val="21"/>
                <w:rFonts w:ascii="宋体" w:hAnsi="宋体" w:hint="eastAsia"/>
              </w:rPr>
            </w:pPr>
            <w:r>
              <w:rPr>
                <w:szCs w:val="21"/>
                <w:rFonts w:ascii="宋体" w:hAnsi="宋体" w:hint="eastAsia"/>
              </w:rPr>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95" w:hRule="atLeast"/>
        </w:trPr>
        <w:tc>
          <w:tcPr>
            <w:tcW w:w="9590" w:type="dxa"/>
            <w:gridSpan w:val="4"/>
            <w:vAlign w:val="center"/>
            <w:textDirection w:val="lrTb"/>
          </w:tcPr>
          <w:p>
            <w:pPr>
              <w:pStyle w:val="Normal"/>
              <w:snapToGrid w:val="0"/>
              <w:spacing w:line="360" w:lineRule="auto"/>
              <w:rPr>
                <w:b w:val="1"/>
                <w:szCs w:val="21"/>
                <w:kern w:val="0"/>
                <w:rFonts w:ascii="宋体" w:hAnsi="宋体" w:hint="eastAsia"/>
              </w:rPr>
            </w:pPr>
            <w:r>
              <w:rPr>
                <w:b w:val="1"/>
                <w:szCs w:val="21"/>
                <w:kern w:val="0"/>
                <w:rFonts w:ascii="宋体" w:hAnsi="宋体" w:hint="eastAsia"/>
              </w:rPr>
              <w:t xml:space="preserve">投标报价（人民币大写）</w:t>
            </w:r>
            <w:r>
              <w:rPr>
                <w:u w:val="single"/>
                <w:szCs w:val="21"/>
                <w:rFonts w:ascii="宋体" w:hAnsi="宋体" w:hint="eastAsia"/>
              </w:rPr>
              <w:t xml:space="preserve">                        </w:t>
            </w:r>
            <w:r>
              <w:rPr>
                <w:u w:val="single"/>
                <w:lang w:val="en-US" w:eastAsia="zh-CN"/>
                <w:szCs w:val="21"/>
                <w:rFonts w:ascii="宋体" w:hAnsi="宋体" w:hint="eastAsia"/>
              </w:rPr>
              <w:t xml:space="preserve">   </w:t>
            </w:r>
            <w:r>
              <w:rPr>
                <w:u w:val="single"/>
                <w:szCs w:val="21"/>
                <w:rFonts w:ascii="宋体" w:hAnsi="宋体" w:hint="eastAsia"/>
              </w:rPr>
              <w:t xml:space="preserve"> </w:t>
            </w:r>
            <w:r>
              <w:rPr>
                <w:szCs w:val="21"/>
                <w:rFonts w:ascii="宋体" w:hAnsi="宋体" w:hint="eastAsia"/>
              </w:rPr>
              <w:t xml:space="preserve">    </w:t>
            </w:r>
            <w:r>
              <w:rPr>
                <w:u w:val="single"/>
                <w:szCs w:val="21"/>
                <w:rFonts w:ascii="宋体" w:hAnsi="宋体" w:hint="eastAsia"/>
              </w:rPr>
            </w:r>
          </w:p>
        </w:tc>
      </w:tr>
    </w:tbl>
    <w:p>
      <w:pPr>
        <w:pStyle w:val="Normal"/>
        <w:snapToGrid w:val="0"/>
        <w:spacing w:line="400" w:lineRule="exact"/>
        <w:rPr>
          <w:szCs w:val="21"/>
          <w:rFonts w:ascii="宋体" w:hAnsi="宋体"/>
        </w:rPr>
      </w:pPr>
      <w:r>
        <w:rPr>
          <w:szCs w:val="21"/>
          <w:rFonts w:ascii="宋体" w:hAnsi="宋体"/>
        </w:rPr>
      </w:r>
    </w:p>
    <w:p>
      <w:pPr>
        <w:pStyle w:val="Normal"/>
        <w:snapToGrid w:val="0"/>
        <w:spacing w:line="360" w:lineRule="auto"/>
        <w:ind w:firstLine="422" w:firstLineChars="200"/>
        <w:rPr>
          <w:b w:val="1"/>
          <w:szCs w:val="21"/>
          <w:rFonts w:ascii="宋体" w:hAnsi="宋体"/>
        </w:rPr>
      </w:pPr>
      <w:r>
        <w:rPr>
          <w:b w:val="1"/>
          <w:szCs w:val="21"/>
          <w:rFonts w:ascii="宋体" w:hAnsi="宋体"/>
        </w:rPr>
        <w:t xml:space="preserve">注: </w:t>
      </w:r>
      <w:r>
        <w:rPr>
          <w:szCs w:val="21"/>
          <w:rFonts w:ascii="宋体" w:hAnsi="宋体"/>
        </w:rPr>
        <w:t xml:space="preserve">1、</w:t>
      </w:r>
      <w:r>
        <w:rPr>
          <w:lang w:val="en-US" w:eastAsia="zh-CN"/>
          <w:szCs w:val="21"/>
          <w:rFonts w:ascii="宋体" w:hAnsi="宋体" w:eastAsia="宋体" w:hint="eastAsia"/>
        </w:rPr>
        <w:t xml:space="preserve">报价单</w:t>
      </w:r>
      <w:r>
        <w:rPr>
          <w:szCs w:val="21"/>
          <w:rFonts w:ascii="宋体" w:hAnsi="宋体" w:eastAsia="宋体"/>
        </w:rPr>
        <w:t xml:space="preserve">一经</w:t>
      </w:r>
      <w:r>
        <w:rPr>
          <w:szCs w:val="21"/>
          <w:rFonts w:ascii="宋体" w:hAnsi="宋体" w:eastAsia="宋体"/>
        </w:rPr>
        <w:t xml:space="preserve">涂改，则</w:t>
      </w:r>
      <w:r>
        <w:rPr>
          <w:lang w:val="en-US" w:eastAsia="zh-CN"/>
          <w:szCs w:val="21"/>
          <w:rFonts w:ascii="宋体" w:hAnsi="宋体" w:eastAsia="宋体" w:hint="eastAsia"/>
        </w:rPr>
        <w:t xml:space="preserve">认定报价</w:t>
      </w:r>
      <w:r>
        <w:rPr>
          <w:szCs w:val="21"/>
          <w:rFonts w:ascii="宋体" w:hAnsi="宋体" w:eastAsia="宋体"/>
        </w:rPr>
        <w:t xml:space="preserve">作无效标处理。</w:t>
      </w:r>
      <w:r>
        <w:rPr>
          <w:szCs w:val="21"/>
          <w:rFonts w:ascii="宋体" w:hAnsi="宋体" w:eastAsia="宋体"/>
        </w:rPr>
      </w:r>
    </w:p>
    <w:p>
      <w:pPr>
        <w:pStyle w:val="Normal"/>
        <w:snapToGrid w:val="0"/>
        <w:spacing w:line="360" w:lineRule="auto"/>
        <w:ind w:firstLine="840" w:firstLineChars="400"/>
        <w:rPr>
          <w:lang w:val="en-US" w:eastAsia="zh-CN"/>
          <w:szCs w:val="21"/>
          <w:rFonts w:ascii="宋体" w:hAnsi="宋体" w:eastAsia="宋体" w:hint="eastAsia"/>
        </w:rPr>
      </w:pPr>
      <w:r>
        <w:rPr>
          <w:lang w:val="en-US" w:eastAsia="zh-CN"/>
          <w:szCs w:val="21"/>
          <w:rFonts w:ascii="宋体" w:hAnsi="宋体" w:eastAsia="宋体" w:hint="eastAsia"/>
        </w:rPr>
        <w:t xml:space="preserve">2、报价单须</w:t>
      </w:r>
      <w:r>
        <w:rPr>
          <w:szCs w:val="21"/>
          <w:rFonts w:ascii="宋体" w:hAnsi="宋体" w:eastAsia="宋体"/>
        </w:rPr>
        <w:t xml:space="preserve">加盖单位公章</w:t>
      </w:r>
      <w:r>
        <w:rPr>
          <w:szCs w:val="21"/>
          <w:rFonts w:ascii="宋体" w:hAnsi="宋体"/>
        </w:rPr>
        <w:t xml:space="preserve">或者由法定代表人或授权委托人签字或盖章，否则</w:t>
      </w:r>
      <w:r>
        <w:rPr>
          <w:szCs w:val="21"/>
          <w:rFonts w:ascii="宋体" w:hAnsi="宋体" w:eastAsia="宋体"/>
        </w:rPr>
        <w:t xml:space="preserve">作</w:t>
      </w:r>
      <w:r>
        <w:rPr>
          <w:lang w:val="en-US" w:eastAsia="zh-CN"/>
          <w:szCs w:val="21"/>
          <w:rFonts w:ascii="宋体" w:hAnsi="宋体" w:eastAsia="宋体" w:hint="eastAsia"/>
        </w:rPr>
        <w:t xml:space="preserve">报价</w:t>
      </w:r>
      <w:r>
        <w:rPr>
          <w:szCs w:val="21"/>
          <w:rFonts w:ascii="宋体" w:hAnsi="宋体" w:eastAsia="宋体"/>
        </w:rPr>
        <w:t xml:space="preserve">无效标处理</w:t>
      </w:r>
      <w:r>
        <w:rPr>
          <w:szCs w:val="21"/>
          <w:rFonts w:ascii="宋体" w:hAnsi="宋体"/>
        </w:rPr>
        <w:t xml:space="preserve">。</w:t>
      </w:r>
      <w:r>
        <w:rPr>
          <w:szCs w:val="21"/>
          <w:rFonts w:ascii="宋体" w:hAnsi="宋体" w:hint="eastAsia"/>
        </w:rPr>
      </w:r>
    </w:p>
    <w:p>
      <w:pPr>
        <w:pStyle w:val="Normal"/>
        <w:snapToGrid w:val="0"/>
        <w:spacing w:line="360" w:lineRule="auto"/>
        <w:ind w:firstLine="840" w:firstLineChars="400"/>
        <w:rPr>
          <w:lang w:val="en-US" w:eastAsia="zh-CN"/>
          <w:szCs w:val="21"/>
          <w:rFonts w:ascii="宋体" w:hAnsi="宋体" w:hint="eastAsia"/>
        </w:rPr>
      </w:pPr>
      <w:r>
        <w:rPr>
          <w:lang w:val="en-US" w:eastAsia="zh-CN"/>
          <w:szCs w:val="21"/>
          <w:rFonts w:ascii="宋体" w:hAnsi="宋体" w:hint="eastAsia"/>
        </w:rPr>
        <w:t xml:space="preserve">3</w:t>
      </w:r>
      <w:r>
        <w:rPr>
          <w:szCs w:val="21"/>
          <w:rFonts w:ascii="宋体" w:hAnsi="宋体" w:hint="eastAsia"/>
        </w:rPr>
        <w:t xml:space="preserve">、</w:t>
      </w:r>
      <w:r>
        <w:rPr>
          <w:lang w:val="en-US" w:eastAsia="zh-CN"/>
          <w:szCs w:val="21"/>
          <w:shd w:val="clear" w:color="auto" w:fill="FFFFFF"/>
          <w:rFonts w:ascii="Calibri" w:hAnsi="宋体" w:eastAsia="宋体" w:hint="eastAsia"/>
        </w:rPr>
        <w:t xml:space="preserve">报价单</w:t>
      </w:r>
      <w:r>
        <w:rPr>
          <w:szCs w:val="21"/>
          <w:shd w:val="clear" w:color="auto" w:fill="FFFFFF"/>
          <w:rFonts w:ascii="Calibri" w:hAnsi="宋体" w:eastAsia="宋体" w:hint="eastAsia"/>
        </w:rPr>
        <w:t xml:space="preserve">报价是履</w:t>
      </w:r>
      <w:r>
        <w:rPr>
          <w:szCs w:val="21"/>
          <w:shd w:val="clear" w:color="auto" w:fill="FFFFFF"/>
          <w:rFonts w:hAnsi="宋体" w:hint="eastAsia"/>
        </w:rPr>
        <w:t xml:space="preserve">行合同的最终价格，</w:t>
      </w:r>
      <w:r>
        <w:rPr>
          <w:color w:val="000000"/>
          <w:sz w:val="22"/>
          <w:szCs w:val="22"/>
          <w:rFonts w:ascii="宋体" w:hAnsi="宋体" w:hint="eastAsia"/>
        </w:rPr>
        <w:t xml:space="preserve">报价应包括</w:t>
      </w:r>
      <w:r>
        <w:rPr>
          <w:color w:val="000000"/>
          <w:sz w:val="22"/>
          <w:lang w:val="en-US" w:eastAsia="zh-CN"/>
          <w:szCs w:val="22"/>
          <w:rFonts w:ascii="宋体" w:hAnsi="宋体" w:hint="eastAsia"/>
        </w:rPr>
        <w:t xml:space="preserve">合同金额包括完成本项目所涉及的调查、人工费、材料费、机械费、管理费、交通费、安全措施费、社会保险费、税金、差旅</w:t>
      </w:r>
      <w:r>
        <w:rPr>
          <w:lang w:val="en-US" w:eastAsia="zh-CN"/>
          <w:szCs w:val="21"/>
          <w:shd w:val="clear" w:color="auto" w:fill="FFFFFF"/>
          <w:rFonts w:ascii="Calibri" w:hAnsi="宋体" w:eastAsia="宋体" w:hint="eastAsia"/>
        </w:rPr>
        <w:t xml:space="preserve">费、通信、调查、勘察、调试、图纸、利润、税金等有可能发生的风险费用。 </w:t>
      </w:r>
      <w:r>
        <w:rPr>
          <w:lang w:val="en-US" w:eastAsia="zh-CN"/>
          <w:szCs w:val="21"/>
          <w:shd w:val="clear" w:color="auto" w:fill="FFFFFF"/>
          <w:rFonts w:ascii="Calibri" w:hAnsi="宋体" w:eastAsia="宋体" w:hint="eastAsia"/>
        </w:rPr>
      </w:r>
    </w:p>
    <w:p>
      <w:pPr>
        <w:pStyle w:val="Normal"/>
        <w:snapToGrid w:val="0"/>
        <w:spacing w:line="360" w:lineRule="auto"/>
        <w:ind w:firstLine="840" w:firstLineChars="400"/>
        <w:rPr>
          <w:lang w:val="en-US" w:eastAsia="zh-CN"/>
          <w:szCs w:val="21"/>
          <w:shd w:val="clear" w:color="auto" w:fill="FFFFFF"/>
          <w:rFonts w:ascii="Calibri" w:hAnsi="宋体" w:eastAsia="宋体" w:hint="eastAsia"/>
        </w:rPr>
      </w:pPr>
      <w:r>
        <w:rPr>
          <w:lang w:val="en-US" w:eastAsia="zh-CN"/>
          <w:szCs w:val="21"/>
          <w:shd w:val="clear" w:color="auto" w:fill="FFFFFF"/>
          <w:rFonts w:ascii="Calibri" w:hAnsi="宋体" w:eastAsia="宋体" w:hint="eastAsia"/>
        </w:rPr>
        <w:t xml:space="preserve">4、我单位</w:t>
      </w:r>
      <w:r>
        <w:rPr>
          <w:color w:val="000000"/>
          <w:sz w:val="22"/>
          <w:lang w:val="en-US" w:eastAsia="zh-CN"/>
          <w:szCs w:val="22"/>
          <w:rFonts w:ascii="宋体" w:hAnsi="宋体" w:hint="eastAsia"/>
        </w:rPr>
        <w:t xml:space="preserve">承诺，</w:t>
      </w:r>
      <w:r>
        <w:rPr>
          <w:color w:val="000000"/>
          <w:sz w:val="22"/>
          <w:lang w:val="en-US" w:eastAsia="zh-CN"/>
          <w:szCs w:val="22"/>
          <w:rFonts w:ascii="宋体" w:hAnsi="宋体" w:eastAsia="宋体" w:hint="eastAsia"/>
        </w:rPr>
        <w:t xml:space="preserve">全部响应采购人提出的</w:t>
      </w:r>
      <w:r>
        <w:rPr>
          <w:b w:val="1"/>
          <w:color w:val="000000"/>
          <w:sz w:val="22"/>
          <w:lang w:val="en-US" w:eastAsia="zh-CN"/>
          <w:szCs w:val="22"/>
          <w:bCs/>
          <w:rFonts w:ascii="宋体" w:hAnsi="宋体" w:eastAsia="宋体" w:hint="eastAsia"/>
        </w:rPr>
        <w:t xml:space="preserve">警用摩托车采购要求</w:t>
      </w:r>
      <w:r>
        <w:rPr>
          <w:color w:val="000000"/>
          <w:sz w:val="22"/>
          <w:lang w:val="en-US" w:eastAsia="zh-CN"/>
          <w:szCs w:val="22"/>
          <w:rFonts w:ascii="宋体" w:hAnsi="宋体" w:eastAsia="宋体" w:hint="eastAsia"/>
        </w:rPr>
        <w:t xml:space="preserve">的全部内容，</w:t>
      </w:r>
      <w:r>
        <w:rPr>
          <w:szCs w:val="21"/>
          <w:rFonts w:ascii="宋体" w:hAnsi="宋体"/>
        </w:rPr>
        <w:t xml:space="preserve">否则</w:t>
      </w:r>
      <w:r>
        <w:rPr>
          <w:lang w:val="en-US" w:eastAsia="zh-CN"/>
          <w:szCs w:val="21"/>
          <w:rFonts w:ascii="宋体" w:hAnsi="宋体" w:hint="eastAsia"/>
        </w:rPr>
        <w:t xml:space="preserve">本</w:t>
      </w:r>
      <w:r>
        <w:rPr>
          <w:lang w:val="en-US" w:eastAsia="zh-CN"/>
          <w:szCs w:val="21"/>
          <w:rFonts w:ascii="宋体" w:hAnsi="宋体" w:eastAsia="宋体" w:hint="eastAsia"/>
        </w:rPr>
        <w:t xml:space="preserve">报价</w:t>
      </w:r>
      <w:r>
        <w:rPr>
          <w:szCs w:val="21"/>
          <w:rFonts w:ascii="宋体" w:hAnsi="宋体" w:eastAsia="宋体"/>
        </w:rPr>
        <w:t xml:space="preserve">作无效标处理</w:t>
      </w:r>
      <w:r>
        <w:rPr>
          <w:szCs w:val="21"/>
          <w:rFonts w:ascii="宋体" w:hAnsi="宋体"/>
        </w:rPr>
        <w:t xml:space="preserve">。</w:t>
      </w:r>
      <w:r>
        <w:rPr>
          <w:szCs w:val="21"/>
          <w:rFonts w:ascii="宋体" w:hAnsi="宋体"/>
        </w:rPr>
      </w:r>
    </w:p>
    <w:p>
      <w:pPr>
        <w:pStyle w:val="Normal"/>
        <w:snapToGrid w:val="0"/>
        <w:spacing w:line="360" w:lineRule="auto"/>
        <w:ind w:firstLine="843" w:firstLineChars="400"/>
        <w:rPr>
          <w:b w:val="1"/>
          <w:lang w:val="en-US" w:eastAsia="zh-CN"/>
          <w:szCs w:val="21"/>
          <w:bCs/>
          <w:rFonts w:ascii="宋体" w:hAnsi="宋体" w:eastAsia="宋体" w:hint="eastAsia"/>
        </w:rPr>
      </w:pPr>
      <w:r>
        <w:rPr>
          <w:b w:val="1"/>
          <w:lang w:val="en-US" w:eastAsia="zh-CN"/>
          <w:szCs w:val="21"/>
          <w:bCs/>
          <w:rFonts w:ascii="宋体" w:hAnsi="宋体" w:eastAsia="宋体" w:hint="eastAsia"/>
        </w:rPr>
        <w:t xml:space="preserve"> 5、本报价单的原件扫描件必须作为在线投标报价的附件提交在报价系统，报价须与在线报价一致，</w:t>
      </w:r>
      <w:r>
        <w:rPr>
          <w:b w:val="1"/>
          <w:szCs w:val="21"/>
          <w:bCs/>
          <w:rFonts w:ascii="宋体" w:hAnsi="宋体"/>
        </w:rPr>
        <w:t xml:space="preserve">否则</w:t>
      </w:r>
      <w:r>
        <w:rPr>
          <w:b w:val="1"/>
          <w:lang w:val="en-US" w:eastAsia="zh-CN"/>
          <w:szCs w:val="21"/>
          <w:bCs/>
          <w:rFonts w:ascii="宋体" w:hAnsi="宋体" w:eastAsia="宋体" w:hint="eastAsia"/>
        </w:rPr>
        <w:t xml:space="preserve">报价</w:t>
      </w:r>
      <w:r>
        <w:rPr>
          <w:b w:val="1"/>
          <w:szCs w:val="21"/>
          <w:bCs/>
          <w:rFonts w:ascii="宋体" w:hAnsi="宋体" w:eastAsia="宋体"/>
        </w:rPr>
        <w:t xml:space="preserve">作无效标处理</w:t>
      </w:r>
      <w:r>
        <w:rPr>
          <w:b w:val="1"/>
          <w:szCs w:val="21"/>
          <w:bCs/>
          <w:rFonts w:ascii="宋体" w:hAnsi="宋体"/>
        </w:rPr>
        <w:t xml:space="preserve">。</w:t>
      </w:r>
      <w:r>
        <w:rPr>
          <w:b w:val="1"/>
          <w:lang w:val="en-US" w:eastAsia="zh-CN"/>
          <w:szCs w:val="21"/>
          <w:bCs/>
          <w:rFonts w:ascii="宋体" w:hAnsi="宋体" w:eastAsia="宋体"/>
        </w:rPr>
      </w:r>
    </w:p>
    <w:p>
      <w:pPr>
        <w:pStyle w:val="TOC1"/>
        <w:rPr>
          <w:lang w:val="en-US"/>
        </w:rPr>
      </w:pPr>
      <w:r>
        <w:rPr>
          <w:lang w:val="en-US"/>
        </w:rPr>
      </w:r>
    </w:p>
    <w:p>
      <w:pPr>
        <w:pStyle w:val="Normal"/>
        <w:snapToGrid w:val="0"/>
        <w:spacing w:line="360" w:lineRule="auto"/>
        <w:ind w:firstLine="420" w:firstLineChars="200"/>
        <w:rPr>
          <w:szCs w:val="21"/>
          <w:rFonts w:hAnsi="宋体"/>
        </w:rPr>
      </w:pPr>
      <w:r>
        <w:rPr>
          <w:szCs w:val="21"/>
          <w:rFonts w:hAnsi="宋体"/>
        </w:rPr>
      </w:r>
    </w:p>
    <w:p>
      <w:pPr>
        <w:pStyle w:val="Normal"/>
        <w:jc w:val="start"/>
        <w:spacing w:line="380" w:lineRule="exact"/>
        <w:rPr>
          <w:szCs w:val="21"/>
          <w:rFonts w:ascii="宋体" w:hAnsi="宋体" w:hint="eastAsia"/>
        </w:rPr>
      </w:pPr>
      <w:r>
        <w:rPr>
          <w:szCs w:val="21"/>
          <w:rFonts w:ascii="宋体" w:hAnsi="宋体" w:hint="eastAsia"/>
        </w:rPr>
        <w:t xml:space="preserve">投标单位</w:t>
      </w:r>
      <w:r>
        <w:rPr>
          <w:szCs w:val="21"/>
          <w:rFonts w:ascii="宋体" w:hAnsi="宋体"/>
        </w:rPr>
        <w:t xml:space="preserve">（盖章）：</w:t>
      </w:r>
      <w:r>
        <w:rPr>
          <w:szCs w:val="21"/>
          <w:rFonts w:ascii="宋体" w:hAnsi="宋体"/>
        </w:rPr>
      </w:r>
    </w:p>
    <w:p>
      <w:pPr>
        <w:pStyle w:val="Normal"/>
        <w:jc w:val="start"/>
        <w:spacing w:line="380" w:lineRule="exact"/>
        <w:rPr>
          <w:szCs w:val="21"/>
          <w:rFonts w:ascii="宋体" w:hAnsi="宋体" w:hint="eastAsia"/>
        </w:rPr>
      </w:pPr>
      <w:r>
        <w:br/>
        <w:rPr>
          <w:szCs w:val="21"/>
          <w:rFonts w:ascii="宋体" w:hAnsi="宋体" w:hint="eastAsia"/>
        </w:rPr>
      </w:r>
      <w:r>
        <w:rPr>
          <w:szCs w:val="21"/>
          <w:rFonts w:ascii="宋体" w:hAnsi="宋体" w:hint="eastAsia"/>
        </w:rPr>
        <w:t xml:space="preserve">法定代表人或授权代表</w:t>
      </w:r>
      <w:r>
        <w:rPr>
          <w:szCs w:val="21"/>
          <w:rFonts w:ascii="宋体" w:hAnsi="宋体"/>
        </w:rPr>
        <w:t xml:space="preserve">（签字或盖章）：</w:t>
      </w:r>
      <w:r>
        <w:rPr>
          <w:szCs w:val="21"/>
          <w:rFonts w:ascii="宋体" w:hAnsi="宋体"/>
        </w:rPr>
      </w:r>
    </w:p>
    <w:p>
      <w:pPr>
        <w:pStyle w:val="Normal"/>
        <w:jc w:val="start"/>
        <w:spacing w:line="400" w:lineRule="exact"/>
        <w:rPr>
          <w:szCs w:val="21"/>
          <w:rFonts w:ascii="宋体" w:hAnsi="宋体"/>
        </w:rPr>
      </w:pPr>
      <w:r>
        <w:rPr>
          <w:szCs w:val="21"/>
          <w:rFonts w:ascii="宋体" w:hAnsi="宋体"/>
        </w:rPr>
      </w:r>
    </w:p>
    <w:p>
      <w:pPr>
        <w:pStyle w:val="Normal"/>
        <w:jc w:val="start"/>
        <w:spacing w:line="400" w:lineRule="exact"/>
        <w:rPr>
          <w:szCs w:val="21"/>
          <w:rFonts w:ascii="宋体" w:hAnsi="宋体"/>
        </w:rPr>
      </w:pPr>
      <w:r>
        <w:rPr>
          <w:szCs w:val="21"/>
          <w:rFonts w:ascii="宋体" w:hAnsi="宋体"/>
        </w:rPr>
        <w:t xml:space="preserve">日期：</w:t>
      </w:r>
      <w:r>
        <w:rPr>
          <w:lang w:val="en-US" w:eastAsia="zh-CN"/>
          <w:szCs w:val="21"/>
          <w:rFonts w:ascii="宋体" w:hAnsi="宋体" w:hint="eastAsia"/>
        </w:rPr>
        <w:t xml:space="preserve">  </w:t>
      </w:r>
      <w:r>
        <w:rPr>
          <w:szCs w:val="21"/>
          <w:rFonts w:ascii="宋体" w:hAnsi="宋体"/>
        </w:rPr>
        <w:t xml:space="preserve">  年  </w:t>
      </w:r>
      <w:r>
        <w:rPr>
          <w:lang w:val="en-US" w:eastAsia="zh-CN"/>
          <w:szCs w:val="21"/>
          <w:rFonts w:ascii="宋体" w:hAnsi="宋体" w:hint="eastAsia"/>
        </w:rPr>
        <w:t xml:space="preserve"> </w:t>
      </w:r>
      <w:r>
        <w:rPr>
          <w:szCs w:val="21"/>
          <w:rFonts w:ascii="宋体" w:hAnsi="宋体"/>
        </w:rPr>
        <w:t xml:space="preserve"> 月</w:t>
      </w:r>
      <w:r>
        <w:rPr>
          <w:lang w:val="en-US" w:eastAsia="zh-CN"/>
          <w:szCs w:val="21"/>
          <w:rFonts w:ascii="宋体" w:hAnsi="宋体" w:hint="eastAsia"/>
        </w:rPr>
        <w:t xml:space="preserve">  </w:t>
      </w:r>
      <w:r>
        <w:rPr>
          <w:szCs w:val="21"/>
          <w:rFonts w:ascii="宋体" w:hAnsi="宋体"/>
        </w:rPr>
        <w:t xml:space="preserve">  日  </w:t>
      </w:r>
    </w:p>
    <w:sectPr>
      <w:type w:val="nextPage"/>
      <w:docGrid w:type="lines" w:linePitch="312"/>
      <w:pgSz w:w="11906" w:h="16838"/>
      <w:pgMar w:top="1440" w:right="1558" w:bottom="1440" w:left="1800" w:header="851" w:footer="992" w:gutter="0"/>
    </w:sectPr>
  </w:body>
</w:document>
</file>

<file path=word/fontTable.xml><?xml version="1.0" encoding="utf-8"?>
<w:fonts xmlns:w="http://schemas.openxmlformats.org/wordprocessingml/2006/main">
  <w:font w:name="Calibri">
    <w:panose1 w:val="020f0502020204030204"/>
    <w:charset w:val="00"/>
    <w:family w:val="swiss"/>
    <w:pitch w:val="default"/>
    <w:sig w:usb0="E4002EFF" w:usb1="C200247B" w:usb2="00000009" w:usb3="00000000" w:csb0="200001FF" w:csb1="00000000"/>
  </w:font>
  <w:font w:name="宋体">
    <w:panose1 w:val="02010600030101010101"/>
    <w:charset w:val="86"/>
    <w:family w:val="auto"/>
    <w:pitch w:val="default"/>
    <w:sig w:usb0="000002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auto"/>
    <w:pitch w:val="default"/>
    <w:sig w:usb0="800002BF" w:usb1="38CF7CFA" w:usb2="00000016" w:usb3="00000000" w:csb0="00040001" w:csb1="00000000"/>
  </w:font>
  <w:font w:name="方正细黑一...">
    <w:altName w:val="黑体"/>
    <w:panose1 w:val="00000000000000000000"/>
    <w:charset w:val="86"/>
    <w:family w:val="decorative"/>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8"/>
    <w:family w:val="auto"/>
    <w:pitch w:val="default"/>
    <w:sig w:usb0="00000203" w:usb1="288F0000" w:usb2="00000006" w:usb3="00000000" w:csb0="00040001" w:csb1="00000000"/>
  </w:font>
  <w:font w:name="Times New Roman">
    <w:panose1 w:val="02020603050405020304"/>
    <w:charset w:val="7a"/>
    <w:family w:val="auto"/>
    <w:pitch w:val="default"/>
    <w:sig w:usb0="E0002EFF" w:usb1="C000785B" w:usb2="00000009" w:usb3="00000000" w:csb0="400001FF" w:csb1="FFFF0000"/>
  </w:font>
</w:fonts>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2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0"/>
      <w:jc w:val="both"/>
    </w:pPr>
    <w:rPr>
      <w:sz w:val="21"/>
      <w:lang w:val="en-US" w:eastAsia="zh-CN" w:bidi="ar-SA"/>
      <w:kern w:val="2"/>
    </w:rPr>
  </w:style>
  <w:style w:type="character" w:styleId="NormalCharacter">
    <w:name w:val="默认段落字体"/>
    <w:link w:val="Normal"/>
    <w:semiHidden/>
  </w:style>
  <w:style w:type="table" w:styleId="TableNormal">
    <w:name w:val="普通表格"/>
    <w:link w:val="Normal"/>
    <w:semiHidden/>
  </w:style>
  <w:style w:type="paragraph" w:styleId="TOC1">
    <w:name w:val="目录 1"/>
    <w:basedOn w:val="Normal"/>
    <w:link w:val="Normal"/>
    <w:pPr>
      <w:jc w:val="start"/>
      <w:spacing w:after="120" w:before="120"/>
    </w:pPr>
    <w:rPr>
      <w:caps/>
      <w:b w:val="1"/>
      <w:sz w:val="20"/>
      <w:szCs w:val="20"/>
      <w:bCs/>
    </w:rPr>
  </w:style>
  <w:style w:type="paragraph" w:styleId="PlainText">
    <w:name w:val="纯文本"/>
    <w:basedOn w:val="Normal"/>
    <w:link w:val="UserStyle_0"/>
    <w:rPr>
      <w:rFonts w:ascii="宋体" w:hAnsi="Courier New"/>
    </w:rPr>
  </w:style>
  <w:style w:type="character" w:styleId="UserStyle_0">
    <w:name w:val="纯文本 字符"/>
    <w:link w:val="PlainText"/>
    <w:rPr>
      <w:sz w:val="21"/>
      <w:lang w:val="en-US" w:eastAsia="zh-CN" w:bidi="ar-SA"/>
      <w:kern w:val="2"/>
      <w:rFonts w:ascii="宋体" w:hAnsi="Courier New" w:eastAsia="宋体"/>
    </w:rPr>
  </w:style>
  <w:style w:type="paragraph" w:styleId="Footer">
    <w:name w:val="页脚"/>
    <w:basedOn w:val="Normal"/>
    <w:link w:val="UserStyle_1"/>
    <w:pPr>
      <w:snapToGrid w:val="0"/>
      <w:jc w:val="start"/>
      <w:tabs>
        <w:tab w:val="center" w:pos="4153"/>
        <w:tab w:val="right" w:pos="8306"/>
      </w:tabs>
    </w:pPr>
    <w:rPr>
      <w:sz w:val="18"/>
      <w:szCs w:val="18"/>
    </w:rPr>
  </w:style>
  <w:style w:type="character" w:styleId="UserStyle_1">
    <w:name w:val="页脚 字符"/>
    <w:link w:val="Footer"/>
    <w:rPr>
      <w:sz w:val="18"/>
      <w:szCs w:val="18"/>
      <w:kern w:val="2"/>
    </w:rPr>
  </w:style>
  <w:style w:type="paragraph" w:styleId="Header">
    <w:name w:val="页眉"/>
    <w:basedOn w:val="Normal"/>
    <w:link w:val="UserStyle_2"/>
    <w:pPr>
      <w:snapToGrid w:val="0"/>
      <w:jc w:val="center"/>
      <w:pBdr>
        <w:bottom w:val="single" w:color="auto" w:sz="6" w:space="1"/>
      </w:pBdr>
      <w:tabs>
        <w:tab w:val="center" w:pos="4153"/>
        <w:tab w:val="right" w:pos="8306"/>
      </w:tabs>
    </w:pPr>
    <w:rPr>
      <w:sz w:val="18"/>
      <w:szCs w:val="18"/>
    </w:rPr>
  </w:style>
  <w:style w:type="character" w:styleId="UserStyle_2">
    <w:name w:val="页眉 字符"/>
    <w:link w:val="Header"/>
    <w:rPr>
      <w:sz w:val="18"/>
      <w:szCs w:val="18"/>
      <w:kern w:val="2"/>
    </w:rPr>
  </w:style>
  <w:style w:type="paragraph" w:styleId="HtmlNormal">
    <w:name w:val="普通(网站)"/>
    <w:basedOn w:val="Normal"/>
    <w:link w:val="Normal"/>
    <w:pPr>
      <w:jc w:val="start"/>
      <w:spacing w:after="100" w:afterAutospacing="1" w:before="100" w:beforeAutospacing="1"/>
    </w:pPr>
    <w:rPr>
      <w:sz w:val="24"/>
      <w:szCs w:val="24"/>
      <w:kern w:val="0"/>
    </w:rPr>
  </w:style>
  <w:style w:type="table" w:styleId="TableGrid">
    <w:name w:val="网格型"/>
    <w:basedOn w:val="TableNormal"/>
    <w:link w:val="Normal"/>
    <w:rPr>
      <w:sz w:val="21"/>
      <w:szCs w:val="22"/>
      <w:kern w:val="2"/>
      <w:rFonts w:ascii="Calibri" w:hAnsi="Calibri" w:eastAsia="宋体"/>
    </w:rPr>
  </w:style>
  <w:style w:type="character" w:styleId="UserStyle_3">
    <w:name w:val="正文2 Char Char"/>
    <w:link w:val="UserStyle_4"/>
    <w:rPr>
      <w:sz w:val="24"/>
      <w:lang w:val="en-US" w:eastAsia="zh-CN" w:bidi="ar-SA"/>
      <w:kern w:val="2"/>
      <w:rFonts w:eastAsia="宋体"/>
    </w:rPr>
  </w:style>
  <w:style w:type="paragraph" w:styleId="UserStyle_4">
    <w:name w:val="正文2"/>
    <w:basedOn w:val="Normal"/>
    <w:link w:val="UserStyle_3"/>
    <w:pPr>
      <w:spacing w:before="156" w:line="360" w:lineRule="auto"/>
      <w:ind w:firstLine="510" w:firstLineChars="200"/>
    </w:pPr>
    <w:rPr>
      <w:sz w:val="24"/>
    </w:rPr>
  </w:style>
  <w:style w:type="character" w:styleId="UserStyle_5">
    <w:name w:val="font61"/>
    <w:link w:val="Normal"/>
    <w:rPr>
      <w:b w:val="1"/>
      <w:u w:val="none"/>
      <w:color w:val="333333"/>
      <w:sz w:val="20"/>
      <w:szCs w:val="20"/>
      <w:rFonts w:ascii="Tahoma" w:hAnsi="Tahoma" w:eastAsia="Tahoma"/>
    </w:rPr>
  </w:style>
  <w:style w:type="character" w:styleId="UserStyle_6">
    <w:name w:val="哈哈正文 Char Char"/>
    <w:link w:val="UserStyle_7"/>
    <w:rPr>
      <w:sz w:val="24"/>
      <w:lang w:val="en-US" w:eastAsia="zh-CN" w:bidi="ar-SA"/>
      <w:kern w:val="2"/>
      <w:rFonts w:ascii="宋体" w:hAnsi="宋体" w:eastAsia="宋体"/>
    </w:rPr>
  </w:style>
  <w:style w:type="paragraph" w:styleId="UserStyle_7">
    <w:name w:val="哈哈正文"/>
    <w:basedOn w:val="Normal"/>
    <w:link w:val="UserStyle_6"/>
    <w:pPr>
      <w:spacing w:line="360" w:lineRule="auto"/>
      <w:ind w:firstLine="200" w:firstLineChars="200"/>
    </w:pPr>
    <w:rPr>
      <w:sz w:val="24"/>
      <w:rFonts w:ascii="宋体" w:hAnsi="宋体"/>
    </w:rPr>
  </w:style>
  <w:style w:type="paragraph" w:styleId="179">
    <w:name w:val="列表段落"/>
    <w:basedOn w:val="Normal"/>
    <w:link w:val="Normal"/>
    <w:pPr>
      <w:widowControl w:val="1"/>
      <w:jc w:val="start"/>
      <w:spacing w:after="200" w:line="360" w:lineRule="auto"/>
      <w:ind w:firstLine="200" w:firstLineChars="200" w:left="720"/>
    </w:pPr>
    <w:rPr>
      <w:sz w:val="24"/>
      <w:lang w:eastAsia="en-US"/>
      <w:kern w:val="0"/>
      <w:rFonts w:ascii="Calibri" w:hAnsi="Calibri"/>
    </w:rPr>
  </w:style>
  <w:style w:type="paragraph" w:styleId="UserStyle_8">
    <w:name w:val="封面标准号1"/>
    <w:link w:val="Normal"/>
    <w:pPr>
      <w:widowControl w:val="0"/>
      <w:overflowPunct w:val="0"/>
      <w:kinsoku w:val="0"/>
      <w:autoSpaceDE w:val="0"/>
      <w:autoSpaceDN w:val="0"/>
      <w:jc w:val="end"/>
      <w:spacing w:before="308"/>
    </w:pPr>
    <w:rPr>
      <w:sz w:val="28"/>
      <w:lang w:val="en-US" w:eastAsia="zh-CN" w:bidi="ar-SA"/>
      <w:rFonts w:ascii="Times New Roman" w:hAnsi="Times New Roman"/>
    </w:rPr>
  </w:style>
  <w:style w:type="paragraph" w:styleId="UserStyle_9">
    <w:name w:val="封面标准名称"/>
    <w:link w:val="Normal"/>
    <w:pPr>
      <w:widowControl w:val="0"/>
      <w:jc w:val="center"/>
      <w:spacing w:line="680" w:lineRule="exact"/>
    </w:pPr>
    <w:rPr>
      <w:sz w:val="52"/>
      <w:lang w:val="en-US" w:eastAsia="zh-CN" w:bidi="ar-SA"/>
      <w:rFonts w:ascii="黑体" w:hAnsi="Times New Roman" w:eastAsia="黑体"/>
    </w:rPr>
  </w:style>
  <w:style w:type="character" w:styleId="UserStyle_10">
    <w:name w:val="font51"/>
    <w:basedOn w:val="NormalCharacter"/>
    <w:link w:val="Normal"/>
    <w:rPr>
      <w:u w:val="none"/>
      <w:color w:val="000000"/>
      <w:sz w:val="21"/>
      <w:szCs w:val="21"/>
      <w:rFonts w:ascii="宋体" w:hAnsi="宋体" w:eastAsia="宋体" w:hint="eastAsia"/>
    </w:rPr>
  </w:style>
  <w:style w:type="character" w:styleId="UserStyle_11">
    <w:name w:val="A2"/>
    <w:link w:val="Normal"/>
    <w:rPr>
      <w:color w:val="000000"/>
      <w:sz w:val="18"/>
      <w:szCs w:val="18"/>
    </w:rPr>
  </w:style>
</w:styles>
</file>

<file path=word/_rels/document.xml.rels><?xml version="1.0" encoding="UTF-8" standalone="yes"?><Relationships xmlns="http://schemas.openxmlformats.org/package/2006/relationships"><Relationship Id="rId8" Type="http://schemas.openxmlformats.org/officeDocument/2006/relationships/image" Target="media/image2.jpg" /><Relationship Id="rId7" Type="http://schemas.openxmlformats.org/officeDocument/2006/relationships/image" Target="media/image1.jpg" /><Relationship Id="rId6" Type="http://schemas.openxmlformats.org/officeDocument/2006/relationships/image" Target="media/image4.png" /><Relationship Id="rId3" Type="http://schemas.openxmlformats.org/officeDocument/2006/relationships/image" Target="media/image1.png" /><Relationship Id="rId2" Type="http://schemas.openxmlformats.org/officeDocument/2006/relationships/fontTable" Target="fontTable.xml" /><Relationship Id="rId1" Type="http://schemas.openxmlformats.org/officeDocument/2006/relationships/settings" Target="settings.xml" /><Relationship Id="rId4" Type="http://schemas.openxmlformats.org/officeDocument/2006/relationships/image" Target="media/image2.png" /><Relationship Id="rId5" Type="http://schemas.openxmlformats.org/officeDocument/2006/relationships/image" Target="media/image3.png"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rPr>
          <w:sz w:val="30"/>
          <w:szCs w:val="30"/>
          <w:rFonts w:hint="eastAsia"/>
        </w:rPr>
      </w:pPr>
      <w:r>
        <w:rPr>
          <w:sz w:val="30"/>
          <w:szCs w:val="30"/>
          <w:rFonts w:hint="eastAsia"/>
        </w:rPr>
        <w:t xml:space="preserve">警用摩托车</w:t>
      </w:r>
      <w:r>
        <w:rPr>
          <w:sz w:val="30"/>
          <w:lang w:val="en-US" w:eastAsia="zh-CN"/>
          <w:szCs w:val="30"/>
          <w:rFonts w:hint="eastAsia"/>
        </w:rPr>
        <w:t xml:space="preserve">采购要求</w:t>
      </w:r>
      <w:r>
        <w:rPr>
          <w:color w:val="ffffff"/>
          <w:sz w:val="30"/>
          <w:lang w:val="en-US" w:eastAsia="zh-CN"/>
          <w:szCs w:val="30"/>
          <w:rFonts w:eastAsia="宋体" w:hint="eastAsia"/>
        </w:rPr>
      </w:r>
    </w:p>
    <w:p>
      <w:pPr>
        <w:pStyle w:val="Normal"/>
        <w:jc w:val="start"/>
        <w:rPr>
          <w:b w:val="1"/>
          <w:color w:val="000000"/>
          <w:sz w:val="28"/>
          <w:lang w:val="en-US" w:eastAsia="zh-CN"/>
          <w:szCs w:val="32"/>
          <w:bCs/>
          <w:rFonts w:ascii="仿宋" w:hAnsi="仿宋" w:eastAsia="仿宋" w:hint="eastAsia"/>
        </w:rPr>
      </w:pPr>
      <w:r>
        <w:rPr>
          <w:b w:val="1"/>
          <w:color w:val="000000"/>
          <w:sz w:val="28"/>
          <w:lang w:val="en-US" w:eastAsia="zh-CN"/>
          <w:szCs w:val="32"/>
          <w:bCs/>
          <w:rFonts w:ascii="仿宋" w:hAnsi="仿宋" w:eastAsia="仿宋" w:hint="eastAsia"/>
        </w:rPr>
        <w:t xml:space="preserve">要求1：</w:t>
      </w:r>
      <w:r>
        <w:rPr>
          <w:b w:val="1"/>
          <w:u w:val="none"/>
          <w:color w:val="000000"/>
          <w:sz w:val="28"/>
          <w:rFonts w:ascii="仿宋" w:hAnsi="仿宋" w:eastAsia="仿宋" w:hint="eastAsia"/>
        </w:rPr>
        <w:t xml:space="preserve">豪</w:t>
      </w:r>
      <w:r>
        <w:rPr>
          <w:b w:val="1"/>
          <w:u w:val="none"/>
          <w:color w:val="000000"/>
          <w:sz w:val="28"/>
          <w:rFonts w:ascii="仿宋" w:hAnsi="仿宋" w:eastAsia="仿宋" w:hint="eastAsia"/>
        </w:rPr>
        <w:t xml:space="preserve">爵</w:t>
      </w:r>
      <w:r>
        <w:rPr>
          <w:b w:val="1"/>
          <w:color w:val="000000"/>
          <w:sz w:val="28"/>
          <w:szCs w:val="32"/>
          <w:bCs/>
          <w:rFonts w:ascii="仿宋" w:hAnsi="仿宋" w:eastAsia="仿宋" w:hint="eastAsia"/>
        </w:rPr>
        <w:t xml:space="preserve">牌DL250J-A型巡逻车</w:t>
      </w:r>
      <w:r>
        <w:rPr>
          <w:b w:val="1"/>
          <w:color w:val="000000"/>
          <w:sz w:val="28"/>
          <w:szCs w:val="32"/>
          <w:bCs/>
          <w:rFonts w:ascii="仿宋" w:hAnsi="仿宋" w:eastAsia="仿宋"/>
        </w:rPr>
      </w:r>
    </w:p>
    <w:tbl>
      <w:tblPr>
        <w:tblW w:w="9524" w:type="dxa"/>
        <w:tblInd w:type="dxa" w:w="-108.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968.000000"/>
        <w:gridCol w:w="7556.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9524" w:type="dxa"/>
            <w:gridSpan w:val="2"/>
            <w:vAlign w:val="top"/>
            <w:textDirection w:val="lrTb"/>
          </w:tcPr>
          <w:p>
            <w:pPr>
              <w:pStyle w:val="Normal"/>
              <w:jc w:val="center"/>
              <w:rPr>
                <w:color w:val="000000"/>
                <w:sz w:val="28"/>
                <w:szCs w:val="32"/>
                <w:rFonts w:ascii="仿宋" w:hAnsi="仿宋" w:eastAsia="仿宋" w:hint="eastAsia"/>
              </w:rPr>
            </w:pPr>
            <w:r>
              <w:rPr>
                <w:u w:val="none"/>
                <w:color w:val="000000"/>
                <w:sz w:val="28"/>
                <w:rFonts w:ascii="仿宋" w:hAnsi="仿宋" w:eastAsia="仿宋" w:hint="eastAsia"/>
              </w:rPr>
              <w:t xml:space="preserve">豪爵</w:t>
            </w:r>
            <w:r>
              <w:rPr>
                <w:color w:val="000000"/>
                <w:sz w:val="28"/>
                <w:szCs w:val="32"/>
                <w:rFonts w:ascii="仿宋" w:hAnsi="仿宋" w:eastAsia="仿宋" w:hint="eastAsia"/>
              </w:rPr>
              <w:t xml:space="preserve">牌DL250J-A型巡逻车</w:t>
            </w:r>
            <w:r>
              <w:rPr>
                <w:color w:val="000000"/>
                <w:sz w:val="28"/>
                <w:szCs w:val="32"/>
                <w:kern w:val="0"/>
                <w:rFonts w:ascii="仿宋" w:hAnsi="仿宋" w:eastAsia="仿宋" w:hint="eastAsia"/>
              </w:rPr>
              <w:t xml:space="preserve">简介</w:t>
            </w:r>
            <w:r>
              <w:rPr>
                <w:color w:val="000000"/>
                <w:sz w:val="28"/>
                <w:szCs w:val="32"/>
                <w:kern w:val="0"/>
                <w:rFonts w:ascii="仿宋" w:hAnsi="仿宋" w:eastAsia="仿宋"/>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extDirection w:val="lrTb"/>
          </w:tcPr>
          <w:p>
            <w:pPr>
              <w:pStyle w:val="Normal"/>
              <w:jc w:val="center"/>
              <w:rPr>
                <w:color w:val="000000"/>
                <w:sz w:val="28"/>
                <w:szCs w:val="32"/>
                <w:kern w:val="0"/>
                <w:rFonts w:ascii="仿宋" w:hAnsi="仿宋" w:eastAsia="仿宋" w:hint="eastAsia"/>
              </w:rPr>
            </w:pPr>
            <w:r>
              <w:rPr>
                <w:color w:val="000000"/>
                <w:sz w:val="28"/>
                <w:szCs w:val="32"/>
                <w:kern w:val="0"/>
                <w:rFonts w:ascii="仿宋" w:hAnsi="仿宋" w:eastAsia="仿宋" w:hint="eastAsia"/>
              </w:rPr>
              <w:t xml:space="preserve">产品介绍</w:t>
            </w:r>
            <w:r>
              <w:rPr>
                <w:color w:val="000000"/>
                <w:sz w:val="28"/>
                <w:szCs w:val="32"/>
                <w:kern w:val="0"/>
                <w:rFonts w:ascii="仿宋" w:hAnsi="仿宋" w:eastAsia="仿宋"/>
              </w:rPr>
            </w:r>
          </w:p>
        </w:tc>
        <w:tc>
          <w:tcPr>
            <w:tcW w:w="6946" w:type="dxa"/>
            <w:vAlign w:val="top"/>
            <w:textDirection w:val="lrTb"/>
          </w:tcPr>
          <w:p>
            <w:pPr>
              <w:pStyle w:val="Normal"/>
              <w:jc w:val="start"/>
              <w:spacing w:line="500" w:lineRule="exact"/>
              <w:rPr>
                <w:rStyle w:val="UserStyle_11"/>
                <w:sz w:val="24"/>
                <w:kern w:val="0"/>
                <w:rFonts w:ascii="仿宋" w:hAnsi="仿宋" w:eastAsia="仿宋" w:hint="eastAsia"/>
              </w:rPr>
            </w:pPr>
            <w:r>
              <w:rPr>
                <w:rStyle w:val="UserStyle_11"/>
                <w:sz w:val="24"/>
                <w:kern w:val="0"/>
                <w:rFonts w:ascii="仿宋" w:hAnsi="仿宋" w:eastAsia="仿宋" w:hint="eastAsia"/>
              </w:rPr>
              <w:t xml:space="preserve">专用配置  舒适便利</w:t>
            </w:r>
            <w:r>
              <w:rPr>
                <w:rStyle w:val="UserStyle_11"/>
                <w:sz w:val="24"/>
                <w:kern w:val="0"/>
                <w:rFonts w:ascii="仿宋" w:hAnsi="仿宋" w:eastAsia="仿宋"/>
              </w:rPr>
            </w:r>
          </w:p>
          <w:p>
            <w:pPr>
              <w:pStyle w:val="Normal"/>
              <w:jc w:val="start"/>
              <w:spacing w:line="500" w:lineRule="exact"/>
              <w:rPr>
                <w:rStyle w:val="UserStyle_11"/>
                <w:sz w:val="24"/>
                <w:kern w:val="0"/>
                <w:rFonts w:ascii="仿宋" w:hAnsi="仿宋" w:eastAsia="仿宋" w:hint="eastAsia"/>
              </w:rPr>
            </w:pPr>
            <w:r>
              <w:rPr>
                <w:rStyle w:val="UserStyle_11"/>
                <w:sz w:val="24"/>
                <w:kern w:val="0"/>
                <w:rFonts w:ascii="仿宋" w:hAnsi="仿宋" w:eastAsia="仿宋" w:hint="eastAsia"/>
              </w:rPr>
              <w:t xml:space="preserve">充分考虑警察日常所需的专用配置，方便执行公务；高手把设计，骑乘姿势更舒适。</w:t>
            </w:r>
            <w:r>
              <w:rPr>
                <w:rStyle w:val="UserStyle_11"/>
                <w:sz w:val="24"/>
                <w:kern w:val="0"/>
                <w:rFonts w:ascii="仿宋" w:hAnsi="仿宋" w:eastAsia="仿宋"/>
              </w:rPr>
            </w:r>
          </w:p>
          <w:p>
            <w:pPr>
              <w:pStyle w:val="Normal"/>
              <w:jc w:val="start"/>
              <w:spacing w:line="500" w:lineRule="exact"/>
              <w:rPr>
                <w:rStyle w:val="UserStyle_11"/>
                <w:sz w:val="24"/>
                <w:kern w:val="0"/>
                <w:bCs/>
                <w:rFonts w:ascii="仿宋" w:hAnsi="仿宋" w:eastAsia="仿宋" w:hint="eastAsia"/>
              </w:rPr>
            </w:pPr>
            <w:r>
              <w:rPr>
                <w:rStyle w:val="UserStyle_11"/>
                <w:sz w:val="24"/>
                <w:kern w:val="0"/>
                <w:bCs/>
                <w:rFonts w:ascii="仿宋" w:hAnsi="仿宋" w:eastAsia="仿宋" w:hint="eastAsia"/>
              </w:rPr>
              <w:t xml:space="preserve">舒适坐姿</w:t>
            </w:r>
            <w:r>
              <w:rPr>
                <w:rStyle w:val="UserStyle_11"/>
                <w:sz w:val="24"/>
                <w:kern w:val="0"/>
                <w:rFonts w:ascii="仿宋" w:hAnsi="仿宋" w:eastAsia="仿宋" w:hint="eastAsia"/>
              </w:rPr>
              <w:t xml:space="preserve">   长时间骑行不易疲劳。</w:t>
            </w:r>
            <w:r>
              <w:rPr>
                <w:rStyle w:val="UserStyle_11"/>
                <w:sz w:val="24"/>
                <w:kern w:val="0"/>
                <w:rFonts w:ascii="仿宋" w:hAnsi="仿宋" w:eastAsia="仿宋"/>
              </w:rPr>
            </w:r>
          </w:p>
          <w:p>
            <w:pPr>
              <w:pStyle w:val="Normal"/>
              <w:jc w:val="start"/>
              <w:spacing w:line="500" w:lineRule="exact"/>
              <w:rPr>
                <w:rStyle w:val="UserStyle_11"/>
                <w:sz w:val="24"/>
                <w:kern w:val="0"/>
                <w:bCs/>
                <w:rFonts w:ascii="仿宋" w:hAnsi="仿宋" w:eastAsia="仿宋" w:hint="eastAsia"/>
              </w:rPr>
            </w:pPr>
            <w:r>
              <w:rPr>
                <w:rStyle w:val="UserStyle_11"/>
                <w:sz w:val="24"/>
                <w:kern w:val="0"/>
                <w:bCs/>
                <w:rFonts w:ascii="仿宋" w:hAnsi="仿宋" w:eastAsia="仿宋" w:hint="eastAsia"/>
              </w:rPr>
              <w:t xml:space="preserve">超大铝合金尾箱</w:t>
            </w:r>
            <w:r>
              <w:rPr>
                <w:rStyle w:val="UserStyle_11"/>
                <w:sz w:val="24"/>
                <w:kern w:val="0"/>
                <w:rFonts w:ascii="仿宋" w:hAnsi="仿宋" w:eastAsia="仿宋" w:hint="eastAsia"/>
              </w:rPr>
              <w:t xml:space="preserve">  可轻松容纳警用全盔及其他物品。</w:t>
            </w:r>
            <w:r>
              <w:rPr>
                <w:rStyle w:val="UserStyle_11"/>
                <w:sz w:val="24"/>
                <w:kern w:val="0"/>
                <w:rFonts w:ascii="仿宋" w:hAnsi="仿宋" w:eastAsia="仿宋"/>
              </w:rPr>
            </w:r>
          </w:p>
          <w:p>
            <w:pPr>
              <w:pStyle w:val="Normal"/>
              <w:jc w:val="start"/>
              <w:spacing w:line="500" w:lineRule="exact"/>
              <w:rPr>
                <w:rStyle w:val="UserStyle_11"/>
                <w:sz w:val="24"/>
                <w:kern w:val="0"/>
                <w:bCs/>
                <w:rFonts w:ascii="仿宋" w:hAnsi="仿宋" w:eastAsia="仿宋" w:hint="eastAsia"/>
              </w:rPr>
            </w:pPr>
            <w:r>
              <w:rPr>
                <w:rStyle w:val="UserStyle_11"/>
                <w:sz w:val="24"/>
                <w:kern w:val="0"/>
                <w:bCs/>
                <w:rFonts w:ascii="仿宋" w:hAnsi="仿宋" w:eastAsia="仿宋" w:hint="eastAsia"/>
              </w:rPr>
              <w:t xml:space="preserve">方便易用的边箱 </w:t>
            </w:r>
            <w:r>
              <w:rPr>
                <w:rStyle w:val="UserStyle_11"/>
                <w:sz w:val="24"/>
                <w:kern w:val="0"/>
                <w:rFonts w:ascii="仿宋" w:hAnsi="仿宋" w:eastAsia="仿宋" w:hint="eastAsia"/>
              </w:rPr>
              <w:t xml:space="preserve"> 方便携带重要文件和物品。</w:t>
            </w:r>
            <w:r>
              <w:rPr>
                <w:rStyle w:val="UserStyle_11"/>
                <w:sz w:val="24"/>
                <w:kern w:val="0"/>
                <w:rFonts w:ascii="仿宋" w:hAnsi="仿宋" w:eastAsia="仿宋"/>
              </w:rPr>
            </w:r>
          </w:p>
          <w:p>
            <w:pPr>
              <w:pStyle w:val="Normal"/>
              <w:jc w:val="start"/>
              <w:spacing w:line="500" w:lineRule="exact"/>
              <w:rPr>
                <w:rStyle w:val="UserStyle_11"/>
                <w:sz w:val="24"/>
                <w:kern w:val="0"/>
                <w:bCs/>
                <w:rFonts w:ascii="仿宋" w:hAnsi="仿宋" w:eastAsia="仿宋" w:hint="eastAsia"/>
              </w:rPr>
            </w:pPr>
            <w:r>
              <w:rPr>
                <w:rStyle w:val="UserStyle_11"/>
                <w:sz w:val="24"/>
                <w:kern w:val="0"/>
                <w:bCs/>
                <w:rFonts w:ascii="仿宋" w:hAnsi="仿宋" w:eastAsia="仿宋" w:hint="eastAsia"/>
              </w:rPr>
              <w:t xml:space="preserve">手把防护罩</w:t>
            </w:r>
            <w:r>
              <w:rPr>
                <w:rStyle w:val="UserStyle_11"/>
                <w:sz w:val="24"/>
                <w:kern w:val="0"/>
                <w:rFonts w:ascii="仿宋" w:hAnsi="仿宋" w:eastAsia="仿宋" w:hint="eastAsia"/>
              </w:rPr>
              <w:t xml:space="preserve">  防止手指因长时间风吹僵化带来安全隐患。</w:t>
            </w:r>
            <w:r>
              <w:rPr>
                <w:rStyle w:val="UserStyle_11"/>
                <w:sz w:val="24"/>
                <w:kern w:val="0"/>
                <w:rFonts w:ascii="仿宋" w:hAnsi="仿宋" w:eastAsia="仿宋"/>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extDirection w:val="lrTb"/>
          </w:tcPr>
          <w:p>
            <w:pPr>
              <w:pStyle w:val="Normal"/>
              <w:jc w:val="center"/>
              <w:rPr>
                <w:color w:val="000000"/>
                <w:sz w:val="28"/>
                <w:szCs w:val="32"/>
                <w:kern w:val="0"/>
                <w:rFonts w:ascii="仿宋" w:hAnsi="仿宋" w:eastAsia="仿宋" w:hint="eastAsia"/>
              </w:rPr>
            </w:pPr>
            <w:r>
              <w:rPr>
                <w:color w:val="000000"/>
                <w:sz w:val="28"/>
                <w:szCs w:val="32"/>
                <w:kern w:val="0"/>
                <w:rFonts w:ascii="仿宋" w:hAnsi="仿宋" w:eastAsia="仿宋" w:hint="eastAsia"/>
              </w:rPr>
              <w:t xml:space="preserve">功能描述</w:t>
            </w:r>
            <w:r>
              <w:rPr>
                <w:color w:val="000000"/>
                <w:sz w:val="28"/>
                <w:szCs w:val="32"/>
                <w:kern w:val="0"/>
                <w:rFonts w:ascii="仿宋" w:hAnsi="仿宋" w:eastAsia="仿宋"/>
              </w:rPr>
            </w:r>
          </w:p>
        </w:tc>
        <w:tc>
          <w:tcPr>
            <w:tcW w:w="6946" w:type="dxa"/>
            <w:vAlign w:val="top"/>
            <w:textDirection w:val="lrTb"/>
          </w:tcPr>
          <w:p>
            <w:pPr>
              <w:pStyle w:val="Normal"/>
              <w:spacing w:line="360" w:lineRule="auto"/>
              <w:rPr>
                <w:b w:val="1"/>
                <w:sz w:val="24"/>
                <w:kern w:val="0"/>
                <w:bCs/>
                <w:rFonts w:ascii="仿宋" w:hAnsi="仿宋" w:eastAsia="仿宋" w:hint="eastAsia"/>
              </w:rPr>
            </w:pPr>
            <w:r>
              <w:rPr>
                <w:b w:val="1"/>
                <w:sz w:val="24"/>
                <w:kern w:val="0"/>
                <w:bCs/>
                <w:rFonts w:ascii="仿宋" w:hAnsi="仿宋" w:eastAsia="仿宋" w:hint="eastAsia"/>
              </w:rPr>
              <w:t xml:space="preserve">ABS制动系统+浪花碟刹盘</w:t>
            </w:r>
            <w:r>
              <w:rPr>
                <w:b w:val="1"/>
                <w:sz w:val="24"/>
                <w:kern w:val="0"/>
                <w:bCs/>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ABS系统通过在前后轮上安装车轮速度传感器，来检测各个车轮的速度，自动控制制动效果，防止车轮锁死导致车辆打滑，实现高效的减速；配合前轮φ290mm，后轮φ240mm的进囗浪花碟盘，轻松应对各种紧急状况。</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在雨水、泥沙、结冰等湿滑路面紧急刹车，ABS系统将有效防止因车轮锁死导致车辆打滑，实现平稳、高效的减速。</w:t>
            </w:r>
            <w:r>
              <w:rPr>
                <w:sz w:val="24"/>
                <w:kern w:val="0"/>
                <w:rFonts w:ascii="仿宋" w:hAnsi="仿宋" w:eastAsia="仿宋"/>
              </w:rPr>
            </w:r>
          </w:p>
          <w:p>
            <w:pPr>
              <w:pStyle w:val="Normal"/>
              <w:spacing w:line="360" w:lineRule="auto"/>
              <w:rPr>
                <w:sz w:val="24"/>
                <w:kern w:val="0"/>
                <w:rFonts w:ascii="仿宋" w:hAnsi="仿宋" w:eastAsia="仿宋"/>
              </w:rPr>
            </w:pPr>
            <w:r>
              <w:rPr>
                <w:sz w:val="24"/>
                <w:kern w:val="0"/>
                <w:rFonts w:ascii="仿宋" w:hAnsi="仿宋" w:eastAsia="仿宋"/>
              </w:rPr>
            </w:r>
          </w:p>
          <w:p>
            <w:pPr>
              <w:pStyle w:val="Normal"/>
              <w:spacing w:line="360" w:lineRule="auto"/>
              <w:rPr>
                <w:b w:val="1"/>
                <w:sz w:val="24"/>
                <w:kern w:val="0"/>
                <w:bCs/>
                <w:rFonts w:ascii="仿宋" w:hAnsi="仿宋" w:eastAsia="仿宋" w:hint="eastAsia"/>
              </w:rPr>
            </w:pPr>
            <w:r>
              <w:rPr>
                <w:b w:val="1"/>
                <w:sz w:val="24"/>
                <w:kern w:val="0"/>
                <w:bCs/>
                <w:rFonts w:ascii="仿宋" w:hAnsi="仿宋" w:eastAsia="仿宋" w:hint="eastAsia"/>
              </w:rPr>
              <w:t xml:space="preserve">250cc双缸水冷电喷发动机</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250cc直列双缸</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双缸交替工作，加速瞬息响应，动力雄浑不绝，满足紧急出警任务需要；配合力偶平衡轴，振动微乎其微，大大减少长时间巡逻的疲惫感。</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水冷技术</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无论高速行驶，还是长时间怠速驻车，保证发动机不过热、动力不衰竭，更适合日常执行巡逻任务。</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智能电喷系统</w:t>
            </w:r>
            <w:r>
              <w:rPr>
                <w:sz w:val="24"/>
                <w:kern w:val="0"/>
                <w:rFonts w:ascii="仿宋" w:hAnsi="仿宋" w:eastAsia="仿宋"/>
              </w:rPr>
            </w:r>
          </w:p>
          <w:p>
            <w:pPr>
              <w:pStyle w:val="Normal"/>
              <w:spacing w:line="360" w:lineRule="auto"/>
              <w:rPr>
                <w:sz w:val="24"/>
                <w:kern w:val="0"/>
                <w:rFonts w:ascii="仿宋" w:hAnsi="仿宋" w:eastAsia="仿宋" w:hint="eastAsia"/>
              </w:rPr>
            </w:pPr>
            <w:r>
              <w:rPr>
                <w:sz w:val="24"/>
                <w:kern w:val="0"/>
                <w:rFonts w:ascii="仿宋" w:hAnsi="仿宋" w:eastAsia="仿宋" w:hint="eastAsia"/>
              </w:rPr>
              <w:t xml:space="preserve">可智能感知环境变化，零下20℃的严寒天气，电起动一触即发，即使在空气稀薄的高原，动力依旧强劲，确保第一时间响应出警任务。</w:t>
            </w:r>
            <w:r>
              <w:rPr>
                <w:sz w:val="24"/>
                <w:kern w:val="0"/>
                <w:rFonts w:ascii="仿宋" w:hAnsi="仿宋" w:eastAsia="仿宋"/>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9" w:hRule="atLeast"/>
        </w:trPr>
        <w:tc>
          <w:tcPr>
            <w:tcW w:w="1809" w:type="dxa"/>
            <w:vAlign w:val="center"/>
            <w:textDirection w:val="lrTb"/>
          </w:tcPr>
          <w:p>
            <w:pPr>
              <w:pStyle w:val="Normal"/>
              <w:jc w:val="center"/>
              <w:rPr>
                <w:color w:val="000000"/>
                <w:sz w:val="28"/>
                <w:szCs w:val="32"/>
                <w:kern w:val="0"/>
                <w:rFonts w:ascii="仿宋" w:hAnsi="仿宋" w:eastAsia="仿宋"/>
              </w:rPr>
            </w:pPr>
            <w:r>
              <w:rPr>
                <w:color w:val="000000"/>
                <w:sz w:val="28"/>
                <w:szCs w:val="32"/>
                <w:kern w:val="0"/>
                <w:rFonts w:ascii="仿宋" w:hAnsi="仿宋" w:eastAsia="仿宋"/>
              </w:rPr>
            </w:r>
          </w:p>
          <w:p>
            <w:pPr>
              <w:pStyle w:val="Normal"/>
              <w:jc w:val="center"/>
              <w:rPr>
                <w:color w:val="000000"/>
                <w:sz w:val="28"/>
                <w:szCs w:val="32"/>
                <w:kern w:val="0"/>
                <w:rFonts w:ascii="仿宋" w:hAnsi="仿宋" w:eastAsia="仿宋"/>
              </w:rPr>
            </w:pPr>
            <w:r>
              <w:rPr>
                <w:color w:val="000000"/>
                <w:sz w:val="28"/>
                <w:szCs w:val="32"/>
                <w:kern w:val="0"/>
                <w:rFonts w:ascii="仿宋" w:hAnsi="仿宋" w:eastAsia="仿宋"/>
              </w:rPr>
            </w:r>
          </w:p>
          <w:p>
            <w:pPr>
              <w:pStyle w:val="Normal"/>
              <w:jc w:val="center"/>
              <w:rPr>
                <w:color w:val="000000"/>
                <w:sz w:val="28"/>
                <w:szCs w:val="32"/>
                <w:kern w:val="0"/>
                <w:rFonts w:ascii="仿宋" w:hAnsi="仿宋" w:eastAsia="仿宋" w:hint="eastAsia"/>
              </w:rPr>
            </w:pPr>
            <w:r>
              <w:rPr>
                <w:color w:val="000000"/>
                <w:sz w:val="28"/>
                <w:szCs w:val="32"/>
                <w:kern w:val="0"/>
                <w:rFonts w:ascii="仿宋" w:hAnsi="仿宋" w:eastAsia="仿宋" w:hint="eastAsia"/>
              </w:rPr>
              <w:t xml:space="preserve">车型图片（仅供参考）</w:t>
            </w:r>
            <w:r>
              <w:rPr>
                <w:color w:val="000000"/>
                <w:sz w:val="28"/>
                <w:szCs w:val="32"/>
                <w:kern w:val="0"/>
                <w:rFonts w:ascii="仿宋" w:hAnsi="仿宋" w:eastAsia="仿宋"/>
              </w:rPr>
            </w:r>
          </w:p>
          <w:p>
            <w:pPr>
              <w:pStyle w:val="Normal"/>
              <w:jc w:val="center"/>
              <w:rPr>
                <w:color w:val="000000"/>
                <w:sz w:val="28"/>
                <w:szCs w:val="32"/>
                <w:kern w:val="0"/>
                <w:rFonts w:ascii="仿宋" w:hAnsi="仿宋" w:eastAsia="仿宋"/>
              </w:rPr>
            </w:pPr>
            <w:r>
              <w:rPr>
                <w:color w:val="000000"/>
                <w:sz w:val="28"/>
                <w:szCs w:val="32"/>
                <w:kern w:val="0"/>
                <w:rFonts w:ascii="仿宋" w:hAnsi="仿宋" w:eastAsia="仿宋"/>
              </w:rPr>
            </w:r>
          </w:p>
          <w:p>
            <w:pPr>
              <w:pStyle w:val="Normal"/>
              <w:jc w:val="center"/>
              <w:rPr>
                <w:color w:val="000000"/>
                <w:sz w:val="28"/>
                <w:szCs w:val="32"/>
                <w:kern w:val="0"/>
                <w:rFonts w:ascii="仿宋" w:hAnsi="仿宋" w:eastAsia="仿宋"/>
              </w:rPr>
            </w:pPr>
            <w:r>
              <w:rPr>
                <w:color w:val="000000"/>
                <w:sz w:val="28"/>
                <w:szCs w:val="32"/>
                <w:kern w:val="0"/>
                <w:rFonts w:ascii="仿宋" w:hAnsi="仿宋" w:eastAsia="仿宋"/>
              </w:rPr>
            </w:r>
          </w:p>
        </w:tc>
        <w:tc>
          <w:tcPr>
            <w:tcW w:w="6946" w:type="dxa"/>
            <w:vAlign w:val="top"/>
            <w:textDirection w:val="lrTb"/>
          </w:tcPr>
          <w:p>
            <w:pPr>
              <w:pStyle w:val="Normal"/>
              <w:spacing w:line="360" w:lineRule="auto"/>
              <w:rPr>
                <w:rStyle w:val="UserStyle_11"/>
                <w:b w:val="1"/>
                <w:sz w:val="24"/>
                <w:kern w:val="0"/>
                <w:bCs/>
                <w:rFonts w:ascii="仿宋" w:hAnsi="仿宋" w:eastAsia="仿宋"/>
              </w:rPr>
            </w:pPr>
            <w:r>
              <w:rPr>
                <w:rStyle w:val="UserStyle_11"/>
                <w:b w:val="1"/>
                <w:sz w:val="24"/>
                <w:kern w:val="0"/>
                <w:bCs/>
                <w:rFonts w:ascii="仿宋" w:hAnsi="仿宋" w:eastAsia="仿宋"/>
              </w:rPr>
            </w:r>
          </w:p>
          <w:p>
            <w:pPr>
              <w:pStyle w:val="Normal"/>
              <w:jc w:val="center"/>
              <w:spacing w:line="360" w:lineRule="auto"/>
              <w:rPr>
                <w:b w:val="1"/>
                <w:color w:val="000000"/>
                <w:sz w:val="24"/>
                <w:szCs w:val="18"/>
                <w:kern w:val="0"/>
                <w:rFonts w:ascii="仿宋" w:hAnsi="仿宋" w:eastAsia="仿宋"/>
              </w:rPr>
            </w:pPr>
            <w:r>
              <w:rPr>
                <w:b w:val="1"/>
                <w:color w:val="000000"/>
                <w:sz w:val="24"/>
                <w:szCs w:val="18"/>
                <w:kern w:val="0"/>
                <w:rFonts w:ascii="仿宋" w:hAnsi="仿宋" w:eastAsia="仿宋"/>
              </w:rPr>
              <w:drawing>
                <wp:inline distT="0" distB="0" distL="0" distR="0">
                  <wp:extent cx="1520952" cy="4010659"/>
                  <wp:docPr id="1" name="_x0000_i2050"/>
                  <a:graphic xmlns:a="http://schemas.openxmlformats.org/drawingml/2006/main">
                    <a:graphicData uri="http://schemas.openxmlformats.org/drawingml/2006/picture">
                      <pic:pic xmlns:pic="http://schemas.openxmlformats.org/drawingml/2006/picture">
                        <pic:nvPicPr>
                          <pic:cNvPr id="0" name="图片 0"/>
                          <pic:cNvPicPr/>
                        </pic:nvPicPr>
                        <pic:blipFill>
                          <a:blip r:embed="rId3"/>
                          <a:stretch>
                            <a:fillRect/>
                          </a:stretch>
                        </pic:blipFill>
                        <pic:spPr>
                          <a:xfrm>
                            <a:off x="0" y="0"/>
                            <a:ext cx="1520952" cy="4010659"/>
                          </a:xfrm>
                          <a:prstGeom prst="rect">
                            <a:avLst/>
                          </a:prstGeom>
                        </pic:spPr>
                      </pic:pic>
                    </a:graphicData>
                  </a:graphic>
                </wp:inline>
              </w:drawing>
            </w:r>
            <w:r>
              <w:rPr>
                <w:color w:val="000000"/>
                <w:w w:val="0"/>
                <w:sz w:val="16"/>
                <w:szCs w:val="0"/>
                <w:shd w:val="clear" w:color="000000" w:fill="000000"/>
                <w:rFonts w:ascii="Times New Roman" w:hAnsi="Times New Roman" w:eastAsia="Times New Roman"/>
              </w:rPr>
              <w:t xml:space="preserve"> </w:t>
            </w:r>
            <w:r>
              <w:rPr>
                <w:b w:val="1"/>
                <w:color w:val="000000"/>
                <w:sz w:val="24"/>
                <w:szCs w:val="18"/>
                <w:kern w:val="0"/>
                <w:rFonts w:ascii="仿宋" w:hAnsi="仿宋" w:eastAsia="仿宋"/>
              </w:rPr>
              <w:drawing>
                <wp:inline distT="0" distB="0" distL="0" distR="0">
                  <wp:extent cx="4082770" cy="3997134"/>
                  <wp:docPr id="2" name="_x0000_i2051"/>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4082770" cy="3997134"/>
                          </a:xfrm>
                          <a:prstGeom prst="rect">
                            <a:avLst/>
                          </a:prstGeom>
                        </pic:spPr>
                      </pic:pic>
                    </a:graphicData>
                  </a:graphic>
                </wp:inline>
              </w:drawing>
            </w:r>
            <w:r>
              <w:rPr>
                <w:rStyle w:val="UserStyle_11"/>
                <w:b w:val="1"/>
                <w:sz w:val="24"/>
                <w:kern w:val="0"/>
                <w:bCs/>
                <w:rFonts w:ascii="仿宋" w:hAnsi="仿宋" w:eastAsia="仿宋"/>
              </w:rPr>
            </w:r>
          </w:p>
          <w:p>
            <w:pPr>
              <w:pStyle w:val="Normal"/>
              <w:jc w:val="center"/>
              <w:spacing w:line="360" w:lineRule="auto"/>
              <w:rPr>
                <w:b w:val="1"/>
                <w:color w:val="000000"/>
                <w:sz w:val="24"/>
                <w:szCs w:val="18"/>
                <w:kern w:val="0"/>
                <w:rFonts w:ascii="仿宋" w:hAnsi="仿宋" w:eastAsia="仿宋"/>
              </w:rPr>
            </w:pPr>
            <w:r>
              <w:rPr>
                <w:b w:val="1"/>
                <w:color w:val="000000"/>
                <w:sz w:val="24"/>
                <w:szCs w:val="18"/>
                <w:kern w:val="0"/>
                <w:rFonts w:ascii="仿宋" w:hAnsi="仿宋" w:eastAsia="仿宋"/>
              </w:rPr>
              <w:drawing>
                <wp:inline distT="0" distB="0" distL="0" distR="0">
                  <wp:extent cx="3296284" cy="2095500"/>
                  <wp:docPr id="3" name="_x0000_i2052"/>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3296284" cy="2095500"/>
                          </a:xfrm>
                          <a:prstGeom prst="rect">
                            <a:avLst/>
                          </a:prstGeom>
                        </pic:spPr>
                      </pic:pic>
                    </a:graphicData>
                  </a:graphic>
                </wp:inline>
              </w:drawing>
            </w:r>
            <w:r>
              <w:rPr>
                <w:rStyle w:val="UserStyle_11"/>
                <w:b w:val="1"/>
                <w:sz w:val="24"/>
                <w:kern w:val="0"/>
                <w:bCs/>
                <w:rFonts w:ascii="仿宋" w:hAnsi="仿宋" w:eastAsia="仿宋"/>
              </w:rPr>
            </w:r>
          </w:p>
        </w:tc>
      </w:tr>
    </w:tbl>
    <w:p>
      <w:pPr>
        <w:pStyle w:val="Normal"/>
        <w:rPr>
          <w:sz w:val="28"/>
          <w:szCs w:val="36"/>
        </w:rPr>
      </w:pPr>
      <w:r>
        <w:rPr>
          <w:sz w:val="28"/>
          <w:szCs w:val="36"/>
        </w:rPr>
      </w:r>
    </w:p>
    <w:p>
      <w:pPr>
        <w:pStyle w:val="Normal"/>
        <w:rPr>
          <w:sz w:val="28"/>
          <w:szCs w:val="36"/>
        </w:rPr>
      </w:pPr>
      <w:r>
        <w:rPr>
          <w:sz w:val="28"/>
          <w:szCs w:val="36"/>
        </w:rPr>
      </w:r>
    </w:p>
    <w:p>
      <w:pPr>
        <w:pStyle w:val="Normal"/>
        <w:rPr>
          <w:sz w:val="28"/>
          <w:szCs w:val="36"/>
        </w:rPr>
      </w:pPr>
      <w:r>
        <w:rPr>
          <w:sz w:val="28"/>
          <w:szCs w:val="36"/>
        </w:rPr>
      </w:r>
    </w:p>
    <w:p>
      <w:pPr>
        <w:pStyle w:val="Normal"/>
        <w:rPr>
          <w:sz w:val="28"/>
          <w:szCs w:val="36"/>
        </w:rPr>
      </w:pPr>
      <w:r>
        <w:rPr>
          <w:sz w:val="28"/>
          <w:szCs w:val="36"/>
        </w:rPr>
      </w:r>
    </w:p>
    <w:p>
      <w:pPr>
        <w:pStyle w:val="Normal"/>
        <w:rPr>
          <w:sz w:val="28"/>
          <w:szCs w:val="36"/>
        </w:rPr>
      </w:pPr>
      <w:r>
        <w:rPr>
          <w:sz w:val="28"/>
          <w:szCs w:val="36"/>
        </w:rPr>
      </w:r>
    </w:p>
    <w:p>
      <w:pPr>
        <w:pStyle w:val="Normal"/>
        <w:rPr>
          <w:b w:val="1"/>
          <w:color w:val="000000"/>
          <w:sz w:val="28"/>
          <w:lang w:val="en-US" w:eastAsia="zh-CN"/>
          <w:szCs w:val="32"/>
          <w:bCs/>
          <w:rFonts w:ascii="仿宋" w:hAnsi="仿宋" w:eastAsia="仿宋" w:hint="eastAsia"/>
        </w:rPr>
      </w:pPr>
      <w:r>
        <w:rPr>
          <w:b w:val="1"/>
          <w:color w:val="000000"/>
          <w:sz w:val="28"/>
          <w:lang w:val="en-US" w:eastAsia="zh-CN"/>
          <w:szCs w:val="32"/>
          <w:bCs/>
          <w:rFonts w:ascii="仿宋" w:hAnsi="仿宋" w:eastAsia="仿宋" w:hint="eastAsia"/>
        </w:rPr>
        <w:t xml:space="preserve">要求2</w:t>
      </w:r>
      <w:r>
        <w:rPr>
          <w:b w:val="1"/>
          <w:sz w:val="28"/>
          <w:szCs w:val="36"/>
          <w:bCs/>
          <w:rFonts w:hint="eastAsia"/>
        </w:rPr>
        <w:t xml:space="preserve">：</w:t>
      </w:r>
      <w:r>
        <w:rPr>
          <w:b w:val="1"/>
          <w:sz w:val="28"/>
          <w:szCs w:val="36"/>
          <w:bCs/>
        </w:rPr>
      </w:r>
    </w:p>
    <w:p>
      <w:pPr>
        <w:pStyle w:val="Normal"/>
        <w:rPr>
          <w:sz w:val="28"/>
          <w:szCs w:val="36"/>
        </w:rPr>
      </w:pPr>
      <w:r>
        <w:rPr>
          <w:sz w:val="28"/>
          <w:szCs w:val="36"/>
        </w:rPr>
        <w:drawing>
          <wp:inline distT="0" distB="0" distL="0" distR="0">
            <wp:extent cx="5276659" cy="2573655"/>
            <wp:docPr id="4" name="_x0000_i2053"/>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srcRect t="1744"/>
                    <a:stretch>
                      <a:fillRect/>
                    </a:stretch>
                  </pic:blipFill>
                  <pic:spPr>
                    <a:xfrm>
                      <a:off x="0" y="0"/>
                      <a:ext cx="5276659" cy="2573655"/>
                    </a:xfrm>
                    <a:prstGeom prst="rect">
                      <a:avLst/>
                    </a:prstGeom>
                  </pic:spPr>
                </pic:pic>
              </a:graphicData>
            </a:graphic>
          </wp:inline>
        </w:drawing>
      </w:r>
      <w:r>
        <w:rPr>
          <w:sz w:val="28"/>
          <w:szCs w:val="36"/>
        </w:rPr>
      </w:r>
    </w:p>
    <w:p>
      <w:pPr>
        <w:pStyle w:val="Normal"/>
        <w:jc w:val="center"/>
        <w:spacing w:line="360" w:lineRule="auto"/>
        <w:ind w:firstLine="712" w:firstLineChars="197"/>
        <w:rPr>
          <w:b w:val="1"/>
          <w:sz w:val="36"/>
          <w:szCs w:val="36"/>
          <w:rFonts w:ascii="宋体" w:hAnsi="宋体" w:hint="eastAsia"/>
        </w:rPr>
      </w:pPr>
      <w:r>
        <w:rPr>
          <w:b w:val="1"/>
          <w:sz w:val="36"/>
          <w:szCs w:val="36"/>
          <w:rFonts w:ascii="宋体" w:hAnsi="宋体" w:hint="eastAsia"/>
        </w:rPr>
      </w:r>
    </w:p>
    <w:p>
      <w:pPr>
        <w:pStyle w:val="Normal"/>
        <w:rPr>
          <w:b w:val="1"/>
          <w:color w:val="000000"/>
          <w:sz w:val="28"/>
          <w:lang w:val="en-US" w:eastAsia="zh-CN"/>
          <w:szCs w:val="32"/>
          <w:bCs/>
          <w:rFonts w:ascii="仿宋" w:hAnsi="仿宋" w:eastAsia="仿宋" w:hint="eastAsia"/>
        </w:rPr>
      </w:pPr>
      <w:r>
        <w:rPr>
          <w:b w:val="1"/>
          <w:color w:val="000000"/>
          <w:sz w:val="28"/>
          <w:lang w:val="en-US" w:eastAsia="zh-CN"/>
          <w:szCs w:val="32"/>
          <w:bCs/>
          <w:rFonts w:ascii="仿宋" w:hAnsi="仿宋" w:eastAsia="仿宋" w:hint="eastAsia"/>
        </w:rPr>
        <w:t xml:space="preserve">要求3：特种车辆技术参数和服务</w:t>
      </w:r>
      <w:r>
        <w:rPr>
          <w:b w:val="1"/>
          <w:color w:val="000000"/>
          <w:sz w:val="28"/>
          <w:lang w:val="en-US" w:eastAsia="zh-CN"/>
          <w:szCs w:val="32"/>
          <w:bCs/>
          <w:rFonts w:ascii="仿宋" w:hAnsi="仿宋" w:eastAsia="仿宋" w:hint="eastAsia"/>
        </w:rPr>
      </w:r>
    </w:p>
    <w:p>
      <w:pPr>
        <w:pStyle w:val="Normal"/>
        <w:spacing w:line="360" w:lineRule="auto"/>
        <w:rPr>
          <w:sz w:val="24"/>
          <w:szCs w:val="24"/>
          <w:bCs/>
          <w:rFonts w:ascii="宋体" w:hAnsi="宋体" w:hint="eastAsia"/>
        </w:rPr>
      </w:pPr>
      <w:r>
        <w:rPr>
          <w:sz w:val="24"/>
          <w:szCs w:val="24"/>
          <w:bCs/>
          <w:rFonts w:ascii="宋体" w:hAnsi="宋体" w:hint="eastAsia"/>
        </w:rPr>
        <w:t xml:space="preserve">一、技术服务方案要求：</w:t>
      </w:r>
      <w:r>
        <w:rPr>
          <w:sz w:val="24"/>
          <w:szCs w:val="24"/>
          <w:bCs/>
          <w:rFonts w:ascii="宋体" w:hAnsi="宋体" w:hint="eastAsia"/>
        </w:rPr>
      </w:r>
    </w:p>
    <w:p>
      <w:pPr>
        <w:pStyle w:val="Normal"/>
        <w:spacing w:line="360" w:lineRule="auto"/>
        <w:ind w:left="482"/>
        <w:rPr>
          <w:sz w:val="24"/>
          <w:szCs w:val="24"/>
          <w:bCs/>
          <w:rFonts w:ascii="宋体" w:hAnsi="宋体" w:hint="eastAsia"/>
        </w:rPr>
      </w:pPr>
      <w:r>
        <w:rPr>
          <w:sz w:val="24"/>
          <w:szCs w:val="24"/>
          <w:bCs/>
          <w:rFonts w:ascii="宋体" w:hAnsi="宋体" w:hint="eastAsia"/>
        </w:rPr>
        <w:t xml:space="preserve">注意：标记“★”的技术参数必须满足，否则将导致无效报价。</w:t>
      </w:r>
      <w:r>
        <w:rPr>
          <w:sz w:val="24"/>
          <w:szCs w:val="24"/>
          <w:bCs/>
          <w:rFonts w:ascii="宋体" w:hAnsi="宋体" w:hint="eastAsia"/>
        </w:rPr>
      </w:r>
    </w:p>
    <w:p>
      <w:pPr>
        <w:pStyle w:val="Normal"/>
        <w:spacing w:line="360" w:lineRule="auto"/>
        <w:ind w:firstLine="480" w:firstLineChars="200"/>
        <w:rPr>
          <w:sz w:val="24"/>
          <w:szCs w:val="24"/>
          <w:bCs/>
          <w:rFonts w:ascii="宋体" w:hAnsi="宋体" w:hint="eastAsia"/>
        </w:rPr>
      </w:pPr>
      <w:r>
        <w:rPr>
          <w:sz w:val="24"/>
          <w:szCs w:val="24"/>
          <w:bCs/>
          <w:rFonts w:ascii="宋体" w:hAnsi="宋体" w:hint="eastAsia"/>
        </w:rPr>
        <w:t xml:space="preserve">★</w:t>
      </w:r>
      <w:r>
        <w:rPr>
          <w:sz w:val="24"/>
          <w:szCs w:val="24"/>
          <w:rFonts w:ascii="宋体" w:hAnsi="宋体" w:hint="eastAsia"/>
        </w:rPr>
        <w:t xml:space="preserve">1、本次采购车辆是特种专业技术用车，应符合工信部对改装车的相关规定，技术参数需满足参数配置表内容，格式详见下表：《特种车详细技术参数配置表》。</w:t>
      </w:r>
      <w:r>
        <w:rPr>
          <w:sz w:val="24"/>
          <w:szCs w:val="24"/>
          <w:rFonts w:ascii="宋体" w:hAnsi="宋体" w:hint="eastAsia"/>
        </w:rPr>
      </w:r>
    </w:p>
    <w:p>
      <w:pPr>
        <w:pStyle w:val="Normal"/>
        <w:spacing w:line="360" w:lineRule="auto"/>
        <w:ind w:firstLine="480" w:firstLineChars="200"/>
        <w:rPr>
          <w:sz w:val="24"/>
          <w:szCs w:val="24"/>
          <w:kern w:val="0"/>
          <w:rFonts w:ascii="宋体" w:hAnsi="宋体" w:hint="eastAsia"/>
        </w:rPr>
      </w:pPr>
      <w:r>
        <w:rPr>
          <w:sz w:val="24"/>
          <w:szCs w:val="24"/>
          <w:kern w:val="0"/>
          <w:rFonts w:ascii="宋体" w:hAnsi="宋体" w:hint="eastAsia"/>
        </w:rPr>
        <w:t xml:space="preserve">2、车身颜色为白/蓝色，车辆外观按2004警车制式外观喷涂及标识。</w:t>
      </w:r>
      <w:r>
        <w:rPr>
          <w:sz w:val="24"/>
          <w:szCs w:val="24"/>
          <w:kern w:val="0"/>
          <w:rFonts w:ascii="宋体" w:hAnsi="宋体" w:hint="eastAsia"/>
        </w:rPr>
      </w:r>
    </w:p>
    <w:p>
      <w:pPr>
        <w:pStyle w:val="Normal"/>
        <w:spacing w:line="360" w:lineRule="auto"/>
        <w:ind w:firstLine="480" w:firstLineChars="200"/>
        <w:rPr>
          <w:sz w:val="24"/>
          <w:szCs w:val="24"/>
          <w:kern w:val="0"/>
          <w:rFonts w:ascii="宋体" w:hAnsi="宋体" w:hint="eastAsia"/>
        </w:rPr>
      </w:pPr>
      <w:r>
        <w:rPr>
          <w:sz w:val="24"/>
          <w:szCs w:val="24"/>
          <w:kern w:val="0"/>
          <w:rFonts w:ascii="宋体" w:hAnsi="宋体" w:hint="eastAsia"/>
        </w:rPr>
        <w:t xml:space="preserve">3. 响应的服务:技术工作人员需要提供 6 小时以内响应，并到达现场进行处理的服务（必要时应加急响应）。</w:t>
      </w:r>
      <w:r>
        <w:rPr>
          <w:sz w:val="24"/>
          <w:szCs w:val="24"/>
          <w:kern w:val="0"/>
          <w:rFonts w:ascii="宋体" w:hAnsi="宋体" w:hint="eastAsia"/>
        </w:rPr>
      </w:r>
    </w:p>
    <w:p>
      <w:pPr>
        <w:pStyle w:val="Normal"/>
        <w:spacing w:line="360" w:lineRule="auto"/>
        <w:ind w:firstLine="480" w:firstLineChars="200"/>
        <w:rPr>
          <w:sz w:val="24"/>
          <w:szCs w:val="24"/>
          <w:bCs/>
          <w:rFonts w:ascii="宋体" w:hAnsi="宋体" w:hint="eastAsia"/>
        </w:rPr>
      </w:pPr>
      <w:r>
        <w:rPr>
          <w:sz w:val="24"/>
          <w:szCs w:val="24"/>
          <w:bCs/>
          <w:rFonts w:ascii="宋体" w:hAnsi="宋体" w:hint="eastAsia"/>
        </w:rPr>
        <w:t xml:space="preserve">★4</w:t>
      </w:r>
      <w:r>
        <w:rPr>
          <w:sz w:val="24"/>
          <w:szCs w:val="24"/>
          <w:rFonts w:ascii="宋体" w:hAnsi="宋体" w:hint="eastAsia"/>
        </w:rPr>
        <w:t xml:space="preserve">、本次采购的核心产品是整车，须为铃木牌DL250J-A型巡逻车。中标供应商需提供符合《特种车详细技术参数配置表》要求；拥有工信部批准的车辆改装资质的改装厂改装车辆。车辆交付时需提供巡逻车整车合格证和机动车发票。</w:t>
      </w:r>
      <w:r>
        <w:rPr>
          <w:sz w:val="24"/>
          <w:szCs w:val="24"/>
          <w:rFonts w:ascii="宋体" w:hAnsi="宋体" w:hint="eastAsia"/>
        </w:rPr>
      </w:r>
    </w:p>
    <w:p>
      <w:pPr>
        <w:pStyle w:val="Normal"/>
        <w:spacing w:line="360" w:lineRule="auto"/>
        <w:ind w:firstLine="480" w:firstLineChars="200"/>
        <w:rPr>
          <w:sz w:val="24"/>
          <w:szCs w:val="24"/>
          <w:bCs/>
          <w:rFonts w:ascii="宋体" w:hAnsi="宋体" w:hint="eastAsia"/>
        </w:rPr>
      </w:pPr>
      <w:r>
        <w:rPr>
          <w:sz w:val="24"/>
          <w:szCs w:val="24"/>
          <w:bCs/>
          <w:rFonts w:ascii="宋体" w:hAnsi="宋体" w:hint="eastAsia"/>
        </w:rPr>
        <w:t xml:space="preserve">★5、中标供应商应协助采购人到车管所上牌。</w:t>
      </w:r>
      <w:r>
        <w:rPr>
          <w:sz w:val="24"/>
          <w:szCs w:val="24"/>
          <w:bCs/>
          <w:rFonts w:ascii="宋体" w:hAnsi="宋体" w:hint="eastAsia"/>
        </w:rPr>
      </w:r>
    </w:p>
    <w:p>
      <w:pPr>
        <w:pStyle w:val="Normal"/>
        <w:spacing w:line="360" w:lineRule="auto"/>
        <w:rPr>
          <w:sz w:val="24"/>
          <w:szCs w:val="24"/>
          <w:bCs/>
          <w:rFonts w:ascii="宋体" w:hAnsi="宋体" w:hint="eastAsia"/>
        </w:rPr>
      </w:pPr>
      <w:r>
        <w:rPr>
          <w:sz w:val="24"/>
          <w:szCs w:val="24"/>
          <w:bCs/>
          <w:rFonts w:ascii="宋体" w:hAnsi="宋体" w:hint="eastAsia"/>
        </w:rPr>
        <w:t xml:space="preserve">二、</w:t>
      </w:r>
      <w:r>
        <w:rPr>
          <w:sz w:val="24"/>
          <w:szCs w:val="24"/>
          <w:rFonts w:ascii="宋体" w:hAnsi="宋体" w:hint="eastAsia"/>
        </w:rPr>
        <w:t xml:space="preserve">特种车详细技术参数配置表：</w:t>
      </w:r>
      <w:r>
        <w:rPr>
          <w:sz w:val="24"/>
          <w:szCs w:val="24"/>
          <w:rFonts w:ascii="宋体" w:hAnsi="宋体"/>
        </w:rPr>
      </w:r>
    </w:p>
    <w:p>
      <w:pPr>
        <w:pStyle w:val="Normal"/>
        <w:spacing w:line="360" w:lineRule="auto"/>
        <w:rPr>
          <w:sz w:val="24"/>
          <w:szCs w:val="24"/>
          <w:rFonts w:ascii="宋体" w:hAnsi="宋体" w:hint="eastAsia"/>
        </w:rPr>
      </w:pPr>
      <w:r>
        <w:rPr>
          <w:sz w:val="24"/>
          <w:szCs w:val="24"/>
          <w:rFonts w:ascii="宋体" w:hAnsi="宋体" w:hint="eastAsia"/>
        </w:rPr>
        <w:t xml:space="preserve">1、底盘参数及配置：</w:t>
      </w:r>
      <w:r>
        <w:rPr>
          <w:sz w:val="24"/>
          <w:szCs w:val="24"/>
          <w:rFonts w:ascii="宋体" w:hAnsi="宋体" w:hint="eastAsia"/>
        </w:rPr>
      </w:r>
    </w:p>
    <w:p>
      <w:pPr>
        <w:pStyle w:val="Normal"/>
        <w:spacing w:line="360" w:lineRule="auto"/>
        <w:rPr>
          <w:sz w:val="24"/>
          <w:szCs w:val="24"/>
          <w:rFonts w:ascii="宋体" w:hAnsi="宋体"/>
        </w:rPr>
      </w:pPr>
      <w:r>
        <w:rPr>
          <w:sz w:val="24"/>
          <w:szCs w:val="24"/>
          <w:rFonts w:ascii="宋体" w:hAnsi="宋体"/>
        </w:rPr>
        <w:drawing>
          <wp:inline distT="0" distB="0" distL="0" distR="0">
            <wp:extent cx="2543251" cy="2413660"/>
            <wp:docPr id="5" name="_x0000_i2054"/>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a:srcRect b="45988"/>
                    <a:stretch>
                      <a:fillRect/>
                    </a:stretch>
                  </pic:blipFill>
                  <pic:spPr>
                    <a:xfrm>
                      <a:off x="0" y="0"/>
                      <a:ext cx="2543251" cy="2413660"/>
                    </a:xfrm>
                    <a:prstGeom prst="rect">
                      <a:avLst/>
                    </a:prstGeom>
                  </pic:spPr>
                </pic:pic>
              </a:graphicData>
            </a:graphic>
          </wp:inline>
        </w:drawing>
      </w:r>
      <w:r>
        <w:rPr>
          <w:sz w:val="24"/>
          <w:szCs w:val="24"/>
          <w:rFonts w:ascii="宋体" w:hAnsi="宋体"/>
        </w:rPr>
        <w:drawing>
          <wp:inline distT="0" distB="0" distL="0" distR="0">
            <wp:extent cx="2851226" cy="2325992"/>
            <wp:docPr id="6" name="_x0000_i2055"/>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srcRect t="54237"/>
                    <a:stretch>
                      <a:fillRect/>
                    </a:stretch>
                  </pic:blipFill>
                  <pic:spPr>
                    <a:xfrm>
                      <a:off x="0" y="0"/>
                      <a:ext cx="2851226" cy="2325992"/>
                    </a:xfrm>
                    <a:prstGeom prst="rect">
                      <a:avLst/>
                    </a:prstGeom>
                  </pic:spPr>
                </pic:pic>
              </a:graphicData>
            </a:graphic>
          </wp:inline>
        </w:drawing>
      </w:r>
      <w:r>
        <w:rPr>
          <w:sz w:val="24"/>
          <w:szCs w:val="24"/>
          <w:rFonts w:ascii="宋体" w:hAnsi="宋体" w:hint="eastAsia"/>
        </w:rPr>
      </w:r>
    </w:p>
    <w:p>
      <w:pPr>
        <w:pStyle w:val="Normal"/>
        <w:widowControl w:val="1"/>
        <w:rPr>
          <w:sz w:val="24"/>
          <w:szCs w:val="24"/>
          <w:rFonts w:ascii="宋体" w:hAnsi="宋体" w:hint="eastAsia"/>
        </w:rPr>
      </w:pPr>
      <w:r>
        <w:rPr>
          <w:sz w:val="24"/>
          <w:szCs w:val="24"/>
          <w:rFonts w:ascii="宋体" w:hAnsi="宋体" w:hint="eastAsia"/>
        </w:rPr>
      </w:r>
    </w:p>
    <w:p>
      <w:pPr>
        <w:pStyle w:val="Normal"/>
        <w:widowControl w:val="1"/>
        <w:rPr>
          <w:sz w:val="24"/>
          <w:szCs w:val="24"/>
          <w:rFonts w:ascii="宋体" w:hAnsi="宋体" w:hint="eastAsia"/>
        </w:rPr>
      </w:pPr>
      <w:r>
        <w:rPr>
          <w:sz w:val="24"/>
          <w:szCs w:val="24"/>
          <w:rFonts w:ascii="宋体" w:hAnsi="宋体" w:hint="eastAsia"/>
        </w:rPr>
      </w:r>
    </w:p>
    <w:p>
      <w:pPr>
        <w:pStyle w:val="Normal"/>
        <w:widowControl w:val="1"/>
        <w:rPr>
          <w:sz w:val="24"/>
          <w:szCs w:val="24"/>
          <w:rFonts w:ascii="宋体" w:hAnsi="宋体" w:hint="eastAsia"/>
        </w:rPr>
      </w:pPr>
      <w:r>
        <w:rPr>
          <w:sz w:val="24"/>
          <w:szCs w:val="24"/>
          <w:rFonts w:ascii="宋体" w:hAnsi="宋体" w:hint="eastAsia"/>
        </w:rPr>
        <w:t xml:space="preserve">2、改装特种车配置表：</w:t>
      </w:r>
      <w:r>
        <w:rPr>
          <w:b w:val="1"/>
          <w:sz w:val="20"/>
          <w:szCs w:val="26"/>
          <w:kern w:val="0"/>
          <w:rFonts w:ascii="宋体" w:hAnsi="宋体"/>
        </w:rPr>
      </w:r>
    </w:p>
    <w:tbl>
      <w:tblPr>
        <w:tblW w:w="7780" w:type="dxa"/>
        <w:jc w:val="center"/>
        <w:tblInd w:type="dxa" w:w="-108.000000"/>
        <w:tblLayout w:type="fixed"/>
        <w:tblCellMar>
          <w:top w:type="dxa" w:w="0.000000"/>
          <w:bottom w:type="dxa" w:w="0.000000"/>
          <w:left w:type="dxa" w:w="108.000000"/>
          <w:right w:type="dxa" w:w="108.000000"/>
        </w:tblCellMar>
      </w:tblPr>
      <w:tblGrid>
        <w:gridCol w:w="827.000000"/>
        <w:gridCol w:w="1070.000000"/>
        <w:gridCol w:w="1270.000000"/>
        <w:gridCol w:w="840.000000"/>
        <w:gridCol w:w="1710.000000"/>
        <w:gridCol w:w="670.000000"/>
        <w:gridCol w:w="1393.000000"/>
      </w:tblGrid>
      <w:tr>
        <w:trPr>
          <w:trHeight w:val="510" w:hRule="atLeast"/>
        </w:trPr>
        <w:tc>
          <w:tcPr>
            <w:tcW w:w="827"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序号</w:t>
            </w:r>
            <w:r>
              <w:rPr>
                <w:color w:val="000000"/>
                <w:sz w:val="24"/>
                <w:kern w:val="0"/>
                <w:bCs/>
              </w:rPr>
            </w:r>
          </w:p>
        </w:tc>
        <w:tc>
          <w:tcPr>
            <w:tcW w:w="107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功能分类</w:t>
            </w:r>
            <w:r>
              <w:rPr>
                <w:color w:val="000000"/>
                <w:sz w:val="24"/>
                <w:kern w:val="0"/>
                <w:bCs/>
              </w:rPr>
            </w:r>
          </w:p>
        </w:tc>
        <w:tc>
          <w:tcPr>
            <w:tcW w:w="127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设备名称</w:t>
            </w:r>
            <w:r>
              <w:rPr>
                <w:color w:val="000000"/>
                <w:sz w:val="24"/>
                <w:kern w:val="0"/>
                <w:bCs/>
              </w:rPr>
            </w:r>
          </w:p>
        </w:tc>
        <w:tc>
          <w:tcPr>
            <w:tcW w:w="84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品牌</w:t>
            </w:r>
            <w:r>
              <w:rPr>
                <w:color w:val="000000"/>
                <w:sz w:val="24"/>
                <w:kern w:val="0"/>
                <w:bCs/>
              </w:rPr>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型号</w:t>
            </w:r>
            <w:r>
              <w:rPr>
                <w:color w:val="000000"/>
                <w:sz w:val="24"/>
                <w:kern w:val="0"/>
                <w:bCs/>
              </w:rPr>
            </w:r>
          </w:p>
        </w:tc>
        <w:tc>
          <w:tcPr>
            <w:tcW w:w="67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数量</w:t>
            </w:r>
            <w:r>
              <w:rPr>
                <w:color w:val="000000"/>
                <w:sz w:val="24"/>
                <w:kern w:val="0"/>
                <w:bCs/>
              </w:rPr>
            </w:r>
          </w:p>
        </w:tc>
        <w:tc>
          <w:tcPr>
            <w:tcW w:w="1393"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Pr>
            </w:pPr>
            <w:r>
              <w:rPr>
                <w:sz w:val="24"/>
                <w:kern w:val="0"/>
                <w:bCs/>
              </w:rPr>
              <w:t xml:space="preserve">备注</w:t>
            </w:r>
            <w:r>
              <w:rPr>
                <w:sz w:val="24"/>
                <w:kern w:val="0"/>
                <w:bCs/>
              </w:rPr>
            </w:r>
          </w:p>
        </w:tc>
      </w:tr>
      <w:tr>
        <w:trPr>
          <w:trHeight w:val="795" w:hRule="atLeast"/>
        </w:trPr>
        <w:tc>
          <w:tcPr>
            <w:tcW w:w="827"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t xml:space="preserve">1</w:t>
            </w:r>
            <w:r>
              <w:rPr>
                <w:color w:val="000000"/>
                <w:sz w:val="24"/>
                <w:kern w:val="0"/>
                <w:bCs/>
              </w:rPr>
            </w:r>
          </w:p>
        </w:tc>
        <w:tc>
          <w:tcPr>
            <w:tcW w:w="107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整车</w:t>
            </w:r>
            <w:r>
              <w:rPr>
                <w:sz w:val="24"/>
                <w:kern w:val="0"/>
                <w:bCs/>
              </w:rPr>
            </w:r>
          </w:p>
        </w:tc>
        <w:tc>
          <w:tcPr>
            <w:tcW w:w="127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整车</w:t>
            </w:r>
            <w:r>
              <w:rPr>
                <w:sz w:val="24"/>
                <w:kern w:val="0"/>
                <w:bCs/>
              </w:rPr>
            </w:r>
          </w:p>
        </w:tc>
        <w:tc>
          <w:tcPr>
            <w:tcW w:w="84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u w:val="none"/>
                <w:sz w:val="24"/>
                <w:rFonts w:hint="eastAsia"/>
              </w:rPr>
              <w:t>豪爵</w:t>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DL250J-A</w:t>
            </w:r>
            <w:r>
              <w:rPr>
                <w:sz w:val="24"/>
                <w:kern w:val="0"/>
                <w:bCs/>
              </w:rPr>
            </w:r>
          </w:p>
        </w:tc>
        <w:tc>
          <w:tcPr>
            <w:tcW w:w="67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3</w:t>
            </w:r>
            <w:r>
              <w:rPr>
                <w:sz w:val="24"/>
                <w:kern w:val="0"/>
                <w:bCs/>
              </w:rPr>
            </w:r>
          </w:p>
        </w:tc>
        <w:tc>
          <w:tcPr>
            <w:tcW w:w="1393"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Pr>
            </w:pPr>
            <w:r>
              <w:rPr>
                <w:sz w:val="24"/>
                <w:kern w:val="0"/>
                <w:bCs/>
              </w:rPr>
            </w:r>
          </w:p>
        </w:tc>
      </w:tr>
      <w:tr>
        <w:trPr>
          <w:trHeight w:val="390" w:hRule="atLeast"/>
        </w:trPr>
        <w:tc>
          <w:tcPr>
            <w:tcW w:w="827" w:type="dxa"/>
            <w:vMerge w:val="restart"/>
            <w:vAlign w:val="center"/>
            <w:tcBorders>
              <w:top w:val="nil"/>
              <w:left w:val="single" w:color="auto" w:sz="4" w:space="0"/>
              <w:right w:val="single" w:color="auto" w:sz="4" w:space="0"/>
            </w:tcBorders>
            <w:textDirection w:val="lrTb"/>
          </w:tcPr>
          <w:p>
            <w:pPr>
              <w:pStyle w:val="Normal"/>
              <w:jc w:val="center"/>
              <w:rPr>
                <w:color w:val="000000"/>
                <w:sz w:val="24"/>
                <w:kern w:val="0"/>
                <w:bCs/>
                <w:rFonts w:hint="eastAsia"/>
              </w:rPr>
            </w:pPr>
            <w:r>
              <w:rPr>
                <w:color w:val="000000"/>
                <w:sz w:val="24"/>
                <w:kern w:val="0"/>
                <w:bCs/>
                <w:rFonts w:hint="eastAsia"/>
              </w:rPr>
              <w:t xml:space="preserve">2</w:t>
            </w:r>
            <w:r>
              <w:rPr>
                <w:color w:val="000000"/>
                <w:sz w:val="24"/>
                <w:kern w:val="0"/>
                <w:bCs/>
              </w:rPr>
            </w:r>
          </w:p>
        </w:tc>
        <w:tc>
          <w:tcPr>
            <w:tcW w:w="1070" w:type="dxa"/>
            <w:vMerge w:val="restart"/>
            <w:vAlign w:val="center"/>
            <w:tcBorders>
              <w:top w:val="nil"/>
              <w:left w:val="single" w:color="auto" w:sz="4" w:space="0"/>
              <w:right w:val="single" w:color="auto" w:sz="4" w:space="0"/>
            </w:tcBorders>
            <w:textDirection w:val="lrTb"/>
          </w:tcPr>
          <w:p>
            <w:pPr>
              <w:pStyle w:val="Normal"/>
              <w:rPr>
                <w:sz w:val="24"/>
                <w:kern w:val="0"/>
                <w:bCs/>
              </w:rPr>
            </w:pPr>
            <w:r>
              <w:rPr>
                <w:sz w:val="24"/>
                <w:kern w:val="0"/>
                <w:bCs/>
              </w:rPr>
              <w:t xml:space="preserve">警示系统</w:t>
            </w:r>
            <w:r>
              <w:rPr>
                <w:sz w:val="24"/>
                <w:kern w:val="0"/>
                <w:bCs/>
              </w:rPr>
            </w:r>
          </w:p>
        </w:tc>
        <w:tc>
          <w:tcPr>
            <w:tcW w:w="1270" w:type="dxa"/>
            <w:vAlign w:val="center"/>
            <w:tcBorders>
              <w:top w:val="nil"/>
              <w:left w:val="nil"/>
              <w:bottom w:val="single" w:color="auto" w:sz="4" w:space="0"/>
              <w:right w:val="single" w:color="auto" w:sz="4" w:space="0"/>
            </w:tcBorders>
            <w:textDirection w:val="lrTb"/>
          </w:tcPr>
          <w:p>
            <w:pPr>
              <w:pStyle w:val="Normal"/>
              <w:rPr>
                <w:sz w:val="24"/>
                <w:kern w:val="0"/>
                <w:bCs/>
                <w:rFonts w:hint="eastAsia"/>
              </w:rPr>
            </w:pPr>
            <w:r>
              <w:rPr>
                <w:sz w:val="24"/>
                <w:kern w:val="0"/>
                <w:bCs/>
                <w:rFonts w:hint="eastAsia"/>
              </w:rPr>
              <w:t xml:space="preserve">车身外观</w:t>
            </w:r>
            <w:r>
              <w:rPr>
                <w:sz w:val="24"/>
                <w:kern w:val="0"/>
                <w:bCs/>
              </w:rPr>
            </w:r>
          </w:p>
        </w:tc>
        <w:tc>
          <w:tcPr>
            <w:tcW w:w="84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自制</w:t>
            </w:r>
            <w:r>
              <w:rPr>
                <w:sz w:val="24"/>
                <w:kern w:val="0"/>
                <w:bCs/>
              </w:rPr>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自制</w:t>
            </w:r>
            <w:r>
              <w:rPr>
                <w:sz w:val="24"/>
                <w:kern w:val="0"/>
                <w:bCs/>
              </w:rPr>
            </w:r>
          </w:p>
        </w:tc>
        <w:tc>
          <w:tcPr>
            <w:tcW w:w="670" w:type="dxa"/>
            <w:vAlign w:val="center"/>
            <w:tcBorders>
              <w:top w:val="nil"/>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3</w:t>
            </w:r>
            <w:r>
              <w:rPr>
                <w:sz w:val="24"/>
                <w:kern w:val="0"/>
                <w:bCs/>
              </w:rPr>
            </w:r>
          </w:p>
        </w:tc>
        <w:tc>
          <w:tcPr>
            <w:tcW w:w="1393" w:type="dxa"/>
            <w:vAlign w:val="center"/>
            <w:tcBorders>
              <w:top w:val="nil"/>
              <w:left w:val="nil"/>
              <w:bottom w:val="single" w:color="auto" w:sz="4" w:space="0"/>
              <w:right w:val="single" w:color="auto" w:sz="4" w:space="0"/>
            </w:tcBorders>
            <w:textDirection w:val="lrTb"/>
          </w:tcPr>
          <w:p>
            <w:pPr>
              <w:pStyle w:val="Normal"/>
              <w:rPr>
                <w:color w:val="000000"/>
                <w:sz w:val="24"/>
                <w:kern w:val="0"/>
                <w:bCs/>
              </w:rPr>
            </w:pPr>
            <w:r>
              <w:rPr>
                <w:color w:val="000000"/>
                <w:sz w:val="24"/>
                <w:kern w:val="0"/>
                <w:bCs/>
              </w:rPr>
            </w:r>
          </w:p>
        </w:tc>
      </w:tr>
      <w:tr>
        <w:trPr>
          <w:trHeight w:val="517" w:hRule="atLeast"/>
        </w:trPr>
        <w:tc>
          <w:tcPr>
            <w:tcW w:w="827" w:type="dxa"/>
            <w:vMerge w:val="continue"/>
            <w:vAlign w:val="center"/>
            <w:tcBorders>
              <w:left w:val="single" w:color="auto" w:sz="4" w:space="0"/>
              <w:bottom w:val="single" w:color="auto" w:sz="4" w:space="0"/>
              <w:right w:val="single" w:color="auto" w:sz="4" w:space="0"/>
            </w:tcBorders>
            <w:textDirection w:val="lrTb"/>
          </w:tcPr>
          <w:p>
            <w:pPr>
              <w:pStyle w:val="Normal"/>
              <w:jc w:val="center"/>
              <w:rPr>
                <w:color w:val="000000"/>
                <w:sz w:val="24"/>
                <w:kern w:val="0"/>
                <w:bCs/>
              </w:rPr>
            </w:pPr>
            <w:r>
              <w:rPr>
                <w:color w:val="000000"/>
                <w:sz w:val="24"/>
                <w:kern w:val="0"/>
                <w:bCs/>
              </w:rPr>
            </w:r>
          </w:p>
        </w:tc>
        <w:tc>
          <w:tcPr>
            <w:tcW w:w="1070" w:type="dxa"/>
            <w:vMerge w:val="continue"/>
            <w:vAlign w:val="center"/>
            <w:tcBorders>
              <w:left w:val="single" w:color="auto" w:sz="4" w:space="0"/>
              <w:bottom w:val="single" w:color="auto" w:sz="4" w:space="0"/>
              <w:right w:val="single" w:color="auto" w:sz="4" w:space="0"/>
            </w:tcBorders>
            <w:textDirection w:val="lrTb"/>
          </w:tcPr>
          <w:p>
            <w:pPr>
              <w:pStyle w:val="Normal"/>
              <w:rPr>
                <w:sz w:val="24"/>
                <w:kern w:val="0"/>
                <w:bCs/>
              </w:rPr>
            </w:pPr>
            <w:r>
              <w:rPr>
                <w:sz w:val="24"/>
                <w:kern w:val="0"/>
                <w:bCs/>
              </w:rPr>
            </w:r>
          </w:p>
        </w:tc>
        <w:tc>
          <w:tcPr>
            <w:tcW w:w="1270" w:type="dxa"/>
            <w:vAlign w:val="center"/>
            <w:tcBorders>
              <w:top w:val="nil"/>
              <w:left w:val="nil"/>
              <w:bottom w:val="single" w:color="auto" w:sz="4" w:space="0"/>
              <w:right w:val="single" w:color="auto" w:sz="4" w:space="0"/>
            </w:tcBorders>
            <w:textDirection w:val="lrTb"/>
          </w:tcPr>
          <w:p>
            <w:pPr>
              <w:pStyle w:val="Normal"/>
              <w:rPr>
                <w:sz w:val="24"/>
                <w:kern w:val="0"/>
                <w:bCs/>
                <w:rFonts w:hint="eastAsia"/>
              </w:rPr>
            </w:pPr>
            <w:r>
              <w:rPr>
                <w:sz w:val="24"/>
                <w:kern w:val="0"/>
                <w:bCs/>
                <w:rFonts w:hint="eastAsia"/>
              </w:rPr>
              <w:t xml:space="preserve">爆闪灯</w:t>
            </w:r>
            <w:r>
              <w:rPr>
                <w:sz w:val="24"/>
                <w:kern w:val="0"/>
                <w:bCs/>
              </w:rPr>
            </w:r>
          </w:p>
        </w:tc>
        <w:tc>
          <w:tcPr>
            <w:tcW w:w="84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星际</w:t>
            </w:r>
            <w:r>
              <w:rPr>
                <w:sz w:val="24"/>
                <w:kern w:val="0"/>
                <w:bCs/>
              </w:rPr>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bCs/>
                <w:rFonts w:hint="eastAsia"/>
              </w:rPr>
            </w:pPr>
            <w:r>
              <w:rPr>
                <w:sz w:val="24"/>
                <w:bCs/>
                <w:rFonts w:hint="eastAsia"/>
              </w:rPr>
              <w:t xml:space="preserve">LTE1975-B/</w:t>
            </w:r>
            <w:r>
              <w:br/>
              <w:rPr>
                <w:sz w:val="24"/>
                <w:bCs/>
                <w:rFonts w:hint="eastAsia"/>
              </w:rPr>
            </w:r>
            <w:r>
              <w:rPr>
                <w:sz w:val="24"/>
                <w:bCs/>
                <w:rFonts w:hint="eastAsia"/>
              </w:rPr>
              <w:t xml:space="preserve">LTE1975-R</w:t>
            </w:r>
            <w:r>
              <w:rPr>
                <w:sz w:val="24"/>
                <w:kern w:val="0"/>
                <w:bCs/>
              </w:rPr>
            </w:r>
          </w:p>
        </w:tc>
        <w:tc>
          <w:tcPr>
            <w:tcW w:w="670" w:type="dxa"/>
            <w:vAlign w:val="center"/>
            <w:tcBorders>
              <w:top w:val="nil"/>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3</w:t>
            </w:r>
            <w:r>
              <w:rPr>
                <w:sz w:val="24"/>
                <w:kern w:val="0"/>
                <w:bCs/>
              </w:rPr>
            </w:r>
          </w:p>
        </w:tc>
        <w:tc>
          <w:tcPr>
            <w:tcW w:w="1393" w:type="dxa"/>
            <w:vAlign w:val="center"/>
            <w:tcBorders>
              <w:top w:val="nil"/>
              <w:left w:val="nil"/>
              <w:bottom w:val="single" w:color="auto" w:sz="4" w:space="0"/>
              <w:right w:val="single" w:color="auto" w:sz="4" w:space="0"/>
            </w:tcBorders>
            <w:textDirection w:val="lrTb"/>
          </w:tcPr>
          <w:p>
            <w:pPr>
              <w:pStyle w:val="Normal"/>
              <w:rPr>
                <w:color w:val="000000"/>
                <w:sz w:val="24"/>
                <w:kern w:val="0"/>
                <w:bCs/>
              </w:rPr>
            </w:pPr>
            <w:r>
              <w:rPr>
                <w:color w:val="000000"/>
                <w:sz w:val="24"/>
                <w:kern w:val="0"/>
                <w:bCs/>
              </w:rPr>
            </w:r>
          </w:p>
        </w:tc>
      </w:tr>
      <w:tr>
        <w:trPr>
          <w:trHeight w:val="390" w:hRule="atLeast"/>
        </w:trPr>
        <w:tc>
          <w:tcPr>
            <w:tcW w:w="827" w:type="dxa"/>
            <w:vAlign w:val="center"/>
            <w:tcBorders>
              <w:top w:val="single" w:color="auto" w:sz="4" w:space="0"/>
              <w:left w:val="single" w:color="auto" w:sz="4" w:space="0"/>
              <w:right w:val="single" w:color="auto" w:sz="4" w:space="0"/>
            </w:tcBorders>
            <w:textDirection w:val="lrTb"/>
          </w:tcPr>
          <w:p>
            <w:pPr>
              <w:pStyle w:val="Normal"/>
              <w:jc w:val="center"/>
              <w:rPr>
                <w:color w:val="000000"/>
                <w:sz w:val="24"/>
                <w:kern w:val="0"/>
                <w:bCs/>
                <w:rFonts w:hint="eastAsia"/>
              </w:rPr>
            </w:pPr>
            <w:r>
              <w:rPr>
                <w:color w:val="000000"/>
                <w:sz w:val="24"/>
                <w:kern w:val="0"/>
                <w:bCs/>
                <w:rFonts w:hint="eastAsia"/>
              </w:rPr>
              <w:t xml:space="preserve">3</w:t>
            </w:r>
            <w:r>
              <w:rPr>
                <w:color w:val="000000"/>
                <w:sz w:val="24"/>
                <w:kern w:val="0"/>
                <w:bCs/>
              </w:rPr>
            </w:r>
          </w:p>
        </w:tc>
        <w:tc>
          <w:tcPr>
            <w:tcW w:w="1070" w:type="dxa"/>
            <w:vAlign w:val="center"/>
            <w:tcBorders>
              <w:top w:val="single" w:color="auto" w:sz="4" w:space="0"/>
              <w:left w:val="single" w:color="auto" w:sz="4" w:space="0"/>
              <w:right w:val="single" w:color="auto" w:sz="4" w:space="0"/>
            </w:tcBorders>
            <w:textDirection w:val="lrTb"/>
          </w:tcPr>
          <w:p>
            <w:pPr>
              <w:pStyle w:val="Normal"/>
              <w:jc w:val="center"/>
              <w:rPr>
                <w:color w:val="000000"/>
                <w:sz w:val="24"/>
                <w:kern w:val="0"/>
                <w:bCs/>
                <w:rFonts w:hint="eastAsia"/>
              </w:rPr>
            </w:pPr>
            <w:r>
              <w:rPr>
                <w:color w:val="000000"/>
                <w:sz w:val="24"/>
                <w:kern w:val="0"/>
                <w:bCs/>
                <w:rFonts w:hint="eastAsia"/>
              </w:rPr>
              <w:t xml:space="preserve">车辆改装</w:t>
            </w:r>
            <w:r>
              <w:rPr>
                <w:sz w:val="24"/>
                <w:kern w:val="0"/>
                <w:bCs/>
              </w:rPr>
            </w:r>
          </w:p>
        </w:tc>
        <w:tc>
          <w:tcPr>
            <w:tcW w:w="1270" w:type="dxa"/>
            <w:vAlign w:val="center"/>
            <w:tcBorders>
              <w:top w:val="nil"/>
              <w:left w:val="nil"/>
              <w:bottom w:val="single" w:color="auto" w:sz="4" w:space="0"/>
              <w:right w:val="single" w:color="auto" w:sz="4" w:space="0"/>
            </w:tcBorders>
            <w:textDirection w:val="lrTb"/>
          </w:tcPr>
          <w:p>
            <w:pPr>
              <w:pStyle w:val="Normal"/>
              <w:rPr>
                <w:color w:val="000000"/>
                <w:sz w:val="24"/>
                <w:kern w:val="0"/>
                <w:bCs/>
                <w:rFonts w:hint="eastAsia"/>
              </w:rPr>
            </w:pPr>
            <w:r>
              <w:rPr>
                <w:color w:val="000000"/>
                <w:sz w:val="24"/>
                <w:kern w:val="0"/>
                <w:bCs/>
                <w:rFonts w:hint="eastAsia"/>
              </w:rPr>
              <w:t xml:space="preserve">车后装备箱</w:t>
            </w:r>
            <w:r>
              <w:rPr>
                <w:color w:val="000000"/>
                <w:sz w:val="24"/>
                <w:kern w:val="0"/>
                <w:bCs/>
              </w:rPr>
            </w:r>
          </w:p>
        </w:tc>
        <w:tc>
          <w:tcPr>
            <w:tcW w:w="84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自制</w:t>
            </w:r>
            <w:r>
              <w:rPr>
                <w:color w:val="000000"/>
                <w:sz w:val="24"/>
                <w:kern w:val="0"/>
              </w:rPr>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Fonts w:hint="eastAsia"/>
              </w:rPr>
            </w:pPr>
            <w:r>
              <w:rPr>
                <w:sz w:val="24"/>
                <w:kern w:val="0"/>
                <w:bCs/>
                <w:rFonts w:hint="eastAsia"/>
              </w:rPr>
              <w:t xml:space="preserve">自制</w:t>
            </w:r>
            <w:r>
              <w:rPr>
                <w:color w:val="000000"/>
                <w:sz w:val="24"/>
                <w:kern w:val="0"/>
                <w:bCs/>
              </w:rPr>
            </w:r>
          </w:p>
        </w:tc>
        <w:tc>
          <w:tcPr>
            <w:tcW w:w="670" w:type="dxa"/>
            <w:vAlign w:val="center"/>
            <w:tcBorders>
              <w:top w:val="nil"/>
              <w:left w:val="single" w:color="auto" w:sz="4" w:space="0"/>
              <w:bottom w:val="single" w:color="auto" w:sz="4" w:space="0"/>
              <w:right w:val="single" w:color="auto" w:sz="4" w:space="0"/>
            </w:tcBorders>
            <w:textDirection w:val="lrTb"/>
          </w:tcPr>
          <w:p>
            <w:pPr>
              <w:pStyle w:val="Normal"/>
              <w:jc w:val="center"/>
              <w:rPr>
                <w:color w:val="000000"/>
                <w:sz w:val="24"/>
                <w:kern w:val="0"/>
                <w:bCs/>
                <w:rFonts w:hint="eastAsia"/>
              </w:rPr>
            </w:pPr>
            <w:r>
              <w:rPr>
                <w:color w:val="000000"/>
                <w:sz w:val="24"/>
                <w:kern w:val="0"/>
                <w:bCs/>
                <w:rFonts w:hint="eastAsia"/>
              </w:rPr>
              <w:t xml:space="preserve">3</w:t>
            </w:r>
            <w:r>
              <w:rPr>
                <w:color w:val="000000"/>
                <w:sz w:val="24"/>
                <w:kern w:val="0"/>
              </w:rPr>
            </w:r>
          </w:p>
        </w:tc>
        <w:tc>
          <w:tcPr>
            <w:tcW w:w="1393" w:type="dxa"/>
            <w:vAlign w:val="center"/>
            <w:tcBorders>
              <w:top w:val="nil"/>
              <w:left w:val="nil"/>
              <w:bottom w:val="single" w:color="auto" w:sz="4" w:space="0"/>
              <w:right w:val="single" w:color="auto" w:sz="4" w:space="0"/>
            </w:tcBorders>
            <w:textDirection w:val="lrTb"/>
          </w:tcPr>
          <w:p>
            <w:pPr>
              <w:pStyle w:val="Normal"/>
              <w:rPr>
                <w:color w:val="000000"/>
                <w:sz w:val="24"/>
                <w:kern w:val="0"/>
                <w:bCs/>
              </w:rPr>
            </w:pPr>
            <w:r>
              <w:rPr>
                <w:color w:val="000000"/>
                <w:sz w:val="24"/>
                <w:kern w:val="0"/>
                <w:bCs/>
              </w:rPr>
            </w:r>
          </w:p>
        </w:tc>
      </w:tr>
      <w:tr>
        <w:trPr>
          <w:trHeight w:val="539" w:hRule="atLeast"/>
        </w:trPr>
        <w:tc>
          <w:tcPr>
            <w:tcW w:w="827" w:type="dxa"/>
            <w:vAlign w:val="center"/>
            <w:tcBorders>
              <w:top w:val="single" w:color="auto" w:sz="4" w:space="0"/>
              <w:left w:val="single" w:color="auto" w:sz="4" w:space="0"/>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4</w:t>
            </w:r>
            <w:r>
              <w:rPr>
                <w:sz w:val="24"/>
                <w:kern w:val="0"/>
                <w:bCs/>
                <w:rFonts w:ascii="Calibri" w:hAnsi="Calibri" w:eastAsia="宋体" w:hint="eastAsia"/>
              </w:rPr>
            </w:r>
          </w:p>
        </w:tc>
        <w:tc>
          <w:tcPr>
            <w:tcW w:w="1070" w:type="dxa"/>
            <w:vAlign w:val="center"/>
            <w:tcBorders>
              <w:top w:val="single" w:color="auto" w:sz="4" w:space="0"/>
              <w:left w:val="nil"/>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辅料</w:t>
            </w:r>
            <w:r>
              <w:rPr>
                <w:sz w:val="24"/>
                <w:kern w:val="0"/>
                <w:bCs/>
                <w:rFonts w:ascii="Calibri" w:hAnsi="Calibri" w:eastAsia="宋体" w:hint="eastAsia"/>
              </w:rPr>
            </w:r>
          </w:p>
        </w:tc>
        <w:tc>
          <w:tcPr>
            <w:tcW w:w="1270" w:type="dxa"/>
            <w:vAlign w:val="center"/>
            <w:tcBorders>
              <w:top w:val="single" w:color="auto" w:sz="4" w:space="0"/>
              <w:left w:val="nil"/>
              <w:bottom w:val="nil"/>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电器及油漆辅料</w:t>
            </w:r>
            <w:r>
              <w:rPr>
                <w:sz w:val="24"/>
                <w:lang w:val="en-US" w:eastAsia="zh-CN"/>
                <w:kern w:val="0"/>
                <w:bCs/>
                <w:rFonts w:ascii="Calibri" w:hAnsi="Calibri" w:eastAsia="宋体" w:hint="eastAsia"/>
              </w:rPr>
              <w:t xml:space="preserve">等</w:t>
            </w:r>
            <w:r>
              <w:rPr>
                <w:sz w:val="24"/>
                <w:lang w:val="en-US" w:eastAsia="zh-CN"/>
                <w:kern w:val="0"/>
                <w:bCs/>
                <w:rFonts w:ascii="Calibri" w:hAnsi="Calibri" w:eastAsia="宋体" w:hint="eastAsia"/>
              </w:rPr>
            </w:r>
          </w:p>
        </w:tc>
        <w:tc>
          <w:tcPr>
            <w:tcW w:w="840" w:type="dxa"/>
            <w:vAlign w:val="center"/>
            <w:tcBorders>
              <w:top w:val="single" w:color="auto" w:sz="4" w:space="0"/>
              <w:left w:val="nil"/>
              <w:bottom w:val="single" w:color="auto" w:sz="4" w:space="0"/>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自制</w:t>
            </w:r>
            <w:r>
              <w:rPr>
                <w:sz w:val="24"/>
                <w:kern w:val="0"/>
                <w:bCs/>
                <w:rFonts w:ascii="Calibri" w:hAnsi="Calibri" w:eastAsia="宋体" w:hint="eastAsia"/>
              </w:rPr>
            </w:r>
          </w:p>
        </w:tc>
        <w:tc>
          <w:tcPr>
            <w:tcW w:w="1710" w:type="dxa"/>
            <w:vAlign w:val="center"/>
            <w:tcBorders>
              <w:top w:val="single" w:color="auto" w:sz="4" w:space="0"/>
              <w:left w:val="single" w:color="auto" w:sz="4" w:space="0"/>
              <w:bottom w:val="single" w:color="auto" w:sz="4" w:space="0"/>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自制</w:t>
            </w:r>
            <w:r>
              <w:rPr>
                <w:sz w:val="24"/>
                <w:kern w:val="0"/>
                <w:bCs/>
                <w:rFonts w:ascii="Calibri" w:hAnsi="Calibri" w:eastAsia="宋体" w:hint="eastAsia"/>
              </w:rPr>
            </w:r>
          </w:p>
        </w:tc>
        <w:tc>
          <w:tcPr>
            <w:tcW w:w="670" w:type="dxa"/>
            <w:vAlign w:val="center"/>
            <w:tcBorders>
              <w:top w:val="single" w:color="auto" w:sz="4" w:space="0"/>
              <w:left w:val="single" w:color="auto" w:sz="4" w:space="0"/>
              <w:bottom w:val="nil"/>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t xml:space="preserve">3</w:t>
            </w:r>
            <w:r>
              <w:rPr>
                <w:sz w:val="24"/>
                <w:kern w:val="0"/>
                <w:bCs/>
                <w:rFonts w:ascii="Calibri" w:hAnsi="Calibri" w:eastAsia="宋体" w:hint="eastAsia"/>
              </w:rPr>
            </w:r>
          </w:p>
        </w:tc>
        <w:tc>
          <w:tcPr>
            <w:tcW w:w="1393" w:type="dxa"/>
            <w:vAlign w:val="center"/>
            <w:tcBorders>
              <w:top w:val="single" w:color="auto" w:sz="4" w:space="0"/>
              <w:left w:val="nil"/>
              <w:bottom w:val="nil"/>
              <w:right w:val="single" w:color="auto" w:sz="4" w:space="0"/>
            </w:tcBorders>
            <w:textDirection w:val="lrTb"/>
          </w:tcPr>
          <w:p>
            <w:pPr>
              <w:pStyle w:val="Normal"/>
              <w:jc w:val="center"/>
              <w:rPr>
                <w:sz w:val="24"/>
                <w:kern w:val="0"/>
                <w:bCs/>
                <w:rFonts w:ascii="Calibri" w:hAnsi="Calibri" w:eastAsia="宋体" w:hint="eastAsia"/>
              </w:rPr>
            </w:pPr>
            <w:r>
              <w:rPr>
                <w:sz w:val="24"/>
                <w:kern w:val="0"/>
                <w:bCs/>
                <w:rFonts w:ascii="Calibri" w:hAnsi="Calibri" w:eastAsia="宋体" w:hint="eastAsia"/>
              </w:rPr>
            </w:r>
          </w:p>
        </w:tc>
      </w:tr>
    </w:tbl>
    <w:p>
      <w:pPr>
        <w:pStyle w:val="Normal"/>
        <w:spacing w:line="360" w:lineRule="auto"/>
        <w:rPr>
          <w:sz w:val="24"/>
          <w:bCs/>
          <w:rFonts w:ascii="宋体" w:hAnsi="宋体"/>
        </w:rPr>
      </w:pPr>
      <w:r>
        <w:rPr>
          <w:sz w:val="24"/>
          <w:bCs/>
          <w:rFonts w:ascii="宋体" w:hAnsi="宋体"/>
        </w:rPr>
      </w:r>
    </w:p>
    <w:p>
      <w:pPr>
        <w:pStyle w:val="Normal"/>
        <w:spacing w:line="360" w:lineRule="auto"/>
        <w:rPr>
          <w:sz w:val="24"/>
          <w:bCs/>
          <w:rFonts w:ascii="宋体" w:hAnsi="宋体" w:hint="eastAsia"/>
        </w:rPr>
      </w:pPr>
      <w:r>
        <w:rPr>
          <w:sz w:val="24"/>
          <w:bCs/>
          <w:rFonts w:ascii="宋体" w:hAnsi="宋体" w:hint="eastAsia"/>
        </w:rPr>
        <w:t xml:space="preserve">三、供货要求</w:t>
      </w: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t xml:space="preserve">合同签订后15个工作日内完成全部车辆交付使用；</w:t>
      </w:r>
      <w:r>
        <w:rPr>
          <w:sz w:val="24"/>
          <w:lang w:val="zh-CN"/>
          <w:bCs/>
          <w:rFonts w:ascii="宋体" w:hAnsi="宋体" w:hint="eastAsia"/>
        </w:rPr>
        <w:t xml:space="preserve">车辆投入运行后，由采购人组织验收</w:t>
      </w:r>
      <w:r>
        <w:rPr>
          <w:sz w:val="24"/>
          <w:bCs/>
          <w:rFonts w:ascii="宋体" w:hAnsi="宋体" w:hint="eastAsia"/>
        </w:rPr>
        <w:t xml:space="preserve">；培训、</w:t>
      </w:r>
      <w:r>
        <w:rPr>
          <w:sz w:val="24"/>
          <w:lang w:val="zh-CN"/>
          <w:bCs/>
          <w:rFonts w:ascii="宋体" w:hAnsi="宋体" w:hint="eastAsia"/>
        </w:rPr>
        <w:t xml:space="preserve">经验收合格，正式交付使用，进入维护期。</w:t>
      </w:r>
      <w:r>
        <w:rPr>
          <w:sz w:val="24"/>
          <w:lang w:val="zh-CN"/>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t xml:space="preserve">四、货款支付：车辆验收合格后，一次性支付。</w:t>
      </w: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t xml:space="preserve">五、质保（服务）期：参照工厂三包协议履行。</w:t>
      </w: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t xml:space="preserve">六、应标报价：有关本项目建设所需的技术方案编写、验收、质保期运行维护、技术支持、测试、售后服务</w:t>
      </w:r>
      <w:r>
        <w:rPr>
          <w:sz w:val="24"/>
          <w:lang w:val="en-US" w:eastAsia="zh-CN"/>
          <w:bCs/>
          <w:rFonts w:ascii="宋体" w:hAnsi="宋体" w:hint="eastAsia"/>
        </w:rPr>
        <w:t xml:space="preserve">书、税金、利润</w:t>
      </w:r>
      <w:r>
        <w:rPr>
          <w:sz w:val="24"/>
          <w:bCs/>
          <w:rFonts w:ascii="宋体" w:hAnsi="宋体" w:hint="eastAsia"/>
        </w:rPr>
        <w:t xml:space="preserve">等</w:t>
      </w:r>
      <w:r>
        <w:rPr>
          <w:sz w:val="24"/>
          <w:lang w:val="en-US" w:eastAsia="zh-CN"/>
          <w:bCs/>
          <w:rFonts w:ascii="宋体" w:hAnsi="宋体" w:hint="eastAsia"/>
        </w:rPr>
        <w:t xml:space="preserve">全部</w:t>
      </w:r>
      <w:r>
        <w:rPr>
          <w:sz w:val="24"/>
          <w:bCs/>
          <w:rFonts w:ascii="宋体" w:hAnsi="宋体" w:hint="eastAsia"/>
        </w:rPr>
        <w:t xml:space="preserve">费用</w:t>
      </w:r>
      <w:r>
        <w:rPr>
          <w:sz w:val="24"/>
          <w:lang w:val="en-US" w:eastAsia="zh-CN"/>
          <w:bCs/>
          <w:rFonts w:ascii="宋体" w:hAnsi="宋体" w:hint="eastAsia"/>
        </w:rPr>
        <w:t xml:space="preserve">已</w:t>
      </w:r>
      <w:r>
        <w:rPr>
          <w:sz w:val="24"/>
          <w:lang w:val="en-US" w:eastAsia="zh-CN"/>
          <w:bCs/>
          <w:rFonts w:ascii="宋体" w:hAnsi="宋体" w:hint="eastAsia"/>
        </w:rPr>
        <w:t xml:space="preserve">计入</w:t>
      </w:r>
      <w:r>
        <w:rPr>
          <w:sz w:val="24"/>
          <w:bCs/>
          <w:rFonts w:ascii="宋体" w:hAnsi="宋体" w:hint="eastAsia"/>
        </w:rPr>
        <w:t xml:space="preserve">报价。</w:t>
      </w:r>
      <w:r>
        <w:rPr>
          <w:sz w:val="24"/>
          <w:bCs/>
          <w:rFonts w:ascii="宋体" w:hAnsi="宋体" w:hint="eastAsia"/>
        </w:rPr>
      </w:r>
    </w:p>
    <w:p>
      <w:pPr>
        <w:pStyle w:val="Normal"/>
        <w:spacing w:line="360" w:lineRule="auto"/>
        <w:rPr>
          <w:sz w:val="24"/>
          <w:lang w:val="en-US" w:eastAsia="zh-CN"/>
          <w:bCs/>
          <w:rFonts w:ascii="宋体" w:hAnsi="宋体" w:hint="eastAsia"/>
        </w:rPr>
      </w:pPr>
      <w:r>
        <w:rPr>
          <w:sz w:val="24"/>
          <w:lang w:val="en-US" w:eastAsia="zh-CN"/>
          <w:bCs/>
          <w:rFonts w:ascii="宋体" w:hAnsi="宋体" w:hint="eastAsia"/>
        </w:rPr>
        <w:t xml:space="preserve">七</w:t>
      </w:r>
      <w:r>
        <w:rPr>
          <w:sz w:val="24"/>
          <w:bCs/>
          <w:rFonts w:ascii="宋体" w:hAnsi="宋体" w:hint="eastAsia"/>
        </w:rPr>
        <w:t xml:space="preserve">、</w:t>
      </w:r>
      <w:r>
        <w:rPr>
          <w:sz w:val="24"/>
          <w:lang w:val="en-US" w:eastAsia="zh-CN"/>
          <w:bCs/>
          <w:rFonts w:ascii="宋体" w:hAnsi="宋体" w:hint="eastAsia"/>
        </w:rPr>
        <w:t xml:space="preserve">满足本次采购限高价为</w:t>
      </w:r>
      <w:r>
        <w:rPr>
          <w:color w:val="000000"/>
          <w:sz w:val="24"/>
          <w:kern w:val="0"/>
          <w:bCs/>
          <w:rFonts w:hint="eastAsia"/>
        </w:rPr>
        <w:t xml:space="preserve">127500</w:t>
      </w:r>
      <w:r>
        <w:rPr>
          <w:color w:val="000000"/>
          <w:sz w:val="24"/>
          <w:lang w:val="en-US" w:eastAsia="zh-CN"/>
          <w:kern w:val="0"/>
          <w:bCs/>
          <w:rFonts w:hint="eastAsia"/>
        </w:rPr>
        <w:t xml:space="preserve">元，超过认定为无效报价</w:t>
      </w:r>
      <w:r>
        <w:rPr>
          <w:sz w:val="24"/>
          <w:bCs/>
          <w:rFonts w:ascii="宋体" w:hAnsi="宋体" w:hint="eastAsia"/>
        </w:rPr>
        <w:t xml:space="preserve">。</w:t>
      </w: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r>
    </w:p>
    <w:p>
      <w:pPr>
        <w:pStyle w:val="Normal"/>
        <w:spacing w:line="360" w:lineRule="auto"/>
        <w:rPr>
          <w:sz w:val="24"/>
          <w:bCs/>
          <w:rFonts w:ascii="宋体" w:hAnsi="宋体" w:hint="eastAsia"/>
        </w:rPr>
      </w:pPr>
      <w:r>
        <w:rPr>
          <w:sz w:val="24"/>
          <w:bCs/>
          <w:rFonts w:ascii="宋体" w:hAnsi="宋体" w:hint="eastAsia"/>
        </w:rPr>
      </w:r>
    </w:p>
    <w:p>
      <w:pPr>
        <w:pStyle w:val="Normal"/>
        <w:jc w:val="center"/>
        <w:rPr>
          <w:b w:val="1"/>
          <w:sz w:val="28"/>
          <w:szCs w:val="28"/>
          <w:rFonts w:ascii="宋体" w:hAnsi="宋体" w:eastAsia="宋体" w:hint="eastAsia"/>
        </w:rPr>
      </w:pPr>
      <w:bookmarkStart w:name="_Toc86217005" w:id="0"/>
      <w:r>
        <w:rPr>
          <w:b w:val="1"/>
          <w:sz w:val="28"/>
          <w:szCs w:val="28"/>
          <w:rFonts w:ascii="宋体" w:hAnsi="宋体" w:eastAsia="宋体" w:hint="eastAsia"/>
        </w:rPr>
        <w:t xml:space="preserve">警用摩托车</w:t>
      </w:r>
      <w:r>
        <w:rPr>
          <w:b w:val="1"/>
          <w:sz w:val="28"/>
          <w:lang w:val="en-US" w:eastAsia="zh-CN"/>
          <w:szCs w:val="28"/>
          <w:rFonts w:ascii="宋体" w:hAnsi="宋体" w:eastAsia="宋体" w:hint="eastAsia"/>
        </w:rPr>
        <w:t xml:space="preserve">采购报价</w:t>
      </w:r>
      <w:r>
        <w:rPr>
          <w:b w:val="1"/>
          <w:sz w:val="28"/>
          <w:lang w:val="en-US" w:eastAsia="zh-CN"/>
          <w:szCs w:val="28"/>
          <w:rFonts w:ascii="宋体" w:hAnsi="宋体" w:eastAsia="宋体" w:hint="eastAsia"/>
        </w:rPr>
        <w:t xml:space="preserve">单</w:t>
      </w:r>
      <w:r>
        <w:rPr>
          <w:b w:val="1"/>
          <w:sz w:val="28"/>
          <w:lang w:val="en-US" w:eastAsia="zh-CN"/>
          <w:szCs w:val="28"/>
          <w:rFonts w:ascii="宋体" w:hAnsi="宋体" w:eastAsia="宋体" w:hint="eastAsia"/>
        </w:rPr>
      </w:r>
    </w:p>
    <w:p>
      <w:pPr>
        <w:pStyle w:val="Normal"/>
        <w:snapToGrid w:val="0"/>
        <w:spacing w:line="360" w:lineRule="auto"/>
        <w:rPr>
          <w:szCs w:val="21"/>
          <w:rFonts w:ascii="宋体" w:hAnsi="宋体" w:hint="eastAsia"/>
        </w:rPr>
      </w:pPr>
      <w:bookmarkEnd w:id="0"/>
      <w:r>
        <w:rPr>
          <w:szCs w:val="21"/>
          <w:rFonts w:ascii="宋体" w:hAnsi="宋体" w:hint="eastAsia"/>
        </w:rPr>
      </w:r>
    </w:p>
    <w:p>
      <w:pPr>
        <w:pStyle w:val="Normal"/>
        <w:snapToGrid w:val="0"/>
        <w:spacing w:line="360" w:lineRule="auto"/>
        <w:rPr>
          <w:szCs w:val="21"/>
          <w:rFonts w:ascii="宋体" w:hAnsi="宋体" w:hint="eastAsia"/>
        </w:rPr>
      </w:pPr>
      <w:r>
        <w:rPr>
          <w:szCs w:val="21"/>
          <w:rFonts w:ascii="宋体" w:hAnsi="宋体" w:hint="eastAsia"/>
        </w:rPr>
        <w:t xml:space="preserve">                                   </w:t>
      </w:r>
      <w:r>
        <w:rPr>
          <w:szCs w:val="21"/>
          <w:rFonts w:ascii="宋体" w:hAnsi="宋体" w:hint="eastAsia"/>
        </w:rPr>
      </w:r>
    </w:p>
    <w:tbl>
      <w:tblPr>
        <w:tblW w:w="9590" w:type="dxa"/>
        <w:jc w:val="center"/>
        <w:tblInd w:type="dxa" w:w="-108.000000"/>
        <w:tblLayout w:type="fixed"/>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type="dxa" w:w="0.000000"/>
          <w:bottom w:type="dxa" w:w="0.000000"/>
          <w:left w:type="dxa" w:w="108.000000"/>
          <w:right w:type="dxa" w:w="108.000000"/>
        </w:tblCellMar>
      </w:tblPr>
      <w:tblGrid>
        <w:gridCol w:w="851.000000"/>
        <w:gridCol w:w="4090.000000"/>
        <w:gridCol w:w="2692.000000"/>
        <w:gridCol w:w="1957.000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0" w:hRule="atLeast"/>
        </w:trPr>
        <w:tc>
          <w:tcPr>
            <w:tcW w:w="851" w:type="dxa"/>
            <w:vAlign w:val="center"/>
            <w:textDirection w:val="lrTb"/>
          </w:tcPr>
          <w:p>
            <w:pPr>
              <w:pStyle w:val="Normal"/>
              <w:snapToGrid w:val="0"/>
              <w:jc w:val="center"/>
              <w:spacing w:line="360" w:lineRule="auto"/>
              <w:rPr>
                <w:b w:val="1"/>
                <w:szCs w:val="21"/>
                <w:rFonts w:ascii="宋体" w:hAnsi="宋体" w:hint="eastAsia"/>
              </w:rPr>
            </w:pPr>
            <w:r>
              <w:rPr>
                <w:b w:val="1"/>
                <w:szCs w:val="21"/>
                <w:rFonts w:ascii="宋体" w:hAnsi="宋体" w:hint="eastAsia"/>
              </w:rPr>
              <w:t xml:space="preserve">序号</w:t>
            </w:r>
            <w:r>
              <w:rPr>
                <w:b w:val="1"/>
                <w:szCs w:val="21"/>
                <w:rFonts w:ascii="宋体" w:hAnsi="宋体" w:hint="eastAsia"/>
              </w:rPr>
            </w:r>
          </w:p>
        </w:tc>
        <w:tc>
          <w:tcPr>
            <w:tcW w:w="4090" w:type="dxa"/>
            <w:vAlign w:val="center"/>
            <w:textDirection w:val="lrTb"/>
          </w:tcPr>
          <w:p>
            <w:pPr>
              <w:pStyle w:val="Normal"/>
              <w:snapToGrid w:val="0"/>
              <w:jc w:val="center"/>
              <w:spacing w:line="360" w:lineRule="auto"/>
              <w:rPr>
                <w:b w:val="1"/>
                <w:szCs w:val="21"/>
                <w:rFonts w:ascii="宋体" w:hAnsi="宋体" w:hint="eastAsia"/>
              </w:rPr>
            </w:pPr>
            <w:r>
              <w:rPr>
                <w:b w:val="1"/>
                <w:szCs w:val="21"/>
                <w:rFonts w:ascii="宋体" w:hAnsi="宋体" w:hint="eastAsia"/>
              </w:rPr>
              <w:t xml:space="preserve">项目名称</w:t>
            </w:r>
            <w:r>
              <w:rPr>
                <w:b w:val="1"/>
                <w:szCs w:val="21"/>
                <w:rFonts w:ascii="宋体" w:hAnsi="宋体" w:hint="eastAsia"/>
              </w:rPr>
            </w:r>
          </w:p>
        </w:tc>
        <w:tc>
          <w:tcPr>
            <w:tcW w:w="2692" w:type="dxa"/>
            <w:vAlign w:val="center"/>
            <w:textDirection w:val="lrTb"/>
          </w:tcPr>
          <w:p>
            <w:pPr>
              <w:pStyle w:val="Normal"/>
              <w:snapToGrid w:val="0"/>
              <w:jc w:val="center"/>
              <w:spacing w:line="360" w:lineRule="auto"/>
              <w:rPr>
                <w:b w:val="1"/>
                <w:szCs w:val="21"/>
                <w:rFonts w:ascii="宋体" w:hAnsi="宋体" w:hint="eastAsia"/>
              </w:rPr>
            </w:pPr>
            <w:r>
              <w:rPr>
                <w:b w:val="1"/>
                <w:szCs w:val="21"/>
                <w:rFonts w:ascii="宋体" w:hAnsi="宋体" w:hint="eastAsia"/>
              </w:rPr>
              <w:t xml:space="preserve">投标报价（元）</w:t>
            </w:r>
            <w:r>
              <w:rPr>
                <w:b w:val="1"/>
                <w:szCs w:val="21"/>
                <w:rFonts w:ascii="宋体" w:hAnsi="宋体" w:hint="eastAsia"/>
              </w:rPr>
            </w:r>
          </w:p>
        </w:tc>
        <w:tc>
          <w:tcPr>
            <w:tcW w:w="1957" w:type="dxa"/>
            <w:vAlign w:val="center"/>
            <w:textDirection w:val="lrTb"/>
          </w:tcPr>
          <w:p>
            <w:pPr>
              <w:pStyle w:val="Normal"/>
              <w:snapToGrid w:val="0"/>
              <w:jc w:val="center"/>
              <w:spacing w:line="360" w:lineRule="auto"/>
              <w:rPr>
                <w:b w:val="1"/>
                <w:szCs w:val="21"/>
                <w:kern w:val="0"/>
                <w:rFonts w:ascii="宋体" w:hAnsi="宋体" w:hint="eastAsia"/>
              </w:rPr>
            </w:pPr>
            <w:r>
              <w:rPr>
                <w:b w:val="1"/>
                <w:szCs w:val="21"/>
                <w:kern w:val="0"/>
                <w:rFonts w:ascii="宋体" w:hAnsi="宋体" w:hint="eastAsia"/>
              </w:rPr>
              <w:t xml:space="preserve">备注</w:t>
            </w:r>
            <w:r>
              <w:rPr>
                <w:b w:val="1"/>
                <w:szCs w:val="21"/>
                <w:rFonts w:ascii="宋体" w:hAnsi="宋体" w:hint="eastAsia"/>
              </w:rPr>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95" w:hRule="atLeast"/>
        </w:trPr>
        <w:tc>
          <w:tcPr>
            <w:tcW w:w="851" w:type="dxa"/>
            <w:vAlign w:val="center"/>
            <w:textDirection w:val="lrTb"/>
          </w:tcPr>
          <w:p>
            <w:pPr>
              <w:pStyle w:val="Normal"/>
              <w:snapToGrid w:val="0"/>
              <w:jc w:val="center"/>
              <w:spacing w:line="360" w:lineRule="auto"/>
              <w:rPr>
                <w:b w:val="1"/>
                <w:lang w:val="en-US" w:eastAsia="zh-CN"/>
                <w:szCs w:val="21"/>
                <w:rFonts w:ascii="宋体" w:hAnsi="宋体" w:eastAsia="宋体" w:hint="eastAsia"/>
              </w:rPr>
            </w:pPr>
            <w:r>
              <w:rPr>
                <w:b w:val="1"/>
                <w:lang w:val="en-US" w:eastAsia="zh-CN"/>
                <w:szCs w:val="21"/>
                <w:rFonts w:ascii="宋体" w:hAnsi="宋体" w:eastAsia="宋体" w:hint="eastAsia"/>
              </w:rPr>
              <w:t xml:space="preserve">1</w:t>
            </w:r>
            <w:r>
              <w:rPr>
                <w:lang w:val="en-US" w:eastAsia="zh-CN"/>
                <w:szCs w:val="21"/>
                <w:rFonts w:ascii="宋体" w:hAnsi="宋体" w:eastAsia="宋体" w:hint="eastAsia"/>
              </w:rPr>
            </w:r>
          </w:p>
        </w:tc>
        <w:tc>
          <w:tcPr>
            <w:tcW w:w="4090" w:type="dxa"/>
            <w:vAlign w:val="center"/>
            <w:textDirection w:val="lrTb"/>
          </w:tcPr>
          <w:p>
            <w:pPr>
              <w:pStyle w:val="Normal"/>
              <w:snapToGrid w:val="0"/>
              <w:jc w:val="center"/>
              <w:spacing w:line="400" w:lineRule="exact"/>
              <w:rPr>
                <w:sz w:val="28"/>
                <w:szCs w:val="36"/>
                <w:rFonts w:hint="eastAsia"/>
              </w:rPr>
            </w:pPr>
            <w:r>
              <w:rPr>
                <w:sz w:val="28"/>
                <w:szCs w:val="36"/>
                <w:rFonts w:hint="eastAsia"/>
              </w:rPr>
              <w:t xml:space="preserve">警用摩托车</w:t>
            </w:r>
            <w:r>
              <w:rPr>
                <w:sz w:val="28"/>
                <w:szCs w:val="36"/>
                <w:rFonts w:hint="eastAsia"/>
              </w:rPr>
            </w:r>
          </w:p>
          <w:p>
            <w:pPr>
              <w:pStyle w:val="TOC1"/>
              <w:rPr>
                <w:b w:val="0"/>
                <w:sz w:val="24"/>
                <w:lang w:val="en-US" w:eastAsia="zh-CN" w:bidi="ar-SA"/>
                <w:szCs w:val="24"/>
                <w:kern w:val="2"/>
                <w:bCs w:val="0"/>
                <w:rFonts w:ascii="Calibri" w:hAnsi="Calibri" w:eastAsia="宋体" w:hint="eastAsia"/>
              </w:rPr>
            </w:pPr>
            <w:r>
              <w:rPr>
                <w:b w:val="0"/>
                <w:sz w:val="24"/>
                <w:lang w:val="en-US" w:eastAsia="zh-CN" w:bidi="ar-SA"/>
                <w:rFonts w:ascii="Calibri" w:hAnsi="Calibri" w:eastAsia="宋体" w:hint="eastAsia"/>
              </w:rPr>
              <w:t xml:space="preserve">(3辆定制</w:t>
            </w:r>
            <w:r>
              <w:rPr>
                <w:b w:val="0"/>
                <w:u w:val="none"/>
                <w:sz w:val="24"/>
                <w:lang w:val="en-US" w:eastAsia="zh-CN" w:bidi="ar-SA"/>
                <w:rFonts w:ascii="Calibri" w:hAnsi="Calibri" w:eastAsia="宋体" w:hint="eastAsia"/>
              </w:rPr>
              <w:t xml:space="preserve">豪爵</w:t>
            </w:r>
            <w:r>
              <w:rPr>
                <w:b w:val="0"/>
                <w:sz w:val="24"/>
                <w:lang w:val="en-US" w:eastAsia="zh-CN" w:bidi="ar-SA"/>
                <w:szCs w:val="24"/>
                <w:kern w:val="2"/>
                <w:bCs w:val="0"/>
                <w:rFonts w:ascii="Calibri" w:hAnsi="Calibri" w:eastAsia="宋体" w:hint="eastAsia"/>
              </w:rPr>
              <w:t xml:space="preserve">牌DL250J-A型巡逻车)</w:t>
            </w:r>
            <w:r>
              <w:rPr>
                <w:lang w:val="en-US"/>
              </w:rPr>
            </w:r>
          </w:p>
        </w:tc>
        <w:tc>
          <w:tcPr>
            <w:tcW w:w="2692" w:type="dxa"/>
            <w:vAlign w:val="center"/>
            <w:textDirection w:val="lrTb"/>
          </w:tcPr>
          <w:p>
            <w:pPr>
              <w:pStyle w:val="Normal"/>
              <w:snapToGrid w:val="0"/>
              <w:jc w:val="center"/>
              <w:spacing w:line="360" w:lineRule="auto"/>
              <w:rPr>
                <w:szCs w:val="21"/>
                <w:rFonts w:ascii="宋体" w:hAnsi="宋体" w:hint="eastAsia"/>
              </w:rPr>
            </w:pPr>
            <w:r>
              <w:rPr>
                <w:szCs w:val="21"/>
                <w:rFonts w:ascii="宋体" w:hAnsi="宋体" w:hint="eastAsia"/>
              </w:rPr>
            </w:r>
          </w:p>
        </w:tc>
        <w:tc>
          <w:tcPr>
            <w:tcW w:w="1957" w:type="dxa"/>
            <w:vAlign w:val="center"/>
            <w:textDirection w:val="lrTb"/>
          </w:tcPr>
          <w:p>
            <w:pPr>
              <w:pStyle w:val="Normal"/>
              <w:snapToGrid w:val="0"/>
              <w:jc w:val="center"/>
              <w:spacing w:line="360" w:lineRule="auto"/>
              <w:rPr>
                <w:szCs w:val="21"/>
                <w:rFonts w:ascii="宋体" w:hAnsi="宋体" w:hint="eastAsia"/>
              </w:rPr>
            </w:pPr>
            <w:r>
              <w:rPr>
                <w:szCs w:val="21"/>
                <w:rFonts w:ascii="宋体" w:hAnsi="宋体" w:hint="eastAsia"/>
              </w:rPr>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95" w:hRule="atLeast"/>
        </w:trPr>
        <w:tc>
          <w:tcPr>
            <w:tcW w:w="9590" w:type="dxa"/>
            <w:gridSpan w:val="4"/>
            <w:vAlign w:val="center"/>
            <w:textDirection w:val="lrTb"/>
          </w:tcPr>
          <w:p>
            <w:pPr>
              <w:pStyle w:val="Normal"/>
              <w:snapToGrid w:val="0"/>
              <w:spacing w:line="360" w:lineRule="auto"/>
              <w:rPr>
                <w:b w:val="1"/>
                <w:szCs w:val="21"/>
                <w:kern w:val="0"/>
                <w:rFonts w:ascii="宋体" w:hAnsi="宋体" w:hint="eastAsia"/>
              </w:rPr>
            </w:pPr>
            <w:r>
              <w:rPr>
                <w:b w:val="1"/>
                <w:szCs w:val="21"/>
                <w:kern w:val="0"/>
                <w:rFonts w:ascii="宋体" w:hAnsi="宋体" w:hint="eastAsia"/>
              </w:rPr>
              <w:t xml:space="preserve">投标报价（人民币大写）</w:t>
            </w:r>
            <w:r>
              <w:rPr>
                <w:u w:val="single"/>
                <w:szCs w:val="21"/>
                <w:rFonts w:ascii="宋体" w:hAnsi="宋体" w:hint="eastAsia"/>
              </w:rPr>
              <w:t xml:space="preserve">                        </w:t>
            </w:r>
            <w:r>
              <w:rPr>
                <w:u w:val="single"/>
                <w:lang w:val="en-US" w:eastAsia="zh-CN"/>
                <w:szCs w:val="21"/>
                <w:rFonts w:ascii="宋体" w:hAnsi="宋体" w:hint="eastAsia"/>
              </w:rPr>
              <w:t xml:space="preserve">   </w:t>
            </w:r>
            <w:r>
              <w:rPr>
                <w:u w:val="single"/>
                <w:szCs w:val="21"/>
                <w:rFonts w:ascii="宋体" w:hAnsi="宋体" w:hint="eastAsia"/>
              </w:rPr>
              <w:t xml:space="preserve"> </w:t>
            </w:r>
            <w:r>
              <w:rPr>
                <w:szCs w:val="21"/>
                <w:rFonts w:ascii="宋体" w:hAnsi="宋体" w:hint="eastAsia"/>
              </w:rPr>
              <w:t xml:space="preserve">    </w:t>
            </w:r>
            <w:r>
              <w:rPr>
                <w:u w:val="single"/>
                <w:szCs w:val="21"/>
                <w:rFonts w:ascii="宋体" w:hAnsi="宋体" w:hint="eastAsia"/>
              </w:rPr>
            </w:r>
          </w:p>
        </w:tc>
      </w:tr>
    </w:tbl>
    <w:p>
      <w:pPr>
        <w:pStyle w:val="Normal"/>
        <w:snapToGrid w:val="0"/>
        <w:spacing w:line="400" w:lineRule="exact"/>
        <w:rPr>
          <w:szCs w:val="21"/>
          <w:rFonts w:ascii="宋体" w:hAnsi="宋体"/>
        </w:rPr>
      </w:pPr>
      <w:r>
        <w:rPr>
          <w:szCs w:val="21"/>
          <w:rFonts w:ascii="宋体" w:hAnsi="宋体"/>
        </w:rPr>
      </w:r>
    </w:p>
    <w:p>
      <w:pPr>
        <w:pStyle w:val="Normal"/>
        <w:snapToGrid w:val="0"/>
        <w:spacing w:line="360" w:lineRule="auto"/>
        <w:ind w:firstLine="422" w:firstLineChars="200"/>
        <w:rPr>
          <w:b w:val="1"/>
          <w:szCs w:val="21"/>
          <w:rFonts w:ascii="宋体" w:hAnsi="宋体"/>
        </w:rPr>
      </w:pPr>
      <w:r>
        <w:rPr>
          <w:b w:val="1"/>
          <w:szCs w:val="21"/>
          <w:rFonts w:ascii="宋体" w:hAnsi="宋体"/>
        </w:rPr>
        <w:t xml:space="preserve">注: </w:t>
      </w:r>
      <w:r>
        <w:rPr>
          <w:szCs w:val="21"/>
          <w:rFonts w:ascii="宋体" w:hAnsi="宋体"/>
        </w:rPr>
        <w:t xml:space="preserve">1、</w:t>
      </w:r>
      <w:r>
        <w:rPr>
          <w:lang w:val="en-US" w:eastAsia="zh-CN"/>
          <w:szCs w:val="21"/>
          <w:rFonts w:ascii="宋体" w:hAnsi="宋体" w:eastAsia="宋体" w:hint="eastAsia"/>
        </w:rPr>
        <w:t xml:space="preserve">报价单</w:t>
      </w:r>
      <w:r>
        <w:rPr>
          <w:szCs w:val="21"/>
          <w:rFonts w:ascii="宋体" w:hAnsi="宋体" w:eastAsia="宋体"/>
        </w:rPr>
        <w:t xml:space="preserve">一经</w:t>
      </w:r>
      <w:r>
        <w:rPr>
          <w:szCs w:val="21"/>
          <w:rFonts w:ascii="宋体" w:hAnsi="宋体" w:eastAsia="宋体"/>
        </w:rPr>
        <w:t xml:space="preserve">涂改，则</w:t>
      </w:r>
      <w:r>
        <w:rPr>
          <w:lang w:val="en-US" w:eastAsia="zh-CN"/>
          <w:szCs w:val="21"/>
          <w:rFonts w:ascii="宋体" w:hAnsi="宋体" w:eastAsia="宋体" w:hint="eastAsia"/>
        </w:rPr>
        <w:t xml:space="preserve">认定报价</w:t>
      </w:r>
      <w:r>
        <w:rPr>
          <w:szCs w:val="21"/>
          <w:rFonts w:ascii="宋体" w:hAnsi="宋体" w:eastAsia="宋体"/>
        </w:rPr>
        <w:t xml:space="preserve">作无效标处理。</w:t>
      </w:r>
      <w:r>
        <w:rPr>
          <w:szCs w:val="21"/>
          <w:rFonts w:ascii="宋体" w:hAnsi="宋体" w:eastAsia="宋体"/>
        </w:rPr>
      </w:r>
    </w:p>
    <w:p>
      <w:pPr>
        <w:pStyle w:val="Normal"/>
        <w:snapToGrid w:val="0"/>
        <w:spacing w:line="360" w:lineRule="auto"/>
        <w:ind w:firstLine="840" w:firstLineChars="400"/>
        <w:rPr>
          <w:lang w:val="en-US" w:eastAsia="zh-CN"/>
          <w:szCs w:val="21"/>
          <w:rFonts w:ascii="宋体" w:hAnsi="宋体" w:eastAsia="宋体" w:hint="eastAsia"/>
        </w:rPr>
      </w:pPr>
      <w:r>
        <w:rPr>
          <w:lang w:val="en-US" w:eastAsia="zh-CN"/>
          <w:szCs w:val="21"/>
          <w:rFonts w:ascii="宋体" w:hAnsi="宋体" w:eastAsia="宋体" w:hint="eastAsia"/>
        </w:rPr>
        <w:t xml:space="preserve">2、报价单须</w:t>
      </w:r>
      <w:r>
        <w:rPr>
          <w:szCs w:val="21"/>
          <w:rFonts w:ascii="宋体" w:hAnsi="宋体" w:eastAsia="宋体"/>
        </w:rPr>
        <w:t xml:space="preserve">加盖单位公章</w:t>
      </w:r>
      <w:r>
        <w:rPr>
          <w:szCs w:val="21"/>
          <w:rFonts w:ascii="宋体" w:hAnsi="宋体"/>
        </w:rPr>
        <w:t xml:space="preserve">或者由法定代表人或授权委托人签字或盖章，否则</w:t>
      </w:r>
      <w:r>
        <w:rPr>
          <w:szCs w:val="21"/>
          <w:rFonts w:ascii="宋体" w:hAnsi="宋体" w:eastAsia="宋体"/>
        </w:rPr>
        <w:t xml:space="preserve">作</w:t>
      </w:r>
      <w:r>
        <w:rPr>
          <w:lang w:val="en-US" w:eastAsia="zh-CN"/>
          <w:szCs w:val="21"/>
          <w:rFonts w:ascii="宋体" w:hAnsi="宋体" w:eastAsia="宋体" w:hint="eastAsia"/>
        </w:rPr>
        <w:t xml:space="preserve">报价</w:t>
      </w:r>
      <w:r>
        <w:rPr>
          <w:szCs w:val="21"/>
          <w:rFonts w:ascii="宋体" w:hAnsi="宋体" w:eastAsia="宋体"/>
        </w:rPr>
        <w:t xml:space="preserve">无效标处理</w:t>
      </w:r>
      <w:r>
        <w:rPr>
          <w:szCs w:val="21"/>
          <w:rFonts w:ascii="宋体" w:hAnsi="宋体"/>
        </w:rPr>
        <w:t xml:space="preserve">。</w:t>
      </w:r>
      <w:r>
        <w:rPr>
          <w:szCs w:val="21"/>
          <w:rFonts w:ascii="宋体" w:hAnsi="宋体" w:hint="eastAsia"/>
        </w:rPr>
      </w:r>
    </w:p>
    <w:p>
      <w:pPr>
        <w:pStyle w:val="Normal"/>
        <w:snapToGrid w:val="0"/>
        <w:spacing w:line="360" w:lineRule="auto"/>
        <w:ind w:firstLine="840" w:firstLineChars="400"/>
        <w:rPr>
          <w:lang w:val="en-US" w:eastAsia="zh-CN"/>
          <w:szCs w:val="21"/>
          <w:rFonts w:ascii="宋体" w:hAnsi="宋体" w:hint="eastAsia"/>
        </w:rPr>
      </w:pPr>
      <w:r>
        <w:rPr>
          <w:lang w:val="en-US" w:eastAsia="zh-CN"/>
          <w:szCs w:val="21"/>
          <w:rFonts w:ascii="宋体" w:hAnsi="宋体" w:hint="eastAsia"/>
        </w:rPr>
        <w:t xml:space="preserve">3</w:t>
      </w:r>
      <w:r>
        <w:rPr>
          <w:szCs w:val="21"/>
          <w:rFonts w:ascii="宋体" w:hAnsi="宋体" w:hint="eastAsia"/>
        </w:rPr>
        <w:t xml:space="preserve">、</w:t>
      </w:r>
      <w:r>
        <w:rPr>
          <w:lang w:val="en-US" w:eastAsia="zh-CN"/>
          <w:szCs w:val="21"/>
          <w:shd w:val="clear" w:color="auto" w:fill="FFFFFF"/>
          <w:rFonts w:ascii="Calibri" w:hAnsi="宋体" w:eastAsia="宋体" w:hint="eastAsia"/>
        </w:rPr>
        <w:t xml:space="preserve">报价单</w:t>
      </w:r>
      <w:r>
        <w:rPr>
          <w:szCs w:val="21"/>
          <w:shd w:val="clear" w:color="auto" w:fill="FFFFFF"/>
          <w:rFonts w:ascii="Calibri" w:hAnsi="宋体" w:eastAsia="宋体" w:hint="eastAsia"/>
        </w:rPr>
        <w:t xml:space="preserve">报价是履</w:t>
      </w:r>
      <w:r>
        <w:rPr>
          <w:szCs w:val="21"/>
          <w:shd w:val="clear" w:color="auto" w:fill="FFFFFF"/>
          <w:rFonts w:hAnsi="宋体" w:hint="eastAsia"/>
        </w:rPr>
        <w:t xml:space="preserve">行合同的最终价格，</w:t>
      </w:r>
      <w:r>
        <w:rPr>
          <w:color w:val="000000"/>
          <w:sz w:val="22"/>
          <w:szCs w:val="22"/>
          <w:rFonts w:ascii="宋体" w:hAnsi="宋体" w:hint="eastAsia"/>
        </w:rPr>
        <w:t xml:space="preserve">报价应包括</w:t>
      </w:r>
      <w:r>
        <w:rPr>
          <w:color w:val="000000"/>
          <w:sz w:val="22"/>
          <w:lang w:val="en-US" w:eastAsia="zh-CN"/>
          <w:szCs w:val="22"/>
          <w:rFonts w:ascii="宋体" w:hAnsi="宋体" w:hint="eastAsia"/>
        </w:rPr>
        <w:t xml:space="preserve">合同金额包括完成本项目所涉及的调查、人工费、材料费、机械费、管理费、交通费、安全措施费、社会保险费、税金、差旅</w:t>
      </w:r>
      <w:r>
        <w:rPr>
          <w:lang w:val="en-US" w:eastAsia="zh-CN"/>
          <w:szCs w:val="21"/>
          <w:shd w:val="clear" w:color="auto" w:fill="FFFFFF"/>
          <w:rFonts w:ascii="Calibri" w:hAnsi="宋体" w:eastAsia="宋体" w:hint="eastAsia"/>
        </w:rPr>
        <w:t xml:space="preserve">费、通信、调查、勘察、调试、图纸、利润、税金等有可能发生的风险费用。 </w:t>
      </w:r>
      <w:r>
        <w:rPr>
          <w:lang w:val="en-US" w:eastAsia="zh-CN"/>
          <w:szCs w:val="21"/>
          <w:shd w:val="clear" w:color="auto" w:fill="FFFFFF"/>
          <w:rFonts w:ascii="Calibri" w:hAnsi="宋体" w:eastAsia="宋体" w:hint="eastAsia"/>
        </w:rPr>
      </w:r>
    </w:p>
    <w:p>
      <w:pPr>
        <w:pStyle w:val="Normal"/>
        <w:snapToGrid w:val="0"/>
        <w:spacing w:line="360" w:lineRule="auto"/>
        <w:ind w:firstLine="840" w:firstLineChars="400"/>
        <w:rPr>
          <w:lang w:val="en-US" w:eastAsia="zh-CN"/>
          <w:szCs w:val="21"/>
          <w:shd w:val="clear" w:color="auto" w:fill="FFFFFF"/>
          <w:rFonts w:ascii="Calibri" w:hAnsi="宋体" w:eastAsia="宋体" w:hint="eastAsia"/>
        </w:rPr>
      </w:pPr>
      <w:r>
        <w:rPr>
          <w:lang w:val="en-US" w:eastAsia="zh-CN"/>
          <w:szCs w:val="21"/>
          <w:shd w:val="clear" w:color="auto" w:fill="FFFFFF"/>
          <w:rFonts w:ascii="Calibri" w:hAnsi="宋体" w:eastAsia="宋体" w:hint="eastAsia"/>
        </w:rPr>
        <w:t xml:space="preserve">4、我单位</w:t>
      </w:r>
      <w:r>
        <w:rPr>
          <w:color w:val="000000"/>
          <w:sz w:val="22"/>
          <w:lang w:val="en-US" w:eastAsia="zh-CN"/>
          <w:szCs w:val="22"/>
          <w:rFonts w:ascii="宋体" w:hAnsi="宋体" w:hint="eastAsia"/>
        </w:rPr>
        <w:t xml:space="preserve">承诺，</w:t>
      </w:r>
      <w:r>
        <w:rPr>
          <w:color w:val="000000"/>
          <w:sz w:val="22"/>
          <w:lang w:val="en-US" w:eastAsia="zh-CN"/>
          <w:szCs w:val="22"/>
          <w:rFonts w:ascii="宋体" w:hAnsi="宋体" w:eastAsia="宋体" w:hint="eastAsia"/>
        </w:rPr>
        <w:t xml:space="preserve">全部响应采购人提出的</w:t>
      </w:r>
      <w:r>
        <w:rPr>
          <w:b w:val="1"/>
          <w:color w:val="000000"/>
          <w:sz w:val="22"/>
          <w:lang w:val="en-US" w:eastAsia="zh-CN"/>
          <w:szCs w:val="22"/>
          <w:bCs/>
          <w:rFonts w:ascii="宋体" w:hAnsi="宋体" w:eastAsia="宋体" w:hint="eastAsia"/>
        </w:rPr>
        <w:t xml:space="preserve">警用摩托车采购要求</w:t>
      </w:r>
      <w:r>
        <w:rPr>
          <w:color w:val="000000"/>
          <w:sz w:val="22"/>
          <w:lang w:val="en-US" w:eastAsia="zh-CN"/>
          <w:szCs w:val="22"/>
          <w:rFonts w:ascii="宋体" w:hAnsi="宋体" w:eastAsia="宋体" w:hint="eastAsia"/>
        </w:rPr>
        <w:t xml:space="preserve">的全部内容，</w:t>
      </w:r>
      <w:r>
        <w:rPr>
          <w:szCs w:val="21"/>
          <w:rFonts w:ascii="宋体" w:hAnsi="宋体"/>
        </w:rPr>
        <w:t xml:space="preserve">否则</w:t>
      </w:r>
      <w:r>
        <w:rPr>
          <w:lang w:val="en-US" w:eastAsia="zh-CN"/>
          <w:szCs w:val="21"/>
          <w:rFonts w:ascii="宋体" w:hAnsi="宋体" w:hint="eastAsia"/>
        </w:rPr>
        <w:t xml:space="preserve">本</w:t>
      </w:r>
      <w:r>
        <w:rPr>
          <w:lang w:val="en-US" w:eastAsia="zh-CN"/>
          <w:szCs w:val="21"/>
          <w:rFonts w:ascii="宋体" w:hAnsi="宋体" w:eastAsia="宋体" w:hint="eastAsia"/>
        </w:rPr>
        <w:t xml:space="preserve">报价</w:t>
      </w:r>
      <w:r>
        <w:rPr>
          <w:szCs w:val="21"/>
          <w:rFonts w:ascii="宋体" w:hAnsi="宋体" w:eastAsia="宋体"/>
        </w:rPr>
        <w:t xml:space="preserve">作无效标处理</w:t>
      </w:r>
      <w:r>
        <w:rPr>
          <w:szCs w:val="21"/>
          <w:rFonts w:ascii="宋体" w:hAnsi="宋体"/>
        </w:rPr>
        <w:t xml:space="preserve">。</w:t>
      </w:r>
      <w:r>
        <w:rPr>
          <w:szCs w:val="21"/>
          <w:rFonts w:ascii="宋体" w:hAnsi="宋体"/>
        </w:rPr>
      </w:r>
    </w:p>
    <w:p>
      <w:pPr>
        <w:pStyle w:val="Normal"/>
        <w:snapToGrid w:val="0"/>
        <w:spacing w:line="360" w:lineRule="auto"/>
        <w:ind w:firstLine="843" w:firstLineChars="400"/>
        <w:rPr>
          <w:b w:val="1"/>
          <w:lang w:val="en-US" w:eastAsia="zh-CN"/>
          <w:szCs w:val="21"/>
          <w:bCs/>
          <w:rFonts w:ascii="宋体" w:hAnsi="宋体" w:eastAsia="宋体" w:hint="eastAsia"/>
        </w:rPr>
      </w:pPr>
      <w:r>
        <w:rPr>
          <w:b w:val="1"/>
          <w:lang w:val="en-US" w:eastAsia="zh-CN"/>
          <w:szCs w:val="21"/>
          <w:bCs/>
          <w:rFonts w:ascii="宋体" w:hAnsi="宋体" w:eastAsia="宋体" w:hint="eastAsia"/>
        </w:rPr>
        <w:t xml:space="preserve"> 5、本报价单的原件扫描件必须作为在线投标报价的附件提交在报价系统，报价须与在线报价一致，</w:t>
      </w:r>
      <w:r>
        <w:rPr>
          <w:b w:val="1"/>
          <w:szCs w:val="21"/>
          <w:bCs/>
          <w:rFonts w:ascii="宋体" w:hAnsi="宋体"/>
        </w:rPr>
        <w:t xml:space="preserve">否则</w:t>
      </w:r>
      <w:r>
        <w:rPr>
          <w:b w:val="1"/>
          <w:lang w:val="en-US" w:eastAsia="zh-CN"/>
          <w:szCs w:val="21"/>
          <w:bCs/>
          <w:rFonts w:ascii="宋体" w:hAnsi="宋体" w:eastAsia="宋体" w:hint="eastAsia"/>
        </w:rPr>
        <w:t xml:space="preserve">报价</w:t>
      </w:r>
      <w:r>
        <w:rPr>
          <w:b w:val="1"/>
          <w:szCs w:val="21"/>
          <w:bCs/>
          <w:rFonts w:ascii="宋体" w:hAnsi="宋体" w:eastAsia="宋体"/>
        </w:rPr>
        <w:t xml:space="preserve">作无效标处理</w:t>
      </w:r>
      <w:r>
        <w:rPr>
          <w:b w:val="1"/>
          <w:szCs w:val="21"/>
          <w:bCs/>
          <w:rFonts w:ascii="宋体" w:hAnsi="宋体"/>
        </w:rPr>
        <w:t xml:space="preserve">。</w:t>
      </w:r>
      <w:r>
        <w:rPr>
          <w:b w:val="1"/>
          <w:lang w:val="en-US" w:eastAsia="zh-CN"/>
          <w:szCs w:val="21"/>
          <w:bCs/>
          <w:rFonts w:ascii="宋体" w:hAnsi="宋体" w:eastAsia="宋体"/>
        </w:rPr>
      </w:r>
    </w:p>
    <w:p>
      <w:pPr>
        <w:pStyle w:val="TOC1"/>
        <w:rPr>
          <w:lang w:val="en-US"/>
        </w:rPr>
      </w:pPr>
      <w:r>
        <w:rPr>
          <w:lang w:val="en-US"/>
        </w:rPr>
      </w:r>
    </w:p>
    <w:p>
      <w:pPr>
        <w:pStyle w:val="Normal"/>
        <w:snapToGrid w:val="0"/>
        <w:spacing w:line="360" w:lineRule="auto"/>
        <w:ind w:firstLine="420" w:firstLineChars="200"/>
        <w:rPr>
          <w:szCs w:val="21"/>
          <w:rFonts w:hAnsi="宋体"/>
        </w:rPr>
      </w:pPr>
      <w:r>
        <w:rPr>
          <w:szCs w:val="21"/>
          <w:rFonts w:hAnsi="宋体"/>
        </w:rPr>
      </w:r>
    </w:p>
    <w:p>
      <w:pPr>
        <w:pStyle w:val="Normal"/>
        <w:jc w:val="start"/>
        <w:spacing w:line="380" w:lineRule="exact"/>
        <w:rPr>
          <w:szCs w:val="21"/>
          <w:rFonts w:ascii="宋体" w:hAnsi="宋体" w:hint="eastAsia"/>
        </w:rPr>
      </w:pPr>
      <w:r>
        <w:rPr>
          <w:szCs w:val="21"/>
          <w:rFonts w:ascii="宋体" w:hAnsi="宋体" w:hint="eastAsia"/>
        </w:rPr>
        <w:t xml:space="preserve">投标单位</w:t>
      </w:r>
      <w:r>
        <w:rPr>
          <w:szCs w:val="21"/>
          <w:rFonts w:ascii="宋体" w:hAnsi="宋体"/>
        </w:rPr>
        <w:t xml:space="preserve">（盖章）：</w:t>
      </w:r>
      <w:r>
        <w:rPr>
          <w:szCs w:val="21"/>
          <w:rFonts w:ascii="宋体" w:hAnsi="宋体"/>
        </w:rPr>
      </w:r>
    </w:p>
    <w:p>
      <w:pPr>
        <w:pStyle w:val="Normal"/>
        <w:jc w:val="start"/>
        <w:spacing w:line="380" w:lineRule="exact"/>
        <w:rPr>
          <w:szCs w:val="21"/>
          <w:rFonts w:ascii="宋体" w:hAnsi="宋体" w:hint="eastAsia"/>
        </w:rPr>
      </w:pPr>
      <w:r>
        <w:br/>
        <w:rPr>
          <w:szCs w:val="21"/>
          <w:rFonts w:ascii="宋体" w:hAnsi="宋体" w:hint="eastAsia"/>
        </w:rPr>
      </w:r>
      <w:r>
        <w:rPr>
          <w:szCs w:val="21"/>
          <w:rFonts w:ascii="宋体" w:hAnsi="宋体" w:hint="eastAsia"/>
        </w:rPr>
        <w:t xml:space="preserve">法定代表人或授权代表</w:t>
      </w:r>
      <w:r>
        <w:rPr>
          <w:szCs w:val="21"/>
          <w:rFonts w:ascii="宋体" w:hAnsi="宋体"/>
        </w:rPr>
        <w:t xml:space="preserve">（签字或盖章）：</w:t>
      </w:r>
      <w:r>
        <w:rPr>
          <w:szCs w:val="21"/>
          <w:rFonts w:ascii="宋体" w:hAnsi="宋体"/>
        </w:rPr>
      </w:r>
    </w:p>
    <w:p>
      <w:pPr>
        <w:pStyle w:val="Normal"/>
        <w:jc w:val="start"/>
        <w:spacing w:line="400" w:lineRule="exact"/>
        <w:rPr>
          <w:szCs w:val="21"/>
          <w:rFonts w:ascii="宋体" w:hAnsi="宋体"/>
        </w:rPr>
      </w:pPr>
      <w:r>
        <w:rPr>
          <w:szCs w:val="21"/>
          <w:rFonts w:ascii="宋体" w:hAnsi="宋体"/>
        </w:rPr>
      </w:r>
    </w:p>
    <w:p>
      <w:pPr>
        <w:pStyle w:val="Normal"/>
        <w:jc w:val="start"/>
        <w:spacing w:line="400" w:lineRule="exact"/>
        <w:rPr>
          <w:szCs w:val="21"/>
          <w:rFonts w:ascii="宋体" w:hAnsi="宋体"/>
        </w:rPr>
      </w:pPr>
      <w:r>
        <w:rPr>
          <w:szCs w:val="21"/>
          <w:rFonts w:ascii="宋体" w:hAnsi="宋体"/>
        </w:rPr>
        <w:t xml:space="preserve">日期：</w:t>
      </w:r>
      <w:r>
        <w:rPr>
          <w:lang w:val="en-US" w:eastAsia="zh-CN"/>
          <w:szCs w:val="21"/>
          <w:rFonts w:ascii="宋体" w:hAnsi="宋体" w:hint="eastAsia"/>
        </w:rPr>
        <w:t xml:space="preserve">  </w:t>
      </w:r>
      <w:r>
        <w:rPr>
          <w:szCs w:val="21"/>
          <w:rFonts w:ascii="宋体" w:hAnsi="宋体"/>
        </w:rPr>
        <w:t xml:space="preserve">  年  </w:t>
      </w:r>
      <w:r>
        <w:rPr>
          <w:lang w:val="en-US" w:eastAsia="zh-CN"/>
          <w:szCs w:val="21"/>
          <w:rFonts w:ascii="宋体" w:hAnsi="宋体" w:hint="eastAsia"/>
        </w:rPr>
        <w:t xml:space="preserve"> </w:t>
      </w:r>
      <w:r>
        <w:rPr>
          <w:szCs w:val="21"/>
          <w:rFonts w:ascii="宋体" w:hAnsi="宋体"/>
        </w:rPr>
        <w:t xml:space="preserve"> 月</w:t>
      </w:r>
      <w:r>
        <w:rPr>
          <w:lang w:val="en-US" w:eastAsia="zh-CN"/>
          <w:szCs w:val="21"/>
          <w:rFonts w:ascii="宋体" w:hAnsi="宋体" w:hint="eastAsia"/>
        </w:rPr>
        <w:t xml:space="preserve">  </w:t>
      </w:r>
      <w:r>
        <w:rPr>
          <w:szCs w:val="21"/>
          <w:rFonts w:ascii="宋体" w:hAnsi="宋体"/>
        </w:rPr>
        <w:t xml:space="preserve">  日  </w:t>
      </w:r>
    </w:p>
    <w:sectPr>
      <w:type w:val="nextPage"/>
      <w:docGrid w:type="lines" w:linePitch="312"/>
      <w:pgSz w:w="11906" w:h="16838"/>
      <w:pgMar w:top="1440" w:right="1558" w:bottom="1440" w:left="1800" w:header="851" w:footer="992" w:gutter="0"/>
    </w:sectPr>
  </w:body>
</w:document>
</file>