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E4368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2024年度永嘉县公安局通讯终端设备工作服务包采购项目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参数：</w:t>
      </w:r>
    </w:p>
    <w:tbl>
      <w:tblPr>
        <w:tblStyle w:val="7"/>
        <w:tblpPr w:leftFromText="180" w:rightFromText="180" w:vertAnchor="page" w:horzAnchor="page" w:tblpX="507" w:tblpY="2912"/>
        <w:tblOverlap w:val="never"/>
        <w:tblW w:w="567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190"/>
        <w:gridCol w:w="1461"/>
        <w:gridCol w:w="5476"/>
        <w:gridCol w:w="1020"/>
      </w:tblGrid>
      <w:tr w14:paraId="0FFA4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42643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38CC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服务内容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5847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服务数量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9BA33B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服务要求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1D54E1">
            <w:pPr>
              <w:pStyle w:val="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预算总价</w:t>
            </w:r>
          </w:p>
        </w:tc>
      </w:tr>
      <w:tr w14:paraId="50BF2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D62EE">
            <w:pPr>
              <w:rPr>
                <w:rFonts w:hint="eastAsia"/>
                <w:lang w:val="en-US" w:eastAsia="zh-CN"/>
              </w:rPr>
            </w:pPr>
          </w:p>
          <w:p w14:paraId="20CBBBF1">
            <w:pPr>
              <w:pStyle w:val="10"/>
              <w:rPr>
                <w:rFonts w:hint="eastAsia"/>
                <w:lang w:val="en-US" w:eastAsia="zh-CN"/>
              </w:rPr>
            </w:pPr>
          </w:p>
          <w:p w14:paraId="79C15BC6">
            <w:pPr>
              <w:pStyle w:val="3"/>
              <w:rPr>
                <w:rFonts w:hint="eastAsia"/>
                <w:lang w:val="en-US" w:eastAsia="zh-CN"/>
              </w:rPr>
            </w:pPr>
          </w:p>
          <w:p w14:paraId="0995FFCE">
            <w:pPr>
              <w:pStyle w:val="4"/>
              <w:rPr>
                <w:rFonts w:hint="eastAsia"/>
                <w:lang w:val="en-US" w:eastAsia="zh-CN"/>
              </w:rPr>
            </w:pPr>
          </w:p>
          <w:p w14:paraId="298D5C41">
            <w:pPr>
              <w:pStyle w:val="10"/>
              <w:rPr>
                <w:rFonts w:hint="eastAsia"/>
                <w:lang w:val="en-US" w:eastAsia="zh-CN"/>
              </w:rPr>
            </w:pPr>
          </w:p>
          <w:p w14:paraId="42A6AC02">
            <w:pPr>
              <w:pStyle w:val="3"/>
              <w:rPr>
                <w:rFonts w:hint="eastAsia"/>
                <w:lang w:val="en-US" w:eastAsia="zh-CN"/>
              </w:rPr>
            </w:pPr>
          </w:p>
          <w:p w14:paraId="47130B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永嘉县公安局警务通工作服务包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9E4C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网络通讯服务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FDE2">
            <w:pPr>
              <w:pStyle w:val="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55套</w:t>
            </w:r>
          </w:p>
        </w:tc>
        <w:tc>
          <w:tcPr>
            <w:tcW w:w="2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916EC3">
            <w:pPr>
              <w:pStyle w:val="13"/>
              <w:spacing w:before="0" w:after="0" w:line="28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.服务期内提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每月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不低于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GB全国流量，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每月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不低于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分钟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国内主叫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通话分钟，须加入浙江省公安厅虚拟网；须符合浙江省公安厅“浙警云端”要求的加密通道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服务期三年</w:t>
            </w:r>
          </w:p>
          <w:p w14:paraId="2B026D44">
            <w:pPr>
              <w:pStyle w:val="13"/>
              <w:spacing w:before="0" w:after="0" w:line="280" w:lineRule="exact"/>
              <w:contextualSpacing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2.服务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期内须协助分析流量、通话、短信等套餐用量，并定期提供报告 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16CCB">
            <w:pPr>
              <w:pStyle w:val="4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278208</w:t>
            </w:r>
          </w:p>
        </w:tc>
      </w:tr>
      <w:tr w14:paraId="0B5CF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A5E6"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98A8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省厅接入服务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C167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55套</w:t>
            </w:r>
          </w:p>
        </w:tc>
        <w:tc>
          <w:tcPr>
            <w:tcW w:w="2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08BB62">
            <w:pPr>
              <w:pStyle w:val="4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1.警务终端加密、管控、运维费用（包含安装、调试等，接入并集成浙江省公安“浙警云端”配套安全管控系统、加密卡证书、驱动、安装、适配等工作）。</w:t>
            </w:r>
          </w:p>
        </w:tc>
        <w:tc>
          <w:tcPr>
            <w:tcW w:w="4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80FF">
            <w:pPr>
              <w:pStyle w:val="4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431A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91D9"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D9CD">
            <w:pPr>
              <w:pStyle w:val="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通讯终端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76BD">
            <w:pPr>
              <w:pStyle w:val="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55台</w:t>
            </w:r>
          </w:p>
        </w:tc>
        <w:tc>
          <w:tcPr>
            <w:tcW w:w="2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D3AC86">
            <w:pPr>
              <w:pStyle w:val="13"/>
              <w:spacing w:before="0" w:after="0" w:line="28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1.需入围浙江省公安厅机型目录</w:t>
            </w:r>
          </w:p>
          <w:p w14:paraId="24FF49B0"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5G SOC芯片，八核，主频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2.6GHz，国产处理器（含港台）；</w:t>
            </w:r>
          </w:p>
          <w:p w14:paraId="0B16B06A"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★运行内存≥8G，机身内存≥256G，并能支持NM存储卡；</w:t>
            </w:r>
          </w:p>
          <w:p w14:paraId="77043341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4.屏幕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≥6.5英寸，OLED屏，分辨率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2376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1080；</w:t>
            </w:r>
          </w:p>
          <w:p w14:paraId="0CF5B3F9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5.前置摄像头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300万像素超感知摄像头（广角，f/2.4光圈），支持固定对焦；照片分辨率≥4160 × 3120 像素，摄像分辨率≥3840 × 2160 像素；</w:t>
            </w:r>
          </w:p>
          <w:p w14:paraId="77FD619F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6.后置摄像头6400万像素超感知广角摄像头（f/1.9光圈）+1600万像素超广角摄像头（f/2.2光圈）+800万像素长焦摄像头（f/2.4光圈，支持OIS光学防抖），支持光学变焦；照片分辨率≥9216 × 6912 像素，≥3840 × 2160 像素；</w:t>
            </w:r>
          </w:p>
          <w:p w14:paraId="239E67E8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电池容量≥4200mA，支持40W有线/无线超级快充和无线反向充电；</w:t>
            </w:r>
          </w:p>
          <w:p w14:paraId="1310D360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8.支持4G和5G网络；</w:t>
            </w:r>
          </w:p>
          <w:p w14:paraId="7AA3351D"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承诺提供所投产品原厂三年免费保修服务（人为原因除外），7*24小时技术支持；</w:t>
            </w:r>
          </w:p>
        </w:tc>
        <w:tc>
          <w:tcPr>
            <w:tcW w:w="45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055E50">
            <w:pPr>
              <w:pStyle w:val="4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7C9C71F5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标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★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项</w:t>
      </w:r>
      <w:r>
        <w:rPr>
          <w:rFonts w:hint="eastAsia"/>
          <w:lang w:val="en-US" w:eastAsia="zh-CN"/>
        </w:rPr>
        <w:t>需在三个工作日内提供证明材料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00809"/>
    <w:multiLevelType w:val="multilevel"/>
    <w:tmpl w:val="22600809"/>
    <w:lvl w:ilvl="0" w:tentative="0">
      <w:start w:val="1"/>
      <w:numFmt w:val="decimal"/>
      <w:pStyle w:val="11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mVlMjVlZDgxOWRjNDhkNDQ1ODA0ODFhMGMyOTEifQ=="/>
  </w:docVars>
  <w:rsids>
    <w:rsidRoot w:val="03CB4345"/>
    <w:rsid w:val="03CB4345"/>
    <w:rsid w:val="04912ACD"/>
    <w:rsid w:val="04CF1D37"/>
    <w:rsid w:val="0737795B"/>
    <w:rsid w:val="0A466107"/>
    <w:rsid w:val="0C106323"/>
    <w:rsid w:val="0C452D30"/>
    <w:rsid w:val="15B30AF5"/>
    <w:rsid w:val="174278B6"/>
    <w:rsid w:val="198F72C9"/>
    <w:rsid w:val="1B347370"/>
    <w:rsid w:val="1C5A616E"/>
    <w:rsid w:val="20A756FA"/>
    <w:rsid w:val="233E3986"/>
    <w:rsid w:val="23F77C5A"/>
    <w:rsid w:val="26217CFD"/>
    <w:rsid w:val="2ACB5D43"/>
    <w:rsid w:val="33463EAF"/>
    <w:rsid w:val="335C4122"/>
    <w:rsid w:val="33F627C9"/>
    <w:rsid w:val="389A63D9"/>
    <w:rsid w:val="3B381D36"/>
    <w:rsid w:val="3BAE1BDB"/>
    <w:rsid w:val="3DB633CE"/>
    <w:rsid w:val="41712F68"/>
    <w:rsid w:val="44E4041B"/>
    <w:rsid w:val="4DD21162"/>
    <w:rsid w:val="4F9D7BA2"/>
    <w:rsid w:val="58E97957"/>
    <w:rsid w:val="59B14918"/>
    <w:rsid w:val="5AEF1859"/>
    <w:rsid w:val="5B0B1E06"/>
    <w:rsid w:val="5CA743A3"/>
    <w:rsid w:val="60996056"/>
    <w:rsid w:val="61630BEE"/>
    <w:rsid w:val="63041683"/>
    <w:rsid w:val="638273E3"/>
    <w:rsid w:val="64243F39"/>
    <w:rsid w:val="69863DFD"/>
    <w:rsid w:val="69B20C99"/>
    <w:rsid w:val="6A7F011B"/>
    <w:rsid w:val="6CD209D6"/>
    <w:rsid w:val="70CD7E32"/>
    <w:rsid w:val="77D3357D"/>
    <w:rsid w:val="78550E9A"/>
    <w:rsid w:val="7C443777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rFonts w:eastAsia="楷体_GB2312"/>
      <w:sz w:val="32"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表格文字"/>
    <w:basedOn w:val="6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szCs w:val="24"/>
    </w:rPr>
  </w:style>
  <w:style w:type="paragraph" w:customStyle="1" w:styleId="11">
    <w:name w:val="立项材料附件4标题1"/>
    <w:basedOn w:val="1"/>
    <w:next w:val="1"/>
    <w:qFormat/>
    <w:uiPriority w:val="0"/>
    <w:pPr>
      <w:keepNext/>
      <w:keepLines/>
      <w:numPr>
        <w:ilvl w:val="0"/>
        <w:numId w:val="1"/>
      </w:numPr>
      <w:spacing w:before="40" w:after="40" w:line="578" w:lineRule="auto"/>
      <w:ind w:left="432" w:hanging="432"/>
      <w:outlineLvl w:val="0"/>
    </w:pPr>
    <w:rPr>
      <w:rFonts w:hint="eastAsia" w:ascii="Times New Roman" w:hAnsi="Times New Roman" w:eastAsia="宋体" w:cs="Times New Roman"/>
      <w:kern w:val="44"/>
      <w:sz w:val="36"/>
      <w:szCs w:val="36"/>
    </w:rPr>
  </w:style>
  <w:style w:type="paragraph" w:customStyle="1" w:styleId="12">
    <w:name w:val="立项材料附件4正文"/>
    <w:basedOn w:val="1"/>
    <w:qFormat/>
    <w:uiPriority w:val="0"/>
    <w:pPr>
      <w:spacing w:before="40" w:after="40"/>
    </w:pPr>
    <w:rPr>
      <w:rFonts w:hint="eastAsia" w:ascii="Times New Roman" w:hAnsi="Times New Roman" w:eastAsia="宋体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3">
    <w:name w:val="Table Text"/>
    <w:basedOn w:val="1"/>
    <w:qFormat/>
    <w:uiPriority w:val="0"/>
    <w:pPr>
      <w:topLinePunct/>
      <w:adjustRightInd w:val="0"/>
      <w:snapToGrid w:val="0"/>
      <w:spacing w:before="80" w:after="80" w:line="240" w:lineRule="atLeast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4">
    <w:name w:val="Item List in Table"/>
    <w:basedOn w:val="1"/>
    <w:qFormat/>
    <w:uiPriority w:val="0"/>
    <w:pPr>
      <w:widowControl/>
      <w:topLinePunct/>
      <w:adjustRightInd w:val="0"/>
      <w:snapToGrid w:val="0"/>
      <w:spacing w:before="80" w:after="80" w:line="240" w:lineRule="atLeast"/>
      <w:jc w:val="lef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685</Characters>
  <Lines>0</Lines>
  <Paragraphs>0</Paragraphs>
  <TotalTime>0</TotalTime>
  <ScaleCrop>false</ScaleCrop>
  <LinksUpToDate>false</LinksUpToDate>
  <CharactersWithSpaces>699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2023-05-23T06:40:00Z</dcterms:created>
  <dc:creator>panwangw@zj.cmcc</dc:creator>
  <cp:lastModifiedBy>施蒙蒙</cp:lastModifiedBy>
  <dcterms:modified xsi:type="dcterms:W3CDTF">2024-10-31T03:07:23Z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ECDC42ADF77D4308804FEB385A0BAC7B_13</vt:lpwstr>
  </property>
</Properties>
</file>