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抽纸、筒纸以及毛巾产品参数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</w:t>
      </w:r>
      <w:r>
        <w:rPr>
          <w:rFonts w:hint="eastAsia"/>
          <w:lang w:val="en-US" w:eastAsia="zh-CN"/>
        </w:rPr>
        <w:t>、</w:t>
      </w:r>
    </w:p>
    <w:p>
      <w:r>
        <w:drawing>
          <wp:inline distT="0" distB="0" distL="114300" distR="114300">
            <wp:extent cx="2779395" cy="2773045"/>
            <wp:effectExtent l="0" t="0" r="190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32"/>
          <w:szCs w:val="40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highlight w:val="none"/>
          <w:lang w:val="en-US" w:eastAsia="zh-CN"/>
        </w:rPr>
        <w:t>注：清风BR65SJ  三层130抽</w:t>
      </w:r>
    </w:p>
    <w:p>
      <w:pPr>
        <w:rPr>
          <w:rFonts w:hint="default" w:ascii="楷体" w:hAnsi="楷体" w:eastAsia="楷体" w:cs="楷体"/>
          <w:sz w:val="32"/>
          <w:szCs w:val="40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highlight w:val="none"/>
          <w:lang w:val="en-US" w:eastAsia="zh-CN"/>
        </w:rPr>
        <w:t>2、</w:t>
      </w:r>
    </w:p>
    <w:p>
      <w:r>
        <w:drawing>
          <wp:inline distT="0" distB="0" distL="114300" distR="114300">
            <wp:extent cx="3343910" cy="3367405"/>
            <wp:effectExtent l="0" t="0" r="889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注：维达V4073 四层200克</w:t>
      </w:r>
    </w:p>
    <w:p>
      <w:pPr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/>
    <w:p>
      <w:pPr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3、</w:t>
      </w:r>
    </w:p>
    <w:p>
      <w:r>
        <w:drawing>
          <wp:inline distT="0" distB="0" distL="114300" distR="114300">
            <wp:extent cx="3536315" cy="3453765"/>
            <wp:effectExtent l="0" t="0" r="698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注：洁丽雅毛巾（带疆南</w:t>
      </w:r>
      <w:bookmarkStart w:id="0" w:name="_GoBack"/>
      <w:bookmarkEnd w:id="0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造包装一盒两条） 货号：W2053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xNmMzMGYwM2E2YThlMGZhODBkY2M4Mjg2OGFhOGMifQ=="/>
  </w:docVars>
  <w:rsids>
    <w:rsidRoot w:val="00000000"/>
    <w:rsid w:val="452F4E18"/>
    <w:rsid w:val="507816FF"/>
    <w:rsid w:val="63C16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</Words>
  <Characters>44</Characters>
  <Lines>0</Lines>
  <Paragraphs>0</Paragraphs>
  <TotalTime>21</TotalTime>
  <ScaleCrop>false</ScaleCrop>
  <LinksUpToDate>false</LinksUpToDate>
  <CharactersWithSpaces>47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2023-09-03T01:47:00Z</dcterms:created>
  <dc:creator>Administrator</dc:creator>
  <cp:lastModifiedBy>邬秋娜</cp:lastModifiedBy>
  <dcterms:modified xsi:type="dcterms:W3CDTF">2024-02-25T05:19:02Z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0D169D9D57E24893817F2CEDC4B0534A_12</vt:lpwstr>
  </property>
</Properties>
</file>