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7" w:rsidRDefault="006E0E4E">
      <w:pPr>
        <w:spacing w:line="360" w:lineRule="auto"/>
        <w:rPr>
          <w:sz w:val="24"/>
        </w:rPr>
      </w:pPr>
      <w:r>
        <w:rPr>
          <w:sz w:val="24"/>
        </w:rPr>
        <w:t>一、技术参数要求</w:t>
      </w:r>
    </w:p>
    <w:tbl>
      <w:tblPr>
        <w:tblStyle w:val="a5"/>
        <w:tblW w:w="8359" w:type="dxa"/>
        <w:tblLook w:val="04A0"/>
      </w:tblPr>
      <w:tblGrid>
        <w:gridCol w:w="704"/>
        <w:gridCol w:w="1985"/>
        <w:gridCol w:w="708"/>
        <w:gridCol w:w="3544"/>
        <w:gridCol w:w="709"/>
        <w:gridCol w:w="709"/>
      </w:tblGrid>
      <w:tr w:rsidR="00512367">
        <w:tc>
          <w:tcPr>
            <w:tcW w:w="704" w:type="dxa"/>
            <w:vAlign w:val="center"/>
          </w:tcPr>
          <w:p w:rsidR="00512367" w:rsidRDefault="006E0E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512367" w:rsidRDefault="006E0E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设备名称及型号</w:t>
            </w:r>
          </w:p>
        </w:tc>
        <w:tc>
          <w:tcPr>
            <w:tcW w:w="708" w:type="dxa"/>
            <w:vAlign w:val="center"/>
          </w:tcPr>
          <w:p w:rsidR="00512367" w:rsidRDefault="006E0E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</w:t>
            </w:r>
          </w:p>
        </w:tc>
        <w:tc>
          <w:tcPr>
            <w:tcW w:w="3544" w:type="dxa"/>
            <w:vAlign w:val="center"/>
          </w:tcPr>
          <w:p w:rsidR="00512367" w:rsidRDefault="006E0E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参数要求</w:t>
            </w:r>
          </w:p>
        </w:tc>
        <w:tc>
          <w:tcPr>
            <w:tcW w:w="709" w:type="dxa"/>
            <w:vAlign w:val="center"/>
          </w:tcPr>
          <w:p w:rsidR="00512367" w:rsidRDefault="006E0E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512367" w:rsidRDefault="006E0E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</w:tr>
      <w:tr w:rsidR="00512367">
        <w:tc>
          <w:tcPr>
            <w:tcW w:w="704" w:type="dxa"/>
            <w:vAlign w:val="center"/>
          </w:tcPr>
          <w:p w:rsidR="00512367" w:rsidRDefault="006E0E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12367" w:rsidRDefault="006E0E4E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多功能网呈</w:t>
            </w:r>
            <w:proofErr w:type="gramEnd"/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EX1240-55-4K30</w:t>
            </w:r>
          </w:p>
        </w:tc>
        <w:tc>
          <w:tcPr>
            <w:tcW w:w="708" w:type="dxa"/>
            <w:vAlign w:val="center"/>
          </w:tcPr>
          <w:p w:rsidR="00512367" w:rsidRDefault="006E0E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科达</w:t>
            </w:r>
          </w:p>
        </w:tc>
        <w:tc>
          <w:tcPr>
            <w:tcW w:w="3544" w:type="dxa"/>
            <w:vAlign w:val="center"/>
          </w:tcPr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▲</w:t>
            </w:r>
            <w:r>
              <w:rPr>
                <w:sz w:val="24"/>
              </w:rPr>
              <w:t>需与临安区人民检察院远程提讯系统互联互通；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产品采用一体化集成式设计，内部走</w:t>
            </w:r>
            <w:proofErr w:type="gramStart"/>
            <w:r>
              <w:rPr>
                <w:rFonts w:hint="eastAsia"/>
                <w:sz w:val="24"/>
              </w:rPr>
              <w:t>线具备</w:t>
            </w:r>
            <w:proofErr w:type="gramEnd"/>
            <w:r>
              <w:rPr>
                <w:rFonts w:hint="eastAsia"/>
                <w:sz w:val="24"/>
              </w:rPr>
              <w:t>收纳槽设计，外观整洁。：包含一体化支架、显示屏、核心编解码器（含</w:t>
            </w:r>
            <w:r>
              <w:rPr>
                <w:rFonts w:hint="eastAsia"/>
                <w:sz w:val="24"/>
              </w:rPr>
              <w:t>PTZ</w:t>
            </w:r>
            <w:r>
              <w:rPr>
                <w:rFonts w:hint="eastAsia"/>
                <w:sz w:val="24"/>
              </w:rPr>
              <w:t>摄像机、数字阵列麦克风）、智能中控主机、遥控器。（提供第三方权威机构检测报告证明）；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所投产品集成两台高清显示器，尺寸不小于</w:t>
            </w: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寸；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内置高清摄像机，不低于</w:t>
            </w:r>
            <w:r>
              <w:rPr>
                <w:rFonts w:hint="eastAsia"/>
                <w:sz w:val="24"/>
              </w:rPr>
              <w:t>846</w:t>
            </w:r>
            <w:proofErr w:type="gramStart"/>
            <w:r>
              <w:rPr>
                <w:rFonts w:hint="eastAsia"/>
                <w:sz w:val="24"/>
              </w:rPr>
              <w:t>万像</w:t>
            </w:r>
            <w:proofErr w:type="gramEnd"/>
            <w:r>
              <w:rPr>
                <w:rFonts w:hint="eastAsia"/>
                <w:sz w:val="24"/>
              </w:rPr>
              <w:t>素，</w:t>
            </w:r>
            <w:r>
              <w:rPr>
                <w:rFonts w:hint="eastAsia"/>
                <w:sz w:val="24"/>
              </w:rPr>
              <w:t>1/2.8</w:t>
            </w:r>
            <w:r>
              <w:rPr>
                <w:rFonts w:hint="eastAsia"/>
                <w:sz w:val="24"/>
              </w:rPr>
              <w:t>英寸</w:t>
            </w:r>
            <w:r>
              <w:rPr>
                <w:rFonts w:hint="eastAsia"/>
                <w:sz w:val="24"/>
              </w:rPr>
              <w:t>CMOS</w:t>
            </w:r>
            <w:r>
              <w:rPr>
                <w:rFonts w:hint="eastAsia"/>
                <w:sz w:val="24"/>
              </w:rPr>
              <w:t>镜头，支持最大</w:t>
            </w:r>
            <w:r>
              <w:rPr>
                <w:rFonts w:hint="eastAsia"/>
                <w:sz w:val="24"/>
              </w:rPr>
              <w:t>4K60fps</w:t>
            </w:r>
            <w:r>
              <w:rPr>
                <w:rFonts w:hint="eastAsia"/>
                <w:sz w:val="24"/>
              </w:rPr>
              <w:t>视频图像采集。此次配置不低于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倍光学变焦。水平视角不低于</w:t>
            </w:r>
            <w:r>
              <w:rPr>
                <w:rFonts w:hint="eastAsia"/>
                <w:sz w:val="24"/>
              </w:rPr>
              <w:t>80.5</w:t>
            </w:r>
            <w:r>
              <w:rPr>
                <w:rFonts w:hint="eastAsia"/>
                <w:sz w:val="24"/>
              </w:rPr>
              <w:t>°，垂直视角</w:t>
            </w:r>
            <w:r>
              <w:rPr>
                <w:rFonts w:hint="eastAsia"/>
                <w:sz w:val="24"/>
              </w:rPr>
              <w:t>50.5</w:t>
            </w:r>
            <w:r>
              <w:rPr>
                <w:rFonts w:hint="eastAsia"/>
                <w:sz w:val="24"/>
              </w:rPr>
              <w:t>°；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采用国产嵌入式操作系统，核心芯片如</w:t>
            </w:r>
            <w:r>
              <w:rPr>
                <w:rFonts w:hint="eastAsia"/>
                <w:sz w:val="24"/>
              </w:rPr>
              <w:t>CPU</w:t>
            </w:r>
            <w:r>
              <w:rPr>
                <w:rFonts w:hint="eastAsia"/>
                <w:sz w:val="24"/>
              </w:rPr>
              <w:t>处理单元、音频编解码单元、视频编解码单元、视频输入芯片、视频输出芯片、电源芯片、电源开关芯片、时钟芯片等均采用国产化器件；支持</w:t>
            </w:r>
            <w:r>
              <w:rPr>
                <w:rFonts w:hint="eastAsia"/>
                <w:sz w:val="24"/>
              </w:rPr>
              <w:t>H.264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H.264 High Profile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H.265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H.265SVC</w:t>
            </w:r>
            <w:r>
              <w:rPr>
                <w:rFonts w:hint="eastAsia"/>
                <w:sz w:val="24"/>
              </w:rPr>
              <w:t>视频协议；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支持</w:t>
            </w:r>
            <w:r>
              <w:rPr>
                <w:rFonts w:hint="eastAsia"/>
                <w:sz w:val="24"/>
              </w:rPr>
              <w:t>4K30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1080</w:t>
            </w:r>
            <w:proofErr w:type="gramStart"/>
            <w:r>
              <w:rPr>
                <w:rFonts w:hint="eastAsia"/>
                <w:sz w:val="24"/>
              </w:rPr>
              <w:t>p60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720p60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720</w:t>
            </w:r>
            <w:proofErr w:type="gramEnd"/>
            <w:r>
              <w:rPr>
                <w:rFonts w:hint="eastAsia"/>
                <w:sz w:val="24"/>
              </w:rPr>
              <w:t>p30</w:t>
            </w:r>
            <w:r>
              <w:rPr>
                <w:rFonts w:hint="eastAsia"/>
                <w:sz w:val="24"/>
              </w:rPr>
              <w:t>高清分辨率，并向下兼容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CIF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CIF</w:t>
            </w:r>
            <w:r>
              <w:rPr>
                <w:rFonts w:hint="eastAsia"/>
                <w:sz w:val="24"/>
              </w:rPr>
              <w:t>标清分辨率；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支持</w:t>
            </w:r>
            <w:r>
              <w:rPr>
                <w:rFonts w:hint="eastAsia"/>
                <w:sz w:val="24"/>
              </w:rPr>
              <w:t>G.711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G.722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G.728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G.722.1AnnexC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G.719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MPEG4-AAC LC/LD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Opus</w:t>
            </w:r>
            <w:r>
              <w:rPr>
                <w:rFonts w:hint="eastAsia"/>
                <w:sz w:val="24"/>
              </w:rPr>
              <w:t>等音频协议，可达到</w:t>
            </w:r>
            <w:r>
              <w:rPr>
                <w:rFonts w:hint="eastAsia"/>
                <w:sz w:val="24"/>
              </w:rPr>
              <w:t>20KHz</w:t>
            </w:r>
            <w:r>
              <w:rPr>
                <w:rFonts w:hint="eastAsia"/>
                <w:sz w:val="24"/>
              </w:rPr>
              <w:t>以上的宽频效果；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除内置摄像机外，还</w:t>
            </w:r>
            <w:proofErr w:type="gramStart"/>
            <w:r>
              <w:rPr>
                <w:rFonts w:hint="eastAsia"/>
                <w:sz w:val="24"/>
              </w:rPr>
              <w:t>需独立</w:t>
            </w:r>
            <w:proofErr w:type="gramEnd"/>
            <w:r>
              <w:rPr>
                <w:rFonts w:hint="eastAsia"/>
                <w:sz w:val="24"/>
              </w:rPr>
              <w:t>提供不少于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路高清视频输入、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路高清视频输出接口。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支持不少于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路独立的音频输入接口，接口类型支持</w:t>
            </w:r>
            <w:r>
              <w:rPr>
                <w:rFonts w:hint="eastAsia"/>
                <w:sz w:val="24"/>
              </w:rPr>
              <w:lastRenderedPageBreak/>
              <w:t>USB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AUX</w:t>
            </w:r>
            <w:r>
              <w:rPr>
                <w:rFonts w:hint="eastAsia"/>
                <w:sz w:val="24"/>
              </w:rPr>
              <w:t>等。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支持智能取景功能，基于人脸识别技术判断会场人数智能抓取全景，将全部与会人拍摄入画并居中显示。支持智能唤醒功能，当与会方走入会场，终端自动唤醒，检测到会场一段时间没人后，终端自动</w:t>
            </w:r>
            <w:r>
              <w:rPr>
                <w:rFonts w:hint="eastAsia"/>
                <w:sz w:val="24"/>
              </w:rPr>
              <w:t>待机。</w:t>
            </w:r>
          </w:p>
          <w:p w:rsidR="00512367" w:rsidRDefault="006E0E4E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终端支持国家密码局认定的国产密码算法，保证信息安全自主可控。支持</w:t>
            </w:r>
            <w:r>
              <w:rPr>
                <w:rFonts w:hint="eastAsia"/>
                <w:sz w:val="24"/>
              </w:rPr>
              <w:t>SM1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SM2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SM3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SM</w:t>
            </w:r>
            <w:proofErr w:type="gramStart"/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等国密加密算法</w:t>
            </w:r>
            <w:proofErr w:type="gramEnd"/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B01F4B" w:rsidRDefault="00B01F4B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质保期为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年。</w:t>
            </w:r>
          </w:p>
        </w:tc>
        <w:tc>
          <w:tcPr>
            <w:tcW w:w="709" w:type="dxa"/>
            <w:vAlign w:val="center"/>
          </w:tcPr>
          <w:p w:rsidR="00512367" w:rsidRDefault="00B01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512367" w:rsidRDefault="006E0E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</w:tr>
    </w:tbl>
    <w:p w:rsidR="00512367" w:rsidRDefault="00512367">
      <w:pPr>
        <w:rPr>
          <w:sz w:val="24"/>
        </w:rPr>
      </w:pPr>
    </w:p>
    <w:p w:rsidR="00512367" w:rsidRDefault="00512367">
      <w:pPr>
        <w:spacing w:line="360" w:lineRule="auto"/>
        <w:rPr>
          <w:sz w:val="24"/>
        </w:rPr>
      </w:pPr>
    </w:p>
    <w:sectPr w:rsidR="00512367" w:rsidSect="0051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4E" w:rsidRDefault="006E0E4E" w:rsidP="00B01F4B">
      <w:r>
        <w:separator/>
      </w:r>
    </w:p>
  </w:endnote>
  <w:endnote w:type="continuationSeparator" w:id="0">
    <w:p w:rsidR="006E0E4E" w:rsidRDefault="006E0E4E" w:rsidP="00B0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4E" w:rsidRDefault="006E0E4E" w:rsidP="00B01F4B">
      <w:r>
        <w:separator/>
      </w:r>
    </w:p>
  </w:footnote>
  <w:footnote w:type="continuationSeparator" w:id="0">
    <w:p w:rsidR="006E0E4E" w:rsidRDefault="006E0E4E" w:rsidP="00B01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109AC"/>
    <w:multiLevelType w:val="multilevel"/>
    <w:tmpl w:val="706109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9D1"/>
    <w:rsid w:val="000479D1"/>
    <w:rsid w:val="00137513"/>
    <w:rsid w:val="002B5016"/>
    <w:rsid w:val="00476503"/>
    <w:rsid w:val="00512367"/>
    <w:rsid w:val="00565C80"/>
    <w:rsid w:val="006E0E4E"/>
    <w:rsid w:val="0074538B"/>
    <w:rsid w:val="00776678"/>
    <w:rsid w:val="009D5F0F"/>
    <w:rsid w:val="00B01F4B"/>
    <w:rsid w:val="00DE6C0B"/>
    <w:rsid w:val="00E800EB"/>
    <w:rsid w:val="00F11AE0"/>
    <w:rsid w:val="00F52575"/>
    <w:rsid w:val="1AAA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512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123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2367"/>
    <w:rPr>
      <w:sz w:val="18"/>
      <w:szCs w:val="18"/>
    </w:rPr>
  </w:style>
  <w:style w:type="paragraph" w:styleId="a6">
    <w:name w:val="List Paragraph"/>
    <w:basedOn w:val="a"/>
    <w:uiPriority w:val="34"/>
    <w:qFormat/>
    <w:rsid w:val="005123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F</dc:creator>
  <cp:lastModifiedBy>admin</cp:lastModifiedBy>
  <cp:revision>9</cp:revision>
  <dcterms:created xsi:type="dcterms:W3CDTF">2024-11-25T02:09:00Z</dcterms:created>
  <dcterms:modified xsi:type="dcterms:W3CDTF">2024-11-25T09:08:00Z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