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星途牌</w:t>
      </w:r>
      <w:r>
        <w:rPr>
          <w:rFonts w:hint="eastAsia"/>
          <w:b/>
          <w:bCs/>
          <w:sz w:val="36"/>
          <w:szCs w:val="44"/>
        </w:rPr>
        <w:t>SQR6480CHEVT221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插电式混合动力多用途乘用车</w:t>
      </w:r>
    </w:p>
    <w:tbl>
      <w:tblPr>
        <w:tblStyle w:val="2"/>
        <w:tblW w:w="9045" w:type="dxa"/>
        <w:tblInd w:w="-280" w:type="dxa"/>
        <w:tbl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3"/>
        <w:gridCol w:w="13"/>
        <w:gridCol w:w="2653"/>
        <w:gridCol w:w="33"/>
        <w:gridCol w:w="1696"/>
        <w:gridCol w:w="21"/>
        <w:gridCol w:w="2666"/>
      </w:tblGrid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厂商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星途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牌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eastAsiaTheme="minorEastAsia"/>
                <w:b w:val="0"/>
                <w:bCs w:val="0"/>
                <w:color w:val="66666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666666"/>
                <w:lang w:val="en-US" w:eastAsia="zh-CN"/>
              </w:rPr>
              <w:t>车辆型号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SQR6480CHEVT221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能源类型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插电式混合动力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环保标准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国VI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上市时间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2024.03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WLTC纯电续航里程(km)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CLTC纯电续航里程(km)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快充电量百分比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30-80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最大功率(kW)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最大扭矩(N·m)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发动机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1.5T 156马力 L4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电动机(Ps)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变速箱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3挡DHT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长*宽*高(mm)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4781*1920*1671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车身结构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5门5座SUV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最高车速(km/h)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官方0-100km/h加速(s)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7.9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WLTC综合油耗(L/100km)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1.49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整车质保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三年或10万公里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首任车主质保政策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不限年限/不限里程（责任免除条款以官方为准）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高度(mm)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1671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轴距(mm)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2815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前轮距(mm)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1641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后轮距(mm)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1642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接近角(°)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离去角(°)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车身结构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SUV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车门开启方式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平开门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车门数(个)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座位数(个)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油箱容积(L)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后备厢容积(L)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660-1783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风阻系数(Cd)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0.308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整备质量(kg)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1913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最大满载质量(kg)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2325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排量(L)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进气形式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涡轮增压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发动机布局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横置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气缸排列形式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配气机构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DOHC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最大马力(Ps)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最大功率(kW)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最大功率转速(rpm)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5200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最大扭矩(N·m)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最大扭矩转速(rpm)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2500-4000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最大净功率(kW)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发动机特有技术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米勒循环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燃料形式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插电式混合动力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燃油标号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92号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供油方式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直喷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缸盖材料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铝合金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缸体材料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铝合金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环保标准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国VI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电动机总功率(Ps)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电动机总扭矩(N·m)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63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前电动机最大功率(kW)</w:t>
            </w:r>
          </w:p>
        </w:tc>
        <w:tc>
          <w:tcPr>
            <w:tcW w:w="266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750" w:type="dxa"/>
            <w:gridSpan w:val="3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前电动机最大扭矩(N·m)</w:t>
            </w:r>
          </w:p>
        </w:tc>
        <w:tc>
          <w:tcPr>
            <w:tcW w:w="266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63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系统综合功率(kW)</w:t>
            </w:r>
          </w:p>
        </w:tc>
        <w:tc>
          <w:tcPr>
            <w:tcW w:w="266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750" w:type="dxa"/>
            <w:gridSpan w:val="3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系统综合功率(Ps)</w:t>
            </w:r>
          </w:p>
        </w:tc>
        <w:tc>
          <w:tcPr>
            <w:tcW w:w="266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63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系统综合扭矩(N·m)</w:t>
            </w:r>
          </w:p>
        </w:tc>
        <w:tc>
          <w:tcPr>
            <w:tcW w:w="266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750" w:type="dxa"/>
            <w:gridSpan w:val="3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驱动电机数</w:t>
            </w:r>
          </w:p>
        </w:tc>
        <w:tc>
          <w:tcPr>
            <w:tcW w:w="266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双电机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63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电机布局</w:t>
            </w:r>
          </w:p>
        </w:tc>
        <w:tc>
          <w:tcPr>
            <w:tcW w:w="266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前置</w:t>
            </w:r>
          </w:p>
        </w:tc>
        <w:tc>
          <w:tcPr>
            <w:tcW w:w="1750" w:type="dxa"/>
            <w:gridSpan w:val="3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电池类型</w:t>
            </w:r>
          </w:p>
        </w:tc>
        <w:tc>
          <w:tcPr>
            <w:tcW w:w="266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三元锂电池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63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电芯品牌</w:t>
            </w:r>
          </w:p>
        </w:tc>
        <w:tc>
          <w:tcPr>
            <w:tcW w:w="266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国轩高科</w:t>
            </w:r>
          </w:p>
        </w:tc>
        <w:tc>
          <w:tcPr>
            <w:tcW w:w="1750" w:type="dxa"/>
            <w:gridSpan w:val="3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电池冷却方式</w:t>
            </w:r>
          </w:p>
        </w:tc>
        <w:tc>
          <w:tcPr>
            <w:tcW w:w="266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液冷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63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WLTC纯电续航里程(km)</w:t>
            </w:r>
          </w:p>
        </w:tc>
        <w:tc>
          <w:tcPr>
            <w:tcW w:w="266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750" w:type="dxa"/>
            <w:gridSpan w:val="3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CLTC纯电续航里程(km)</w:t>
            </w:r>
          </w:p>
        </w:tc>
        <w:tc>
          <w:tcPr>
            <w:tcW w:w="266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63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WLTC综合续航(km)</w:t>
            </w:r>
          </w:p>
        </w:tc>
        <w:tc>
          <w:tcPr>
            <w:tcW w:w="266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1300</w:t>
            </w:r>
          </w:p>
        </w:tc>
        <w:tc>
          <w:tcPr>
            <w:tcW w:w="1750" w:type="dxa"/>
            <w:gridSpan w:val="3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电池能量(kWh)</w:t>
            </w:r>
          </w:p>
        </w:tc>
        <w:tc>
          <w:tcPr>
            <w:tcW w:w="266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19.43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63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电池能量密度(Wh/kg)</w:t>
            </w:r>
          </w:p>
        </w:tc>
        <w:tc>
          <w:tcPr>
            <w:tcW w:w="266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750" w:type="dxa"/>
            <w:gridSpan w:val="3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百公里耗电量(kWh/100km)</w:t>
            </w:r>
          </w:p>
        </w:tc>
        <w:tc>
          <w:tcPr>
            <w:tcW w:w="266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63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快充电量(%)</w:t>
            </w:r>
          </w:p>
        </w:tc>
        <w:tc>
          <w:tcPr>
            <w:tcW w:w="266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30-80</w:t>
            </w:r>
          </w:p>
        </w:tc>
        <w:tc>
          <w:tcPr>
            <w:tcW w:w="1750" w:type="dxa"/>
            <w:gridSpan w:val="3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快充功能</w:t>
            </w:r>
          </w:p>
        </w:tc>
        <w:tc>
          <w:tcPr>
            <w:tcW w:w="266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63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变速箱</w:t>
            </w: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简称</w:t>
            </w:r>
          </w:p>
        </w:tc>
        <w:tc>
          <w:tcPr>
            <w:tcW w:w="266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3挡DHT</w:t>
            </w:r>
          </w:p>
        </w:tc>
        <w:tc>
          <w:tcPr>
            <w:tcW w:w="1750" w:type="dxa"/>
            <w:gridSpan w:val="3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266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63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后悬架类型</w:t>
            </w:r>
          </w:p>
        </w:tc>
        <w:tc>
          <w:tcPr>
            <w:tcW w:w="266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多连杆式独立悬架</w:t>
            </w:r>
          </w:p>
        </w:tc>
        <w:tc>
          <w:tcPr>
            <w:tcW w:w="1750" w:type="dxa"/>
            <w:gridSpan w:val="3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前悬架类型</w:t>
            </w:r>
          </w:p>
        </w:tc>
        <w:tc>
          <w:tcPr>
            <w:tcW w:w="266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麦弗逊式独立悬架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63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车体结构</w:t>
            </w:r>
          </w:p>
        </w:tc>
        <w:tc>
          <w:tcPr>
            <w:tcW w:w="266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承载式</w:t>
            </w:r>
          </w:p>
        </w:tc>
        <w:tc>
          <w:tcPr>
            <w:tcW w:w="1750" w:type="dxa"/>
            <w:gridSpan w:val="3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助力类型</w:t>
            </w:r>
          </w:p>
        </w:tc>
        <w:tc>
          <w:tcPr>
            <w:tcW w:w="266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电动助力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驻车制动类型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电子驻车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前轮胎规格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245/50 R20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后轮胎规格</w:t>
            </w: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245/50 R20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备胎规格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DADADA" w:sz="4" w:space="0"/>
            <w:left w:val="single" w:color="DADADA" w:sz="4" w:space="0"/>
            <w:bottom w:val="single" w:color="DADADA" w:sz="4" w:space="0"/>
            <w:right w:val="single" w:color="DADADA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97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04式警车外观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</w:p>
        </w:tc>
        <w:tc>
          <w:tcPr>
            <w:tcW w:w="2686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贴纸+喷漆：发动机盖贴汉英文组合字，车身两侧后贴字+后车身黄蓝条+车门喷涂弧形条，驾驶室两侧警徽，车身四周藏蓝色底边喷涂</w:t>
            </w:r>
          </w:p>
        </w:tc>
        <w:tc>
          <w:tcPr>
            <w:tcW w:w="1696" w:type="dxa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FAFA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  <w:color w:val="66666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666666"/>
                <w:kern w:val="0"/>
                <w:sz w:val="24"/>
                <w:szCs w:val="24"/>
                <w:lang w:val="en-US" w:eastAsia="zh-CN" w:bidi="ar"/>
              </w:rPr>
              <w:t>警示系统</w:t>
            </w:r>
          </w:p>
        </w:tc>
        <w:tc>
          <w:tcPr>
            <w:tcW w:w="2687" w:type="dxa"/>
            <w:gridSpan w:val="2"/>
            <w:tcBorders>
              <w:top w:val="single" w:color="DADADA" w:sz="4" w:space="0"/>
              <w:left w:val="single" w:color="DADADA" w:sz="4" w:space="0"/>
              <w:bottom w:val="single" w:color="DADADA" w:sz="4" w:space="0"/>
              <w:right w:val="single" w:color="DADADA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DC12V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宏大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,工字型红蓝警灯1.2米，使用LED模块；符合&lt;GB8108-2004&gt;标准要求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780405" cy="3050540"/>
            <wp:effectExtent l="0" t="0" r="10795" b="12700"/>
            <wp:docPr id="1" name="图片 1" descr="171379445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3794454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0405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ZDJiNTlkMmU5NzVhOTZiZDZjODA4NDk4M2Q2NGMifQ=="/>
  </w:docVars>
  <w:rsids>
    <w:rsidRoot w:val="00000000"/>
    <w:rsid w:val="00E54D24"/>
    <w:rsid w:val="024261A6"/>
    <w:rsid w:val="02ED4364"/>
    <w:rsid w:val="03F01B3C"/>
    <w:rsid w:val="0A622F41"/>
    <w:rsid w:val="0DD95C10"/>
    <w:rsid w:val="10CD7582"/>
    <w:rsid w:val="17326391"/>
    <w:rsid w:val="19D96F98"/>
    <w:rsid w:val="21621621"/>
    <w:rsid w:val="29E928DF"/>
    <w:rsid w:val="30E84CB3"/>
    <w:rsid w:val="336F02F9"/>
    <w:rsid w:val="345D45F6"/>
    <w:rsid w:val="35661288"/>
    <w:rsid w:val="36072B63"/>
    <w:rsid w:val="3CEB6517"/>
    <w:rsid w:val="40490124"/>
    <w:rsid w:val="42C615B8"/>
    <w:rsid w:val="4A5E657A"/>
    <w:rsid w:val="4B5C51AF"/>
    <w:rsid w:val="4DFA668E"/>
    <w:rsid w:val="50B82E88"/>
    <w:rsid w:val="50D37CC2"/>
    <w:rsid w:val="55313209"/>
    <w:rsid w:val="558E48F3"/>
    <w:rsid w:val="5AE9712A"/>
    <w:rsid w:val="5BED20EF"/>
    <w:rsid w:val="5E2A6A47"/>
    <w:rsid w:val="5E3F17F4"/>
    <w:rsid w:val="62EA49F7"/>
    <w:rsid w:val="66A7157D"/>
    <w:rsid w:val="67E65919"/>
    <w:rsid w:val="67F0485E"/>
    <w:rsid w:val="6977120D"/>
    <w:rsid w:val="6FF13869"/>
    <w:rsid w:val="74F26422"/>
    <w:rsid w:val="754D7793"/>
    <w:rsid w:val="79152B76"/>
    <w:rsid w:val="796E1A86"/>
    <w:rsid w:val="7C2D3E7B"/>
    <w:rsid w:val="7ED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2024-03-13T00:54:00Z</dcterms:created>
  <dc:creator>Administrator</dc:creator>
  <cp:lastModifiedBy>WPS_1664093966</cp:lastModifiedBy>
  <dcterms:modified xsi:type="dcterms:W3CDTF">2024-04-23T00:52:12Z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60BC13E57DB044A2A343161FD372AD20_12</vt:lpwstr>
  </property>
</Properties>
</file>