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4093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吉林省直属机关老干部活动中心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2025年度</w:t>
      </w:r>
    </w:p>
    <w:p w14:paraId="7E58AAB7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物业管理服务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项目人员需求</w:t>
      </w:r>
    </w:p>
    <w:p w14:paraId="662B6B40">
      <w:pPr>
        <w:widowControl/>
        <w:rPr>
          <w:rFonts w:ascii="黑体" w:hAnsi="宋体" w:eastAsia="黑体" w:cs="Calibri"/>
          <w:bCs/>
          <w:kern w:val="0"/>
          <w:sz w:val="28"/>
          <w:szCs w:val="28"/>
        </w:rPr>
      </w:pPr>
    </w:p>
    <w:tbl>
      <w:tblPr>
        <w:tblStyle w:val="12"/>
        <w:tblW w:w="93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474"/>
        <w:gridCol w:w="917"/>
        <w:gridCol w:w="1266"/>
        <w:gridCol w:w="4667"/>
      </w:tblGrid>
      <w:tr w14:paraId="4BE8C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7728">
            <w:pPr>
              <w:widowControl/>
              <w:jc w:val="center"/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部门</w:t>
            </w:r>
          </w:p>
          <w:p w14:paraId="6D274394">
            <w:pPr>
              <w:widowControl/>
              <w:jc w:val="center"/>
              <w:rPr>
                <w:rFonts w:ascii="宋体" w:hAnsi="Calibri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职能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E087">
            <w:pPr>
              <w:widowControl/>
              <w:jc w:val="center"/>
              <w:rPr>
                <w:rFonts w:ascii="宋体" w:hAnsi="Calibri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岗位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7E5BB">
            <w:pPr>
              <w:widowControl/>
              <w:jc w:val="center"/>
              <w:rPr>
                <w:rFonts w:ascii="宋体" w:hAnsi="Calibri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同时在岗人数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E312">
            <w:pPr>
              <w:widowControl/>
              <w:jc w:val="center"/>
              <w:rPr>
                <w:rFonts w:ascii="宋体" w:hAnsi="Calibri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岗位所需总人数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A672">
            <w:pPr>
              <w:widowControl/>
              <w:jc w:val="center"/>
              <w:rPr>
                <w:rFonts w:ascii="宋体" w:hAnsi="Calibri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备注（岗位所需服务时长或时段、需具备的上岗资格证</w:t>
            </w:r>
            <w:r>
              <w:rPr>
                <w:rFonts w:hint="eastAsia"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、人员学历、工作经验</w:t>
            </w:r>
            <w:r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要求</w:t>
            </w:r>
            <w:r>
              <w:rPr>
                <w:rFonts w:ascii="宋体" w:hAnsi="宋体" w:eastAsia="宋体" w:cs="Calibri"/>
                <w:b/>
                <w:bCs w:val="0"/>
                <w:spacing w:val="-2"/>
                <w:kern w:val="0"/>
                <w:sz w:val="24"/>
                <w:szCs w:val="24"/>
              </w:rPr>
              <w:t>）</w:t>
            </w:r>
          </w:p>
        </w:tc>
      </w:tr>
      <w:tr w14:paraId="1756CD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  <w:jc w:val="center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FFBD">
            <w:pPr>
              <w:widowControl/>
              <w:jc w:val="center"/>
              <w:rPr>
                <w:rFonts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服务</w:t>
            </w:r>
          </w:p>
          <w:p w14:paraId="7D1E8EEF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中心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43E3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  <w:t>项目经理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FBAE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  <w:t>1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3144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  <w:t>1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31FD">
            <w:pPr>
              <w:widowControl/>
              <w:jc w:val="left"/>
              <w:rPr>
                <w:rFonts w:ascii="宋体" w:hAnsi="宋体" w:eastAsia="宋体" w:cs="Calibri"/>
                <w:bCs/>
                <w:spacing w:val="-2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  <w:lang w:val="zh-CN"/>
              </w:rPr>
              <w:t>年龄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50周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  <w:lang w:val="zh-CN"/>
              </w:rPr>
              <w:t>岁以下,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身体健康，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  <w:lang w:val="zh-CN"/>
              </w:rPr>
              <w:t>大专及以上学历，具有五年及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以上非住宅类项目服务管理经验。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  <w:lang w:val="zh-CN"/>
              </w:rPr>
              <w:t>必须是中标供应商企业在职员工，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须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  <w:lang w:val="zh-CN"/>
              </w:rPr>
              <w:t>提供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任意1个月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  <w:lang w:val="zh-CN"/>
              </w:rPr>
              <w:t>社保证明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及其复印件（加盖公章）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  <w:lang w:val="zh-CN"/>
              </w:rPr>
              <w:t>。</w:t>
            </w:r>
            <w:r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负责全面工作</w:t>
            </w:r>
          </w:p>
        </w:tc>
      </w:tr>
      <w:tr w14:paraId="43AA6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10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62AB">
            <w:pPr>
              <w:widowControl/>
              <w:jc w:val="center"/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维修</w:t>
            </w:r>
          </w:p>
          <w:p w14:paraId="34449FD7">
            <w:pPr>
              <w:widowControl/>
              <w:jc w:val="center"/>
              <w:rPr>
                <w:rFonts w:hint="eastAsia"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维护</w:t>
            </w:r>
          </w:p>
          <w:p w14:paraId="2A5D9B6D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Calibri"/>
                <w:bCs/>
                <w:spacing w:val="-2"/>
                <w:kern w:val="0"/>
                <w:sz w:val="24"/>
                <w:szCs w:val="21"/>
              </w:rPr>
              <w:t>服务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B9E4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弱电维修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F440">
            <w:pPr>
              <w:widowControl/>
              <w:jc w:val="center"/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5CF4">
            <w:pPr>
              <w:widowControl/>
              <w:jc w:val="center"/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4D28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男性，年龄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25-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40周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岁，大专以上学历，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具有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5年以上相关工作经验，精通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弱电系统维修及养护工作。负责弱电系统维护工作</w:t>
            </w:r>
          </w:p>
        </w:tc>
      </w:tr>
      <w:tr w14:paraId="48519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atLeast"/>
          <w:jc w:val="center"/>
        </w:trPr>
        <w:tc>
          <w:tcPr>
            <w:tcW w:w="0" w:type="auto"/>
            <w:vMerge w:val="continue"/>
            <w:vAlign w:val="center"/>
          </w:tcPr>
          <w:p w14:paraId="3525EA29">
            <w:pPr>
              <w:widowControl/>
              <w:jc w:val="left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7EE3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电工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996C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1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0287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6A5B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男性，年龄5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5周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岁以下，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高中及以上学历，持有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中级及以上电工职业资格证书（电工等级证）或《中华人民共和国特种作业操作证》，且作业类别为“电工作业”（准操项目为“高压电工作业”或“高压运行维护”），标书中需提供证书复印件加盖投标人公章，并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具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有5年以上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相关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工作经验。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24小时值守；负责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电力设备的日常运行、管理和维护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工作</w:t>
            </w:r>
          </w:p>
        </w:tc>
      </w:tr>
      <w:tr w14:paraId="3AC32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0" w:type="auto"/>
            <w:vMerge w:val="continue"/>
            <w:vAlign w:val="center"/>
          </w:tcPr>
          <w:p w14:paraId="2B16A196">
            <w:pPr>
              <w:widowControl/>
              <w:jc w:val="left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E44B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水暖工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EA1F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1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AFAF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B203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男性，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年龄5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5周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岁以下，高中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以上学历，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具有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5年以上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相关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工作经验，能独立完成水、暖、燃气管路的维修与养护工作。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24小时值守；负责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给排水、供暖、消防系统用水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等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设备的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日常运行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、管理和维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护工作</w:t>
            </w:r>
          </w:p>
        </w:tc>
      </w:tr>
      <w:tr w14:paraId="3E970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  <w:jc w:val="center"/>
        </w:trPr>
        <w:tc>
          <w:tcPr>
            <w:tcW w:w="0" w:type="auto"/>
            <w:vMerge w:val="continue"/>
            <w:vAlign w:val="center"/>
          </w:tcPr>
          <w:p w14:paraId="05128922">
            <w:pPr>
              <w:widowControl/>
              <w:jc w:val="left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617F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直燃机</w:t>
            </w:r>
          </w:p>
          <w:p w14:paraId="29CFA882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（锅炉）工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A3D6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FBE1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3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C1C4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 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男性，年龄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5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5周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岁以下，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高中及以上学历，持有《中华人民共和国特种设备安全管理和作业人员证》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，标书中需提供证书复印件加盖投标人公章，并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具有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5年以上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相关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工作经验。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24小时值守；负责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中央空调机房设备设施的操作、维护与管理工作。</w:t>
            </w:r>
          </w:p>
        </w:tc>
      </w:tr>
      <w:tr w14:paraId="21C4A6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17EE">
            <w:pPr>
              <w:widowControl/>
              <w:jc w:val="center"/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绿化</w:t>
            </w:r>
          </w:p>
          <w:p w14:paraId="17D7B297">
            <w:pPr>
              <w:widowControl/>
              <w:jc w:val="center"/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保洁</w:t>
            </w:r>
          </w:p>
          <w:p w14:paraId="2AC50B37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服务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1663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绿化保洁员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BF61">
            <w:pPr>
              <w:widowControl/>
              <w:jc w:val="center"/>
              <w:rPr>
                <w:rFonts w:hint="default" w:ascii="宋体" w:hAnsi="Calibri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2D6F">
            <w:pPr>
              <w:widowControl/>
              <w:jc w:val="center"/>
              <w:rPr>
                <w:rFonts w:hint="default" w:ascii="宋体" w:hAnsi="Calibri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4EEF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年龄5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5周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岁以下，高中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以上学历，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具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有1年以上相关工作经验。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负责室内外保洁、消杀、绿植养护工作。</w:t>
            </w:r>
          </w:p>
        </w:tc>
      </w:tr>
      <w:tr w14:paraId="47CBFD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0" w:type="auto"/>
            <w:vMerge w:val="restart"/>
            <w:vAlign w:val="center"/>
          </w:tcPr>
          <w:p w14:paraId="7D75D146">
            <w:pPr>
              <w:widowControl/>
              <w:jc w:val="center"/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  <w:t>保</w:t>
            </w:r>
            <w:r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  <w:t>安</w:t>
            </w:r>
          </w:p>
          <w:p w14:paraId="3562AD43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  <w:t>服务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824A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日常监控员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60E3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1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8C6C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4541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男性，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年龄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50周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岁以下，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身体健康，具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有3年以上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相关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工作经验。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24小时值守；负责监控、防盗报警、应急求救等系统的操作和应用</w:t>
            </w:r>
          </w:p>
        </w:tc>
      </w:tr>
      <w:tr w14:paraId="55E4B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  <w:jc w:val="center"/>
        </w:trPr>
        <w:tc>
          <w:tcPr>
            <w:tcW w:w="0" w:type="auto"/>
            <w:vMerge w:val="continue"/>
            <w:vAlign w:val="center"/>
          </w:tcPr>
          <w:p w14:paraId="0E56AB61">
            <w:pPr>
              <w:widowControl/>
              <w:jc w:val="left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DD4E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消防监控员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92AD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C987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3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AACD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男性，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年龄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50周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岁以下，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身体健康，持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有消防设施操作员证（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中级及以上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），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并具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有3年以上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相关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工作经验，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能够熟练操作各类消防设备设施。24小时值守；负责操作消防监控设备，及时发现并处理消防安全隐患。</w:t>
            </w:r>
          </w:p>
        </w:tc>
      </w:tr>
      <w:tr w14:paraId="18AE9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 w14:paraId="49F91855">
            <w:pPr>
              <w:widowControl/>
              <w:jc w:val="left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CA34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白班保安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3DA4">
            <w:pPr>
              <w:widowControl/>
              <w:jc w:val="center"/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8D82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C0E8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男性，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年龄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45周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岁以下，身高175CM以上，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身体健康，形象气质佳，中专及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以上学历，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具有1年以上安保工作经验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。退伍军人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优先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。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负责访客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登记、车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场管理、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门岗执勤、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室内外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巡逻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等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安全工作。</w:t>
            </w:r>
          </w:p>
        </w:tc>
      </w:tr>
      <w:tr w14:paraId="58BDD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0" w:type="auto"/>
            <w:vMerge w:val="continue"/>
            <w:vAlign w:val="center"/>
          </w:tcPr>
          <w:p w14:paraId="0C52692E">
            <w:pPr>
              <w:widowControl/>
              <w:jc w:val="left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2C62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夜班保安</w:t>
            </w: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C588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B3DD">
            <w:pPr>
              <w:widowControl/>
              <w:jc w:val="center"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2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9882">
            <w:pPr>
              <w:widowControl/>
              <w:rPr>
                <w:rFonts w:ascii="宋体" w:hAnsi="宋体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男性，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年龄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62周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岁以下，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身体健康，具有3年以上夜保工作经验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  <w:lang w:val="zh-CN"/>
              </w:rPr>
              <w:t>。</w:t>
            </w: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负责夜间值班、巡逻等工作。</w:t>
            </w:r>
          </w:p>
        </w:tc>
      </w:tr>
      <w:tr w14:paraId="1BF41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8077">
            <w:pPr>
              <w:widowControl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Calibri"/>
                <w:spacing w:val="-2"/>
                <w:kern w:val="0"/>
                <w:sz w:val="24"/>
                <w:szCs w:val="21"/>
              </w:rPr>
              <w:t>合计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6390">
            <w:pPr>
              <w:widowControl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C7F4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Calibri"/>
                <w:spacing w:val="-2"/>
                <w:kern w:val="0"/>
                <w:sz w:val="24"/>
                <w:szCs w:val="21"/>
              </w:rPr>
              <w:t>25人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BC1">
            <w:pPr>
              <w:widowControl/>
              <w:jc w:val="center"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Calibri"/>
                <w:spacing w:val="-2"/>
                <w:kern w:val="0"/>
                <w:sz w:val="24"/>
                <w:szCs w:val="21"/>
              </w:rPr>
              <w:t>30人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5242">
            <w:pPr>
              <w:widowControl/>
              <w:rPr>
                <w:rFonts w:ascii="宋体" w:hAnsi="Calibri" w:eastAsia="宋体" w:cs="Calibri"/>
                <w:spacing w:val="-2"/>
                <w:kern w:val="0"/>
                <w:sz w:val="24"/>
                <w:szCs w:val="21"/>
              </w:rPr>
            </w:pPr>
          </w:p>
        </w:tc>
      </w:tr>
    </w:tbl>
    <w:p w14:paraId="7845093C">
      <w:pPr>
        <w:widowControl/>
        <w:jc w:val="left"/>
        <w:rPr>
          <w:rFonts w:hint="eastAsia" w:ascii="宋体" w:hAnsi="楷体" w:eastAsia="宋体" w:cs="Calibri"/>
          <w:spacing w:val="-2"/>
          <w:kern w:val="0"/>
          <w:sz w:val="24"/>
          <w:szCs w:val="24"/>
        </w:rPr>
      </w:pPr>
    </w:p>
    <w:p w14:paraId="0343C94D">
      <w:pPr>
        <w:widowControl/>
        <w:jc w:val="left"/>
        <w:rPr>
          <w:rFonts w:ascii="宋体" w:hAnsi="Calibri" w:eastAsia="宋体" w:cs="Calibri"/>
          <w:spacing w:val="-2"/>
          <w:kern w:val="0"/>
          <w:sz w:val="24"/>
          <w:szCs w:val="24"/>
        </w:rPr>
      </w:pPr>
      <w:r>
        <w:rPr>
          <w:rFonts w:hint="eastAsia" w:ascii="宋体" w:hAnsi="楷体" w:eastAsia="宋体" w:cs="Calibri"/>
          <w:spacing w:val="-2"/>
          <w:kern w:val="0"/>
          <w:sz w:val="24"/>
          <w:szCs w:val="24"/>
        </w:rPr>
        <w:t>注：供应商应当按国家相关法律法规，合理确定服务人员工资标准、工作时间等。</w:t>
      </w:r>
    </w:p>
    <w:p w14:paraId="41B95BA9">
      <w:pPr>
        <w:widowControl/>
        <w:jc w:val="left"/>
        <w:rPr>
          <w:rFonts w:ascii="宋体" w:hAnsi="Calibri" w:eastAsia="宋体" w:cs="Calibri"/>
          <w:spacing w:val="-2"/>
          <w:kern w:val="0"/>
          <w:sz w:val="24"/>
          <w:szCs w:val="24"/>
        </w:rPr>
      </w:pPr>
      <w:r>
        <w:rPr>
          <w:rFonts w:hint="eastAsia" w:ascii="宋体" w:hAnsi="楷体" w:eastAsia="宋体" w:cs="Calibri"/>
          <w:spacing w:val="-2"/>
          <w:kern w:val="0"/>
          <w:sz w:val="24"/>
          <w:szCs w:val="24"/>
        </w:rPr>
        <w:t>供应商应当自行为服务人员办理必需的保险，有关人员伤亡及第三者责任险均应当考虑在报价因素中。</w:t>
      </w:r>
    </w:p>
    <w:p w14:paraId="762BBF97">
      <w:pPr>
        <w:widowControl/>
        <w:outlineLvl w:val="1"/>
        <w:rPr>
          <w:rFonts w:ascii="宋体" w:hAnsi="Calibri" w:eastAsia="宋体" w:cs="Calibri"/>
          <w:spacing w:val="-2"/>
          <w:kern w:val="0"/>
          <w:sz w:val="24"/>
          <w:szCs w:val="24"/>
        </w:rPr>
      </w:pPr>
    </w:p>
    <w:p w14:paraId="161C659E">
      <w:pPr>
        <w:rPr>
          <w:color w:val="FF000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C6643">
    <w:pPr>
      <w:pStyle w:val="10"/>
    </w:pPr>
  </w:p>
  <w:p w14:paraId="40AA617C">
    <w:pPr>
      <w:pStyle w:val="1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6D40693"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5D9"/>
    <w:rsid w:val="00015555"/>
    <w:rsid w:val="00026325"/>
    <w:rsid w:val="00026944"/>
    <w:rsid w:val="00045D4A"/>
    <w:rsid w:val="00053014"/>
    <w:rsid w:val="00074D8D"/>
    <w:rsid w:val="00083C4F"/>
    <w:rsid w:val="00091B95"/>
    <w:rsid w:val="000B3A04"/>
    <w:rsid w:val="000B423A"/>
    <w:rsid w:val="000C1FFC"/>
    <w:rsid w:val="000C6E5D"/>
    <w:rsid w:val="000E5C16"/>
    <w:rsid w:val="000E747F"/>
    <w:rsid w:val="000E76DC"/>
    <w:rsid w:val="000F5A57"/>
    <w:rsid w:val="000F74AC"/>
    <w:rsid w:val="00112051"/>
    <w:rsid w:val="001465F6"/>
    <w:rsid w:val="00154391"/>
    <w:rsid w:val="00171128"/>
    <w:rsid w:val="00175470"/>
    <w:rsid w:val="00177D71"/>
    <w:rsid w:val="001804AF"/>
    <w:rsid w:val="0018206F"/>
    <w:rsid w:val="001A246C"/>
    <w:rsid w:val="001A3ACF"/>
    <w:rsid w:val="001B5656"/>
    <w:rsid w:val="001D3138"/>
    <w:rsid w:val="001E1999"/>
    <w:rsid w:val="001E2900"/>
    <w:rsid w:val="001F2C56"/>
    <w:rsid w:val="00205635"/>
    <w:rsid w:val="00206FB7"/>
    <w:rsid w:val="0022056F"/>
    <w:rsid w:val="002433DC"/>
    <w:rsid w:val="002747BD"/>
    <w:rsid w:val="00287773"/>
    <w:rsid w:val="002B0733"/>
    <w:rsid w:val="002B1BB1"/>
    <w:rsid w:val="002B505A"/>
    <w:rsid w:val="002B67F2"/>
    <w:rsid w:val="002D47CB"/>
    <w:rsid w:val="002E3274"/>
    <w:rsid w:val="002E490A"/>
    <w:rsid w:val="002F1B76"/>
    <w:rsid w:val="002F5FBB"/>
    <w:rsid w:val="002F7EA0"/>
    <w:rsid w:val="0030722B"/>
    <w:rsid w:val="00307A12"/>
    <w:rsid w:val="00314A4B"/>
    <w:rsid w:val="003160EA"/>
    <w:rsid w:val="00330624"/>
    <w:rsid w:val="00331CDB"/>
    <w:rsid w:val="00357736"/>
    <w:rsid w:val="003726D0"/>
    <w:rsid w:val="0038192D"/>
    <w:rsid w:val="003A17F7"/>
    <w:rsid w:val="003B34FD"/>
    <w:rsid w:val="003C2BF2"/>
    <w:rsid w:val="00406D0A"/>
    <w:rsid w:val="00427AFE"/>
    <w:rsid w:val="00436867"/>
    <w:rsid w:val="00455E9B"/>
    <w:rsid w:val="00466AC0"/>
    <w:rsid w:val="00480E29"/>
    <w:rsid w:val="0048478F"/>
    <w:rsid w:val="00491FF4"/>
    <w:rsid w:val="00492917"/>
    <w:rsid w:val="00493820"/>
    <w:rsid w:val="004A6481"/>
    <w:rsid w:val="004B03B8"/>
    <w:rsid w:val="004D0776"/>
    <w:rsid w:val="004D14C9"/>
    <w:rsid w:val="004E65FC"/>
    <w:rsid w:val="005048CE"/>
    <w:rsid w:val="00555F04"/>
    <w:rsid w:val="0055656C"/>
    <w:rsid w:val="005701ED"/>
    <w:rsid w:val="00574396"/>
    <w:rsid w:val="00575E73"/>
    <w:rsid w:val="005A385D"/>
    <w:rsid w:val="005D7C68"/>
    <w:rsid w:val="006035CA"/>
    <w:rsid w:val="006037FA"/>
    <w:rsid w:val="00612284"/>
    <w:rsid w:val="00615FD4"/>
    <w:rsid w:val="0062104F"/>
    <w:rsid w:val="00622FD6"/>
    <w:rsid w:val="00633C4C"/>
    <w:rsid w:val="00646CBA"/>
    <w:rsid w:val="00682218"/>
    <w:rsid w:val="006848F0"/>
    <w:rsid w:val="00690C3E"/>
    <w:rsid w:val="006946BE"/>
    <w:rsid w:val="006A1489"/>
    <w:rsid w:val="006C04E8"/>
    <w:rsid w:val="006C18E5"/>
    <w:rsid w:val="006C2FAE"/>
    <w:rsid w:val="006E0A30"/>
    <w:rsid w:val="006E5AEF"/>
    <w:rsid w:val="006F1230"/>
    <w:rsid w:val="0070378B"/>
    <w:rsid w:val="00713337"/>
    <w:rsid w:val="00716466"/>
    <w:rsid w:val="00716B63"/>
    <w:rsid w:val="0072460C"/>
    <w:rsid w:val="00726E52"/>
    <w:rsid w:val="00730979"/>
    <w:rsid w:val="00732F31"/>
    <w:rsid w:val="00740302"/>
    <w:rsid w:val="007447C3"/>
    <w:rsid w:val="007504BC"/>
    <w:rsid w:val="0076281B"/>
    <w:rsid w:val="00764678"/>
    <w:rsid w:val="007772FD"/>
    <w:rsid w:val="00794F27"/>
    <w:rsid w:val="007A3EEF"/>
    <w:rsid w:val="007C1E99"/>
    <w:rsid w:val="007C30DA"/>
    <w:rsid w:val="007C3846"/>
    <w:rsid w:val="007D3F5F"/>
    <w:rsid w:val="007E2812"/>
    <w:rsid w:val="00801DF6"/>
    <w:rsid w:val="00817560"/>
    <w:rsid w:val="008316F0"/>
    <w:rsid w:val="00840456"/>
    <w:rsid w:val="00847471"/>
    <w:rsid w:val="008567B7"/>
    <w:rsid w:val="008638C0"/>
    <w:rsid w:val="0087101E"/>
    <w:rsid w:val="00887810"/>
    <w:rsid w:val="008A5C60"/>
    <w:rsid w:val="008B171F"/>
    <w:rsid w:val="008B3BBD"/>
    <w:rsid w:val="008B6984"/>
    <w:rsid w:val="008C10EE"/>
    <w:rsid w:val="008D2845"/>
    <w:rsid w:val="008E0E5B"/>
    <w:rsid w:val="008E66A9"/>
    <w:rsid w:val="00902C29"/>
    <w:rsid w:val="00916A1F"/>
    <w:rsid w:val="00920511"/>
    <w:rsid w:val="00972F37"/>
    <w:rsid w:val="009843EF"/>
    <w:rsid w:val="0098575A"/>
    <w:rsid w:val="009A3C55"/>
    <w:rsid w:val="009B3B52"/>
    <w:rsid w:val="009C598F"/>
    <w:rsid w:val="009F3DC3"/>
    <w:rsid w:val="00A1468E"/>
    <w:rsid w:val="00A2089C"/>
    <w:rsid w:val="00A2301D"/>
    <w:rsid w:val="00A37CC9"/>
    <w:rsid w:val="00A61881"/>
    <w:rsid w:val="00A639C6"/>
    <w:rsid w:val="00A645D9"/>
    <w:rsid w:val="00A84499"/>
    <w:rsid w:val="00A9061B"/>
    <w:rsid w:val="00A94C4B"/>
    <w:rsid w:val="00AA5E9A"/>
    <w:rsid w:val="00AB377D"/>
    <w:rsid w:val="00AC6A0B"/>
    <w:rsid w:val="00AF158A"/>
    <w:rsid w:val="00AF6F17"/>
    <w:rsid w:val="00B1502F"/>
    <w:rsid w:val="00B32459"/>
    <w:rsid w:val="00B40131"/>
    <w:rsid w:val="00B6360D"/>
    <w:rsid w:val="00B641A1"/>
    <w:rsid w:val="00B648EB"/>
    <w:rsid w:val="00B668CB"/>
    <w:rsid w:val="00B7188E"/>
    <w:rsid w:val="00B83DBB"/>
    <w:rsid w:val="00B90571"/>
    <w:rsid w:val="00B91FF5"/>
    <w:rsid w:val="00B93DE3"/>
    <w:rsid w:val="00BB3058"/>
    <w:rsid w:val="00BB6A57"/>
    <w:rsid w:val="00BE01D6"/>
    <w:rsid w:val="00BF05B0"/>
    <w:rsid w:val="00BF4397"/>
    <w:rsid w:val="00C0706C"/>
    <w:rsid w:val="00C141FC"/>
    <w:rsid w:val="00C2210E"/>
    <w:rsid w:val="00C369E1"/>
    <w:rsid w:val="00C44938"/>
    <w:rsid w:val="00C52A59"/>
    <w:rsid w:val="00C81360"/>
    <w:rsid w:val="00C82361"/>
    <w:rsid w:val="00C91F50"/>
    <w:rsid w:val="00CA230C"/>
    <w:rsid w:val="00CB0C21"/>
    <w:rsid w:val="00CC5EFC"/>
    <w:rsid w:val="00CD7471"/>
    <w:rsid w:val="00CE7439"/>
    <w:rsid w:val="00CE7B55"/>
    <w:rsid w:val="00CF24DC"/>
    <w:rsid w:val="00D2551E"/>
    <w:rsid w:val="00D3183B"/>
    <w:rsid w:val="00D33D02"/>
    <w:rsid w:val="00D6203F"/>
    <w:rsid w:val="00D625C6"/>
    <w:rsid w:val="00D6372B"/>
    <w:rsid w:val="00D65F13"/>
    <w:rsid w:val="00D67E58"/>
    <w:rsid w:val="00D71D21"/>
    <w:rsid w:val="00D81C2E"/>
    <w:rsid w:val="00D84E88"/>
    <w:rsid w:val="00D91320"/>
    <w:rsid w:val="00DA7634"/>
    <w:rsid w:val="00DB4CF6"/>
    <w:rsid w:val="00DD20E1"/>
    <w:rsid w:val="00DD7B56"/>
    <w:rsid w:val="00DF3C09"/>
    <w:rsid w:val="00E0755E"/>
    <w:rsid w:val="00E12599"/>
    <w:rsid w:val="00E20AA8"/>
    <w:rsid w:val="00E26447"/>
    <w:rsid w:val="00E321C2"/>
    <w:rsid w:val="00E477D0"/>
    <w:rsid w:val="00E525A6"/>
    <w:rsid w:val="00E54A17"/>
    <w:rsid w:val="00E74EC2"/>
    <w:rsid w:val="00E85F0C"/>
    <w:rsid w:val="00EC3AB3"/>
    <w:rsid w:val="00EC3FEE"/>
    <w:rsid w:val="00EE6862"/>
    <w:rsid w:val="00F06C94"/>
    <w:rsid w:val="00F13E29"/>
    <w:rsid w:val="00F24402"/>
    <w:rsid w:val="00F549ED"/>
    <w:rsid w:val="00F7691A"/>
    <w:rsid w:val="00F8080B"/>
    <w:rsid w:val="00F8307C"/>
    <w:rsid w:val="00F9021B"/>
    <w:rsid w:val="00FA7FFB"/>
    <w:rsid w:val="00FB0D42"/>
    <w:rsid w:val="00FC5C5D"/>
    <w:rsid w:val="00FD05C2"/>
    <w:rsid w:val="026B3B2C"/>
    <w:rsid w:val="039C229E"/>
    <w:rsid w:val="04150430"/>
    <w:rsid w:val="04D550AF"/>
    <w:rsid w:val="08EE6740"/>
    <w:rsid w:val="0B4E5BBB"/>
    <w:rsid w:val="0CA72E65"/>
    <w:rsid w:val="0DC15DDD"/>
    <w:rsid w:val="0F8E47D8"/>
    <w:rsid w:val="12492D29"/>
    <w:rsid w:val="12BB273C"/>
    <w:rsid w:val="13580E28"/>
    <w:rsid w:val="14EF631C"/>
    <w:rsid w:val="15DB44F0"/>
    <w:rsid w:val="1B9E69DB"/>
    <w:rsid w:val="1CCE63B3"/>
    <w:rsid w:val="1F9654E5"/>
    <w:rsid w:val="23E97625"/>
    <w:rsid w:val="23F32643"/>
    <w:rsid w:val="23F35FBC"/>
    <w:rsid w:val="24844A6C"/>
    <w:rsid w:val="2573518C"/>
    <w:rsid w:val="2A3C30FB"/>
    <w:rsid w:val="2AF324AD"/>
    <w:rsid w:val="2C8911F8"/>
    <w:rsid w:val="2D2815ED"/>
    <w:rsid w:val="2E5B003B"/>
    <w:rsid w:val="2E607285"/>
    <w:rsid w:val="3123750E"/>
    <w:rsid w:val="332B001B"/>
    <w:rsid w:val="35675BC2"/>
    <w:rsid w:val="3ACD1528"/>
    <w:rsid w:val="3B304812"/>
    <w:rsid w:val="3D7A6697"/>
    <w:rsid w:val="3EA66B99"/>
    <w:rsid w:val="3F1A64DC"/>
    <w:rsid w:val="4150713F"/>
    <w:rsid w:val="44E16B7D"/>
    <w:rsid w:val="484A1A6E"/>
    <w:rsid w:val="4D961130"/>
    <w:rsid w:val="52584BC3"/>
    <w:rsid w:val="53DF24DA"/>
    <w:rsid w:val="548F2152"/>
    <w:rsid w:val="594B6D36"/>
    <w:rsid w:val="599553BA"/>
    <w:rsid w:val="5A9557B9"/>
    <w:rsid w:val="5AE05DBC"/>
    <w:rsid w:val="5B9E2C7A"/>
    <w:rsid w:val="5BC67728"/>
    <w:rsid w:val="5E8E4BD2"/>
    <w:rsid w:val="5F9B5EAA"/>
    <w:rsid w:val="6948690F"/>
    <w:rsid w:val="6C166AF7"/>
    <w:rsid w:val="6DD56554"/>
    <w:rsid w:val="70964089"/>
    <w:rsid w:val="711E442C"/>
    <w:rsid w:val="71312EB4"/>
    <w:rsid w:val="71DB4C0E"/>
    <w:rsid w:val="73B561B8"/>
    <w:rsid w:val="749E59AF"/>
    <w:rsid w:val="74F51705"/>
    <w:rsid w:val="7BEA7D4F"/>
    <w:rsid w:val="7D763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6">
    <w:name w:val="annotation tex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"/>
    <w:basedOn w:val="1"/>
    <w:link w:val="18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23"/>
    <w:unhideWhenUsed/>
    <w:qFormat/>
    <w:uiPriority w:val="99"/>
    <w:rPr>
      <w:rFonts w:ascii="Calibri" w:hAnsi="Calibri" w:eastAsia="宋体" w:cs="Times New Roman"/>
      <w:b/>
      <w:sz w:val="30"/>
      <w:szCs w:val="30"/>
    </w:rPr>
  </w:style>
  <w:style w:type="paragraph" w:styleId="9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4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Char"/>
    <w:basedOn w:val="14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标题 3 Char"/>
    <w:basedOn w:val="14"/>
    <w:link w:val="5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正文文本 Char"/>
    <w:basedOn w:val="14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文字 Char"/>
    <w:basedOn w:val="14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批注框文本 Char"/>
    <w:basedOn w:val="14"/>
    <w:link w:val="9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宋体" w:hAnsi="宋体" w:eastAsia="宋体" w:cs="Times New Roman"/>
      <w:szCs w:val="21"/>
    </w:rPr>
  </w:style>
  <w:style w:type="character" w:customStyle="1" w:styleId="23">
    <w:name w:val="日期 Char"/>
    <w:basedOn w:val="14"/>
    <w:link w:val="8"/>
    <w:qFormat/>
    <w:uiPriority w:val="99"/>
    <w:rPr>
      <w:rFonts w:ascii="Calibri" w:hAnsi="Calibri" w:eastAsia="宋体" w:cs="Times New Roman"/>
      <w:b/>
      <w:sz w:val="30"/>
      <w:szCs w:val="30"/>
    </w:rPr>
  </w:style>
  <w:style w:type="character" w:customStyle="1" w:styleId="24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25">
    <w:name w:val="页脚 Char"/>
    <w:basedOn w:val="14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1723</Words>
  <Characters>1961</Characters>
  <Lines>108</Lines>
  <Paragraphs>30</Paragraphs>
  <TotalTime>1</TotalTime>
  <ScaleCrop>false</ScaleCrop>
  <LinksUpToDate>false</LinksUpToDate>
  <CharactersWithSpaces>1964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2024-11-25T01:28:00Z</dcterms:created>
  <dc:creator>lenovo</dc:creator>
  <cp:lastModifiedBy>上善若水</cp:lastModifiedBy>
  <cp:lastPrinted>2024-11-25T02:36:00Z</cp:lastPrinted>
  <dcterms:modified xsi:type="dcterms:W3CDTF">2024-12-25T04:09:06Z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25682F8266F6470DBD7284174D841D43_12</vt:lpwstr>
  </property>
</Properties>
</file>