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F70AD">
      <w:pPr>
        <w:jc w:val="center"/>
        <w:rPr>
          <w:rFonts w:hint="eastAsia"/>
          <w:sz w:val="32"/>
          <w:szCs w:val="40"/>
          <w:lang w:val="en-US" w:eastAsia="zh-CN"/>
        </w:rPr>
      </w:pPr>
      <w:r>
        <w:rPr>
          <w:rFonts w:hint="eastAsia"/>
          <w:sz w:val="32"/>
          <w:szCs w:val="40"/>
          <w:lang w:val="en-US" w:eastAsia="zh-CN"/>
        </w:rPr>
        <w:t>采购需求清单</w:t>
      </w:r>
    </w:p>
    <w:tbl>
      <w:tblPr>
        <w:tblStyle w:val="7"/>
        <w:tblpPr w:leftFromText="180" w:rightFromText="180" w:vertAnchor="text" w:horzAnchor="page" w:tblpX="1312" w:tblpY="7"/>
        <w:tblOverlap w:val="never"/>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859"/>
        <w:gridCol w:w="3920"/>
        <w:gridCol w:w="510"/>
        <w:gridCol w:w="765"/>
        <w:gridCol w:w="915"/>
        <w:gridCol w:w="900"/>
        <w:gridCol w:w="1065"/>
      </w:tblGrid>
      <w:tr w14:paraId="2085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575FCB3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459" w:type="pct"/>
            <w:vAlign w:val="center"/>
          </w:tcPr>
          <w:p w14:paraId="4E281621">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货物名称</w:t>
            </w:r>
          </w:p>
        </w:tc>
        <w:tc>
          <w:tcPr>
            <w:tcW w:w="2098" w:type="pct"/>
            <w:vAlign w:val="center"/>
          </w:tcPr>
          <w:p w14:paraId="12272DC4">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参数规格</w:t>
            </w:r>
          </w:p>
        </w:tc>
        <w:tc>
          <w:tcPr>
            <w:tcW w:w="273" w:type="pct"/>
            <w:vAlign w:val="center"/>
          </w:tcPr>
          <w:p w14:paraId="163C57F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单位</w:t>
            </w:r>
          </w:p>
        </w:tc>
        <w:tc>
          <w:tcPr>
            <w:tcW w:w="409" w:type="pct"/>
            <w:vAlign w:val="center"/>
          </w:tcPr>
          <w:p w14:paraId="53B0CAF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tc>
        <w:tc>
          <w:tcPr>
            <w:tcW w:w="489" w:type="pct"/>
            <w:vAlign w:val="center"/>
          </w:tcPr>
          <w:p w14:paraId="4636AFF3">
            <w:pPr>
              <w:jc w:val="center"/>
              <w:rPr>
                <w:rFonts w:hint="eastAsia" w:asciiTheme="minorEastAsia" w:hAnsiTheme="minorEastAsia" w:eastAsiaTheme="minorEastAsia" w:cstheme="minorEastAsia"/>
                <w:sz w:val="24"/>
                <w:szCs w:val="24"/>
                <w:vertAlign w:val="baseline"/>
                <w:lang w:val="en-US" w:eastAsia="zh-CN"/>
              </w:rPr>
            </w:pPr>
            <w:bookmarkStart w:id="5" w:name="_GoBack"/>
            <w:r>
              <w:rPr>
                <w:rFonts w:hint="eastAsia" w:asciiTheme="minorEastAsia" w:hAnsiTheme="minorEastAsia" w:eastAsiaTheme="minorEastAsia" w:cstheme="minorEastAsia"/>
                <w:sz w:val="24"/>
                <w:szCs w:val="24"/>
                <w:vertAlign w:val="baseline"/>
                <w:lang w:val="en-US" w:eastAsia="zh-CN"/>
              </w:rPr>
              <w:t>品牌</w:t>
            </w:r>
            <w:bookmarkEnd w:id="5"/>
          </w:p>
        </w:tc>
        <w:tc>
          <w:tcPr>
            <w:tcW w:w="481" w:type="pct"/>
            <w:vAlign w:val="center"/>
          </w:tcPr>
          <w:p w14:paraId="116B3CC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单价（元）</w:t>
            </w:r>
          </w:p>
        </w:tc>
        <w:tc>
          <w:tcPr>
            <w:tcW w:w="570" w:type="pct"/>
            <w:vAlign w:val="center"/>
          </w:tcPr>
          <w:p w14:paraId="196C623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总价（元）</w:t>
            </w:r>
          </w:p>
        </w:tc>
      </w:tr>
      <w:tr w14:paraId="725E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 w:type="pct"/>
            <w:vAlign w:val="center"/>
          </w:tcPr>
          <w:p w14:paraId="0B6921C8">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459" w:type="pct"/>
            <w:vAlign w:val="center"/>
          </w:tcPr>
          <w:p w14:paraId="6D7F50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上下铺床</w:t>
            </w:r>
          </w:p>
          <w:p w14:paraId="3204CFB1">
            <w:pPr>
              <w:jc w:val="center"/>
              <w:rPr>
                <w:rFonts w:hint="eastAsia" w:asciiTheme="minorEastAsia" w:hAnsiTheme="minorEastAsia" w:eastAsiaTheme="minorEastAsia" w:cstheme="minorEastAsia"/>
                <w:sz w:val="24"/>
                <w:szCs w:val="24"/>
                <w:vertAlign w:val="baseline"/>
                <w:lang w:val="en-US" w:eastAsia="zh-CN"/>
              </w:rPr>
            </w:pPr>
          </w:p>
        </w:tc>
        <w:tc>
          <w:tcPr>
            <w:tcW w:w="2098" w:type="pct"/>
            <w:shd w:val="clear"/>
            <w:vAlign w:val="center"/>
          </w:tcPr>
          <w:p w14:paraId="2140AFD3">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外径总尺寸：长2000mm×宽900mm×高2000mm±1（mm），每组床2个人位，每组床包含床板：2张，其他床体连接件等，床架为龟裂纹驼色。</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（二）材质要求：</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1. 优质冷轧钢板闭合L型管，材料厚度1.5mm，横截面尺寸不低于65mm×65mm（展开面宽度不低于260mm），人体接触面没有锐角，</w:t>
            </w:r>
            <w:r>
              <w:rPr>
                <w:rFonts w:hint="eastAsia" w:asciiTheme="minorEastAsia" w:hAnsiTheme="minorEastAsia" w:eastAsiaTheme="minorEastAsia" w:cstheme="minorEastAsia"/>
                <w:b w:val="0"/>
                <w:bCs w:val="0"/>
                <w:color w:val="auto"/>
                <w:sz w:val="24"/>
                <w:szCs w:val="24"/>
                <w:highlight w:val="none"/>
              </w:rPr>
              <w:t>内侧为L型，内侧面为2</w:t>
            </w:r>
            <w:r>
              <w:rPr>
                <w:rFonts w:hint="eastAsia" w:asciiTheme="minorEastAsia" w:hAnsiTheme="minorEastAsia" w:eastAsiaTheme="minorEastAsia" w:cstheme="minorEastAsia"/>
                <w:b w:val="0"/>
                <w:bCs w:val="0"/>
                <w:color w:val="auto"/>
                <w:sz w:val="24"/>
                <w:szCs w:val="24"/>
                <w:highlight w:val="none"/>
                <w:lang w:val="en-US" w:eastAsia="zh-CN"/>
              </w:rPr>
              <w:t>0</w:t>
            </w:r>
            <w:r>
              <w:rPr>
                <w:rFonts w:hint="eastAsia" w:asciiTheme="minorEastAsia" w:hAnsiTheme="minorEastAsia" w:eastAsiaTheme="minorEastAsia" w:cstheme="minorEastAsia"/>
                <w:b w:val="0"/>
                <w:bCs w:val="0"/>
                <w:color w:val="auto"/>
                <w:sz w:val="24"/>
                <w:szCs w:val="24"/>
                <w:highlight w:val="none"/>
              </w:rPr>
              <w:t>mm，可用立面为4</w:t>
            </w:r>
            <w:r>
              <w:rPr>
                <w:rFonts w:hint="eastAsia" w:asciiTheme="minorEastAsia" w:hAnsiTheme="minorEastAsia" w:eastAsiaTheme="minorEastAsia" w:cstheme="minorEastAsia"/>
                <w:b w:val="0"/>
                <w:bCs w:val="0"/>
                <w:color w:val="auto"/>
                <w:sz w:val="24"/>
                <w:szCs w:val="24"/>
                <w:highlight w:val="none"/>
                <w:lang w:val="en-US" w:eastAsia="zh-CN"/>
              </w:rPr>
              <w:t>0</w:t>
            </w:r>
            <w:r>
              <w:rPr>
                <w:rFonts w:hint="eastAsia" w:asciiTheme="minorEastAsia" w:hAnsiTheme="minorEastAsia" w:eastAsiaTheme="minorEastAsia" w:cstheme="minorEastAsia"/>
                <w:b w:val="0"/>
                <w:bCs w:val="0"/>
                <w:color w:val="auto"/>
                <w:sz w:val="24"/>
                <w:szCs w:val="24"/>
                <w:highlight w:val="none"/>
              </w:rPr>
              <w:t>mm</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u w:val="none"/>
                <w:lang w:val="en-US" w:eastAsia="zh-CN" w:bidi="ar"/>
              </w:rPr>
              <w:t>床立柱外脚套：厚度不低于2.0mm，高度不低于25mm。</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2. 床铺大梁：优质冷轧钢板经特制成型线轧制而成，其立面为中空异形，</w:t>
            </w:r>
            <w:r>
              <w:rPr>
                <w:rFonts w:hint="eastAsia" w:asciiTheme="minorEastAsia" w:hAnsiTheme="minorEastAsia" w:eastAsiaTheme="minorEastAsia" w:cstheme="minorEastAsia"/>
                <w:color w:val="auto"/>
                <w:sz w:val="24"/>
                <w:szCs w:val="24"/>
              </w:rPr>
              <w:t>横梁</w:t>
            </w:r>
            <w:r>
              <w:rPr>
                <w:rFonts w:hint="eastAsia" w:asciiTheme="minorEastAsia" w:hAnsiTheme="minorEastAsia" w:eastAsiaTheme="minorEastAsia" w:cstheme="minorEastAsia"/>
                <w:color w:val="auto"/>
                <w:sz w:val="24"/>
                <w:szCs w:val="24"/>
                <w:lang w:val="en-US" w:eastAsia="zh-CN"/>
              </w:rPr>
              <w:t>前</w:t>
            </w:r>
            <w:r>
              <w:rPr>
                <w:rFonts w:hint="eastAsia" w:asciiTheme="minorEastAsia" w:hAnsiTheme="minorEastAsia" w:eastAsiaTheme="minorEastAsia" w:cstheme="minorEastAsia"/>
                <w:color w:val="auto"/>
                <w:sz w:val="24"/>
                <w:szCs w:val="24"/>
              </w:rPr>
              <w:t>面</w:t>
            </w:r>
            <w:r>
              <w:rPr>
                <w:rFonts w:hint="eastAsia" w:asciiTheme="minorEastAsia" w:hAnsiTheme="minorEastAsia" w:eastAsiaTheme="minorEastAsia" w:cstheme="minorEastAsia"/>
                <w:color w:val="auto"/>
                <w:sz w:val="24"/>
                <w:szCs w:val="24"/>
                <w:lang w:val="en-US" w:eastAsia="zh-CN"/>
              </w:rPr>
              <w:t>宽度为90mm，横梁正面含两条R3.5mm，凹槽增加其强度，横梁侧面宽度为30mm，横梁下侧含R15mm圆角，</w:t>
            </w:r>
            <w:r>
              <w:rPr>
                <w:rFonts w:hint="eastAsia" w:asciiTheme="minorEastAsia" w:hAnsiTheme="minorEastAsia" w:eastAsiaTheme="minorEastAsia" w:cstheme="minorEastAsia"/>
                <w:color w:val="auto"/>
                <w:sz w:val="24"/>
                <w:szCs w:val="24"/>
              </w:rPr>
              <w:t>人体接触面没有锐角，</w:t>
            </w:r>
            <w:r>
              <w:rPr>
                <w:rFonts w:hint="eastAsia" w:asciiTheme="minorEastAsia" w:hAnsiTheme="minorEastAsia" w:eastAsiaTheme="minorEastAsia" w:cstheme="minorEastAsia"/>
                <w:color w:val="auto"/>
                <w:sz w:val="24"/>
                <w:szCs w:val="24"/>
                <w:lang w:val="en-US" w:eastAsia="zh-CN"/>
              </w:rPr>
              <w:t>横梁</w:t>
            </w:r>
            <w:r>
              <w:rPr>
                <w:rFonts w:hint="eastAsia" w:asciiTheme="minorEastAsia" w:hAnsiTheme="minorEastAsia" w:eastAsiaTheme="minorEastAsia" w:cstheme="minorEastAsia"/>
                <w:color w:val="auto"/>
                <w:sz w:val="24"/>
                <w:szCs w:val="24"/>
              </w:rPr>
              <w:t>成型后尺寸为</w:t>
            </w:r>
            <w:r>
              <w:rPr>
                <w:rFonts w:hint="eastAsia" w:asciiTheme="minorEastAsia" w:hAnsiTheme="minorEastAsia" w:eastAsiaTheme="minorEastAsia" w:cstheme="minorEastAsia"/>
                <w:color w:val="auto"/>
                <w:sz w:val="24"/>
                <w:szCs w:val="24"/>
                <w:lang w:val="en-US" w:eastAsia="zh-CN"/>
              </w:rPr>
              <w:t>90</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color w:val="auto"/>
                <w:sz w:val="24"/>
                <w:szCs w:val="24"/>
              </w:rPr>
              <w:t>30mm，材料厚度</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mm</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i w:val="0"/>
                <w:iCs w:val="0"/>
                <w:color w:val="auto"/>
                <w:kern w:val="0"/>
                <w:sz w:val="24"/>
                <w:szCs w:val="24"/>
                <w:u w:val="none"/>
                <w:lang w:val="en-US" w:eastAsia="zh-CN" w:bidi="ar"/>
              </w:rPr>
              <w:t>与立柱采用卡扣式连接。</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3. 床铺板：细木工板，厚度15(mm)，板与板缝隙不大于5mm。</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4.床头护栏：高度与床头平齐，材质尺寸，国标方钢管方管20×20×1.5（㎜），经大型弯管机折弯，外观平整，与床铺满焊而成，安全坚固，长度不低于1500mm，钢管25mm×25mm×1.5㎜（允许公差±1mm）,下侧安装安全挡板，材质为为冷轧钢板，板边折弯,高≥100mm，防止学生物品掉落。</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5. 护栏立柱，材质尺寸，国标方钢管方管20×20×1.5（㎜）；</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6. 床头横梁，材质尺寸，国标方钢管方管40×80×1.5（㎜）；</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7. 床铺横带五根，材质尺寸，国标方钢管25×25×1.5（㎜）；</w:t>
            </w:r>
            <w:r>
              <w:rPr>
                <w:rFonts w:hint="eastAsia" w:asciiTheme="minorEastAsia" w:hAnsiTheme="minorEastAsia" w:eastAsiaTheme="minorEastAsia" w:cstheme="minorEastAsia"/>
                <w:i w:val="0"/>
                <w:iCs w:val="0"/>
                <w:color w:val="auto"/>
                <w:kern w:val="0"/>
                <w:sz w:val="24"/>
                <w:szCs w:val="24"/>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u w:val="none"/>
                <w:lang w:val="en-US" w:eastAsia="zh-CN" w:bidi="ar"/>
              </w:rPr>
              <w:t xml:space="preserve">8.其他连接管，材质尺寸，国标方钢管方管20×40×1.5（㎜）；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检测要求</w:t>
            </w:r>
          </w:p>
          <w:p w14:paraId="54807E7E">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1.立柱检验报告</w:t>
            </w:r>
          </w:p>
          <w:p w14:paraId="15C3DF27">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应符合QB/T 2741-2013 《金属件外观要求》管材应无裂缝、叠缝；焊接处应无脱焊、虚焊、焊穿、错误；焊接处应无夹渣、气孔、焊瘤、焊丝头、咬边、飞溅；焊疤表面波纹应均匀；冲压件应无脱落层、裂缝；铆接处应铆接牢固，无漏铆、脱铆；铆钉应端正圆滑，无明显锤印；圆管和扁线管弯曲处的皱纹高低之差应不大于0.4mm，弯曲处弧形应圆润一致；涂层应无漏喷、锈蚀；涂层应光滑均匀，色泽一致，应无流挂、疙瘩、皱皮、飞漆等缺陷；在接触人体或收藏物品的部位应无毛刺、刃口、棱角；固定部位的结合应牢固无松动、无少件、漏钉、透钉。</w:t>
            </w:r>
          </w:p>
          <w:p w14:paraId="1EF7526B">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2.横梁检验报告</w:t>
            </w:r>
          </w:p>
          <w:p w14:paraId="38B25360">
            <w:pPr>
              <w:keepNext w:val="0"/>
              <w:keepLines w:val="0"/>
              <w:widowControl/>
              <w:numPr>
                <w:ilvl w:val="0"/>
                <w:numId w:val="0"/>
              </w:numPr>
              <w:suppressLineNumbers w:val="0"/>
              <w:spacing w:line="360" w:lineRule="auto"/>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应符合QB/T 2741-2013 《金属件外观要求》管材应无裂缝、叠缝；焊接处应无脱焊、虚焊、焊穿、错误；焊接处应无夹渣、气孔、焊瘤、焊丝头、咬边、飞溅；焊疤表面波纹应均匀；冲压件应无脱落层、裂缝；铆接处应铆接牢固，无漏铆、脱铆；铆钉应端正圆滑，无明显锤印；圆管和扁线管弯曲处的皱纹高低之差应不大于0.4mm，弯曲处弧形应圆润一致；涂层应无漏喷、锈蚀；涂层应光滑均匀，色泽一致，应无流挂、疙瘩、皱皮、飞漆等缺陷；在接触人体或收藏物品的部位应无毛刺、刃口、棱角；固定部位的结合应牢固无松动、无少件、漏钉、透钉。</w:t>
            </w:r>
          </w:p>
          <w:p w14:paraId="1080BDDA">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3.家具用塑料部件检验报告</w:t>
            </w:r>
          </w:p>
          <w:p w14:paraId="39DF5034">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应符合GB 28481-2012标准判定依据，（1）邻苯二甲酸酯%依据GB28481-2012中5.2检验均符合标准（DBP≤0.005,BBP≤0.005,DEHP≤0.005,DNOP≤0.005,DINP≤0.005,DIDP≤0.005）；（2）重金属中的可溶性铅、可溶性镉、可溶性铬、可溶性汞依据均GB28481-2012中5.3检验均符合标准（3）多环芳烃中苯并〔a〕芘及16种多环芳烃(PAH)总量依据SN/T 1877.2-2007检验均符合标准。</w:t>
            </w:r>
          </w:p>
          <w:p w14:paraId="3D9645FF">
            <w:pPr>
              <w:pStyle w:val="2"/>
              <w:numPr>
                <w:ilvl w:val="0"/>
                <w:numId w:val="0"/>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kern w:val="2"/>
                <w:sz w:val="24"/>
                <w:szCs w:val="24"/>
                <w:highlight w:val="none"/>
                <w:lang w:val="en-US" w:eastAsia="zh-CN" w:bidi="ar-SA"/>
              </w:rPr>
              <w:t>床板检验报告</w:t>
            </w:r>
          </w:p>
          <w:p w14:paraId="46DE502F">
            <w:pPr>
              <w:spacing w:line="360" w:lineRule="auto"/>
              <w:rPr>
                <w:rFonts w:hint="eastAsia" w:asciiTheme="minorEastAsia" w:hAnsiTheme="minorEastAsia" w:eastAsiaTheme="minorEastAsia" w:cstheme="minorEastAsia"/>
                <w:color w:val="auto"/>
                <w:kern w:val="2"/>
                <w:sz w:val="21"/>
                <w:szCs w:val="24"/>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应符合GB 18580-2017《室内装饰装修材料 人造板及其制品中甲醛释放限量》和GB/T 17657-2013《人造板及饰面人造板理化性能试验方法》。检测项目及要求：甲醛释放限量≤0.080mg/m³（120h）</w:t>
            </w:r>
          </w:p>
        </w:tc>
        <w:tc>
          <w:tcPr>
            <w:tcW w:w="273" w:type="pct"/>
            <w:vAlign w:val="center"/>
          </w:tcPr>
          <w:p w14:paraId="6701D516">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套</w:t>
            </w:r>
          </w:p>
        </w:tc>
        <w:tc>
          <w:tcPr>
            <w:tcW w:w="409" w:type="pct"/>
            <w:vAlign w:val="center"/>
          </w:tcPr>
          <w:p w14:paraId="5C98DE4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576</w:t>
            </w:r>
          </w:p>
        </w:tc>
        <w:tc>
          <w:tcPr>
            <w:tcW w:w="489" w:type="pct"/>
            <w:vAlign w:val="center"/>
          </w:tcPr>
          <w:p w14:paraId="6A13A006">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364B8435">
            <w:pPr>
              <w:jc w:val="center"/>
              <w:rPr>
                <w:rFonts w:hint="eastAsia" w:asciiTheme="minorEastAsia" w:hAnsiTheme="minorEastAsia" w:eastAsiaTheme="minorEastAsia" w:cstheme="minorEastAsia"/>
                <w:sz w:val="24"/>
                <w:szCs w:val="24"/>
                <w:vertAlign w:val="baseline"/>
                <w:lang w:val="en-US" w:eastAsia="zh-CN"/>
              </w:rPr>
            </w:pPr>
          </w:p>
        </w:tc>
        <w:tc>
          <w:tcPr>
            <w:tcW w:w="570" w:type="pct"/>
            <w:vAlign w:val="center"/>
          </w:tcPr>
          <w:p w14:paraId="7D0BF4B2">
            <w:pPr>
              <w:jc w:val="center"/>
              <w:rPr>
                <w:rFonts w:hint="eastAsia" w:asciiTheme="minorEastAsia" w:hAnsiTheme="minorEastAsia" w:eastAsiaTheme="minorEastAsia" w:cstheme="minorEastAsia"/>
                <w:sz w:val="24"/>
                <w:szCs w:val="24"/>
                <w:vertAlign w:val="baseline"/>
                <w:lang w:val="en-US" w:eastAsia="zh-CN"/>
              </w:rPr>
            </w:pPr>
          </w:p>
        </w:tc>
      </w:tr>
      <w:tr w14:paraId="3CA1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217" w:type="pct"/>
            <w:vAlign w:val="center"/>
          </w:tcPr>
          <w:p w14:paraId="722CEF7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459" w:type="pct"/>
            <w:vAlign w:val="center"/>
          </w:tcPr>
          <w:p w14:paraId="022949C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四门更衣柜</w:t>
            </w:r>
          </w:p>
        </w:tc>
        <w:tc>
          <w:tcPr>
            <w:tcW w:w="2098" w:type="pct"/>
            <w:vAlign w:val="center"/>
          </w:tcPr>
          <w:p w14:paraId="1E8035D8">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规格：长1000mm×宽600mm×高2000mm                                          2.整体采用1.0mm厚优质冷轧钢板，所用材料符合GB710-2000冷轧钢板的国家标准。</w:t>
            </w:r>
          </w:p>
          <w:p w14:paraId="48D057C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3.柜体结构：每个门内配有挂衣杆，层板，每个柜内有一个衣杆和一个隔板，隔板不可上下调动。</w:t>
            </w:r>
          </w:p>
          <w:p w14:paraId="3689972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4.柜门为欧式压型门，门上配锁为挂锁。</w:t>
            </w:r>
          </w:p>
          <w:p w14:paraId="2B62234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5.手抠采用白钢手抠。</w:t>
            </w:r>
          </w:p>
          <w:p w14:paraId="242C50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6.折页采用轴折页。</w:t>
            </w:r>
          </w:p>
          <w:p w14:paraId="6CC655A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bookmarkStart w:id="0" w:name="OLE_LINK1"/>
            <w:r>
              <w:rPr>
                <w:rFonts w:hint="eastAsia" w:asciiTheme="minorEastAsia" w:hAnsiTheme="minorEastAsia" w:eastAsiaTheme="minorEastAsia" w:cstheme="minorEastAsia"/>
                <w:i w:val="0"/>
                <w:iCs w:val="0"/>
                <w:color w:val="auto"/>
                <w:kern w:val="0"/>
                <w:sz w:val="24"/>
                <w:szCs w:val="24"/>
                <w:u w:val="none"/>
                <w:lang w:val="en-US" w:eastAsia="zh-CN" w:bidi="ar"/>
              </w:rPr>
              <w:t>7.采用10度亚光粉末，静电喷涂。</w:t>
            </w:r>
          </w:p>
          <w:p w14:paraId="6BFBB2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8.表面工艺，耐冲击≥15kg/m；柔韧性≥2mm，去氧化皮处理，磷酸除锈，耐腐防锈。</w:t>
            </w:r>
          </w:p>
          <w:p w14:paraId="4230E5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9.漆面：环保粉末静电喷粉，附着力强，无毒无味。10.颜色：灰色。</w:t>
            </w:r>
            <w:bookmarkEnd w:id="0"/>
          </w:p>
          <w:p w14:paraId="5C97587C">
            <w:pPr>
              <w:pStyle w:val="2"/>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10.四门更衣柜材料塑粉：产品符合国检测依据HG/T 2006-2022 《热固性和热塑性粉末涂料》，符合要求可溶性镉未检出、可溶性铬未检出、可溶性汞未检出。提供塑粉（四门更衣柜的材料）具有国家级标准的检测机构出具符合上述检验结果的且具有CMA、ilac-MRA、CNAS、CAL中国认可的防伪标识的检测报告复印件加盖鲜公章。中标后1日内提供检测报告原件。            </w:t>
            </w:r>
          </w:p>
          <w:p w14:paraId="6E178F31">
            <w:pPr>
              <w:pStyle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11.提供窄边储物柜检验报告（成品）</w:t>
            </w:r>
          </w:p>
          <w:p w14:paraId="09A368B0">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应符合GB</w:t>
            </w:r>
            <w:r>
              <w:rPr>
                <w:rFonts w:hint="eastAsia" w:asciiTheme="minorEastAsia" w:hAnsiTheme="minorEastAsia" w:eastAsiaTheme="minorEastAsia" w:cstheme="minorEastAsia"/>
                <w:color w:val="auto"/>
                <w:kern w:val="2"/>
                <w:sz w:val="24"/>
                <w:szCs w:val="24"/>
                <w:highlight w:val="none"/>
                <w:lang w:val="en-US" w:eastAsia="zh-CN" w:bidi="ar-SA"/>
              </w:rPr>
              <w:t xml:space="preserve"> 18584-2001《室内装饰装修材料 木家具中有害物质限量》</w:t>
            </w:r>
            <w:r>
              <w:rPr>
                <w:rFonts w:hint="eastAsia" w:asciiTheme="minorEastAsia" w:hAnsiTheme="minorEastAsia" w:eastAsiaTheme="minorEastAsia" w:cstheme="minorEastAsia"/>
                <w:color w:val="auto"/>
                <w:sz w:val="24"/>
                <w:szCs w:val="24"/>
                <w:highlight w:val="none"/>
                <w:lang w:val="en-US" w:eastAsia="zh-CN"/>
              </w:rPr>
              <w:t>，检测项目及要求：甲醛释放限量≤0.4mg/L</w:t>
            </w:r>
            <w:r>
              <w:rPr>
                <w:rFonts w:hint="eastAsia" w:asciiTheme="minorEastAsia" w:hAnsiTheme="minorEastAsia" w:eastAsiaTheme="minorEastAsia" w:cstheme="minorEastAsia"/>
                <w:i w:val="0"/>
                <w:iCs w:val="0"/>
                <w:color w:val="auto"/>
                <w:kern w:val="0"/>
                <w:sz w:val="24"/>
                <w:szCs w:val="24"/>
                <w:u w:val="none"/>
                <w:lang w:val="en-US" w:eastAsia="zh-CN" w:bidi="ar"/>
              </w:rPr>
              <w:t>。具有国家级标准的检测机构出具符合上述检验结果的且具有CMA、ilac-MRA、CNAS、CAL中国认可的防伪标识的检测报告复印件加盖鲜公章。中标后1日内提供检测报告原件</w:t>
            </w:r>
          </w:p>
          <w:p w14:paraId="1F046561">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12.提供 喷涂钢板检验报告</w:t>
            </w:r>
          </w:p>
          <w:p w14:paraId="6C9AA79D">
            <w:pPr>
              <w:pStyle w:val="2"/>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应符合GB/T 3325-2017《金属家具通用技术条件》金属外观要求及其它外观要求检验合格</w:t>
            </w:r>
            <w:r>
              <w:rPr>
                <w:rFonts w:hint="eastAsia" w:asciiTheme="minorEastAsia" w:hAnsiTheme="minorEastAsia" w:eastAsiaTheme="minorEastAsia" w:cstheme="minorEastAsia"/>
                <w:i w:val="0"/>
                <w:iCs w:val="0"/>
                <w:color w:val="auto"/>
                <w:kern w:val="0"/>
                <w:sz w:val="24"/>
                <w:szCs w:val="24"/>
                <w:u w:val="none"/>
                <w:lang w:val="en-US" w:eastAsia="zh-CN" w:bidi="ar"/>
              </w:rPr>
              <w:t>。具有国家级标准的检测机构出具符合上述检验结果的且具有CMA、ilac-MRA、CNAS、CAL中国认可的防伪标识的检测报告复印件加盖鲜公章。中标后1日内提供检测报告原件</w:t>
            </w:r>
          </w:p>
          <w:p w14:paraId="57755A30">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13.提供五金件检验报告</w:t>
            </w:r>
          </w:p>
          <w:p w14:paraId="4B60CBF9">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应符合GB/T 3325-2017《金属家具通用技术条件》金属外观要求及其它外观要求检验合格</w:t>
            </w:r>
            <w:r>
              <w:rPr>
                <w:rFonts w:hint="eastAsia" w:asciiTheme="minorEastAsia" w:hAnsiTheme="minorEastAsia" w:eastAsiaTheme="minorEastAsia" w:cstheme="minorEastAsia"/>
                <w:i w:val="0"/>
                <w:iCs w:val="0"/>
                <w:color w:val="auto"/>
                <w:kern w:val="0"/>
                <w:sz w:val="24"/>
                <w:szCs w:val="24"/>
                <w:u w:val="none"/>
                <w:lang w:val="en-US" w:eastAsia="zh-CN" w:bidi="ar"/>
              </w:rPr>
              <w:t xml:space="preserve">。     具有国家级标准的检测机构出具符合上述检验结果的且具有CMA、ilac-MRA、CNAS、CAL中国认可的防伪标识的检测报告复印件加盖鲜公章。中标后1日内提供检测报告原件               </w:t>
            </w:r>
          </w:p>
        </w:tc>
        <w:tc>
          <w:tcPr>
            <w:tcW w:w="273" w:type="pct"/>
            <w:vAlign w:val="center"/>
          </w:tcPr>
          <w:p w14:paraId="5F79B2B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组</w:t>
            </w:r>
          </w:p>
        </w:tc>
        <w:tc>
          <w:tcPr>
            <w:tcW w:w="409" w:type="pct"/>
            <w:vAlign w:val="center"/>
          </w:tcPr>
          <w:p w14:paraId="74FB59B8">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290</w:t>
            </w:r>
          </w:p>
        </w:tc>
        <w:tc>
          <w:tcPr>
            <w:tcW w:w="489" w:type="pct"/>
            <w:vAlign w:val="center"/>
          </w:tcPr>
          <w:p w14:paraId="1471E05F">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480E0513">
            <w:pPr>
              <w:jc w:val="center"/>
              <w:rPr>
                <w:rFonts w:hint="eastAsia" w:asciiTheme="minorEastAsia" w:hAnsiTheme="minorEastAsia" w:eastAsiaTheme="minorEastAsia" w:cstheme="minorEastAsia"/>
                <w:sz w:val="24"/>
                <w:szCs w:val="24"/>
                <w:vertAlign w:val="baseline"/>
                <w:lang w:val="en-US" w:eastAsia="zh-CN"/>
              </w:rPr>
            </w:pPr>
          </w:p>
        </w:tc>
        <w:tc>
          <w:tcPr>
            <w:tcW w:w="570" w:type="pct"/>
            <w:vAlign w:val="center"/>
          </w:tcPr>
          <w:p w14:paraId="7EC756C3">
            <w:pPr>
              <w:jc w:val="center"/>
              <w:rPr>
                <w:rFonts w:hint="eastAsia" w:asciiTheme="minorEastAsia" w:hAnsiTheme="minorEastAsia" w:eastAsiaTheme="minorEastAsia" w:cstheme="minorEastAsia"/>
                <w:sz w:val="24"/>
                <w:szCs w:val="24"/>
                <w:vertAlign w:val="baseline"/>
                <w:lang w:val="en-US" w:eastAsia="zh-CN"/>
              </w:rPr>
            </w:pPr>
          </w:p>
        </w:tc>
      </w:tr>
      <w:tr w14:paraId="3F96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1A906A42">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459" w:type="pct"/>
            <w:vAlign w:val="center"/>
          </w:tcPr>
          <w:p w14:paraId="205B6AF4">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宿舍椅</w:t>
            </w:r>
          </w:p>
        </w:tc>
        <w:tc>
          <w:tcPr>
            <w:tcW w:w="2098" w:type="pct"/>
            <w:vAlign w:val="center"/>
          </w:tcPr>
          <w:p w14:paraId="760EE3D8">
            <w:pPr>
              <w:keepNext w:val="0"/>
              <w:keepLines w:val="0"/>
              <w:widowControl/>
              <w:suppressLineNumbers w:val="0"/>
              <w:ind w:left="1200" w:hanging="1200" w:hangingChars="50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1.规格：长330mm×宽240mm×高420mm±2（mm）。</w:t>
            </w:r>
          </w:p>
          <w:p w14:paraId="6387B8F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2.椅架采用国标方管制作，尺寸为25*25mm，材料厚度≥1.5mm。</w:t>
            </w:r>
          </w:p>
          <w:p w14:paraId="7E99BF5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3.椅面采用底板0.8厚铁盒，整体围边，围边内置15mm厚三聚氰胺贴面板。椅面采用E0级实木颗粒板材，符合国家标准GB/T 4897-2015检测要求。其中含水率≤5.7%；静曲强度≥11.6MPa；弹性模量≥2650MPa；</w:t>
            </w:r>
            <w:r>
              <w:rPr>
                <w:rFonts w:hint="eastAsia" w:asciiTheme="minorEastAsia" w:hAnsiTheme="minorEastAsia" w:eastAsiaTheme="minorEastAsia" w:cstheme="minorEastAsia"/>
                <w:color w:val="auto"/>
                <w:kern w:val="0"/>
                <w:sz w:val="24"/>
                <w:szCs w:val="24"/>
              </w:rPr>
              <w:t>内胶合强度≥0.36MPa；握螺钉力：板面平均值≥1240N。</w:t>
            </w:r>
            <w:r>
              <w:rPr>
                <w:rFonts w:hint="eastAsia" w:asciiTheme="minorEastAsia" w:hAnsiTheme="minorEastAsia" w:eastAsiaTheme="minorEastAsia" w:cstheme="minorEastAsia"/>
                <w:i w:val="0"/>
                <w:iCs w:val="0"/>
                <w:color w:val="auto"/>
                <w:kern w:val="0"/>
                <w:sz w:val="24"/>
                <w:szCs w:val="24"/>
                <w:u w:val="none"/>
                <w:lang w:val="en-US" w:eastAsia="zh-CN" w:bidi="ar"/>
              </w:rPr>
              <w:t>符合国家标准 GB/T 39600-2021检测要求。</w:t>
            </w:r>
            <w:r>
              <w:rPr>
                <w:rFonts w:hint="eastAsia" w:asciiTheme="minorEastAsia" w:hAnsiTheme="minorEastAsia" w:eastAsiaTheme="minorEastAsia" w:cstheme="minorEastAsia"/>
                <w:color w:val="auto"/>
                <w:kern w:val="0"/>
                <w:sz w:val="24"/>
                <w:szCs w:val="24"/>
              </w:rPr>
              <w:t>，甲醛释放量（气候箱法）E0级≤0.048mg/m³；总挥发性有机化合物（TVOC）≤0.19mg/m²·h。</w:t>
            </w:r>
          </w:p>
          <w:p w14:paraId="037D3B5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4.颜色：米黄色      </w:t>
            </w:r>
          </w:p>
          <w:p w14:paraId="7651FEB0">
            <w:pPr>
              <w:pStyle w:val="2"/>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5.提供凳面座板检验报告</w:t>
            </w:r>
          </w:p>
          <w:p w14:paraId="76224D6E">
            <w:pPr>
              <w:pStyle w:val="2"/>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val="en-US" w:eastAsia="zh-CN"/>
              </w:rPr>
              <w:t>应符合GB 18584-2001《室内装饰装修材料 木质家具中有害物质限量》，检测项目及要求：甲醛释放限量≤0.7mg/L。</w:t>
            </w:r>
            <w:r>
              <w:rPr>
                <w:rFonts w:hint="eastAsia" w:asciiTheme="minorEastAsia" w:hAnsiTheme="minorEastAsia" w:eastAsiaTheme="minorEastAsia" w:cstheme="minorEastAsia"/>
                <w:color w:val="auto"/>
                <w:kern w:val="0"/>
                <w:sz w:val="24"/>
                <w:szCs w:val="24"/>
              </w:rPr>
              <w:t>具有国家级标准的检测机构出具符合上述检验结果的且具有</w:t>
            </w:r>
            <w:r>
              <w:rPr>
                <w:rFonts w:hint="eastAsia" w:asciiTheme="minorEastAsia" w:hAnsiTheme="minorEastAsia" w:eastAsiaTheme="minorEastAsia" w:cstheme="minorEastAsia"/>
                <w:color w:val="auto"/>
                <w:kern w:val="0"/>
                <w:sz w:val="24"/>
                <w:szCs w:val="24"/>
                <w:lang w:val="en-US" w:eastAsia="zh-CN"/>
              </w:rPr>
              <w:t>C</w:t>
            </w:r>
            <w:r>
              <w:rPr>
                <w:rFonts w:hint="eastAsia" w:asciiTheme="minorEastAsia" w:hAnsiTheme="minorEastAsia" w:eastAsiaTheme="minorEastAsia" w:cstheme="minorEastAsia"/>
                <w:color w:val="auto"/>
                <w:kern w:val="0"/>
                <w:sz w:val="24"/>
                <w:szCs w:val="24"/>
              </w:rPr>
              <w:t>MA、ilac-MRA、CNAS、中国认可国际互认的防伪标识的检验报告复印件加盖鲜公章。</w:t>
            </w:r>
            <w:r>
              <w:rPr>
                <w:rFonts w:hint="eastAsia" w:asciiTheme="minorEastAsia" w:hAnsiTheme="minorEastAsia" w:eastAsiaTheme="minorEastAsia" w:cstheme="minorEastAsia"/>
                <w:i w:val="0"/>
                <w:iCs w:val="0"/>
                <w:color w:val="auto"/>
                <w:kern w:val="0"/>
                <w:sz w:val="24"/>
                <w:szCs w:val="24"/>
                <w:u w:val="none"/>
                <w:lang w:val="en-US" w:eastAsia="zh-CN" w:bidi="ar"/>
              </w:rPr>
              <w:t xml:space="preserve">中标后1日内提供检测报告原件。                                                                                                                      </w:t>
            </w:r>
          </w:p>
          <w:p w14:paraId="1B9E6251">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6.三聚氰胺饰面板</w:t>
            </w:r>
            <w:r>
              <w:rPr>
                <w:rFonts w:hint="eastAsia" w:asciiTheme="minorEastAsia" w:hAnsiTheme="minorEastAsia" w:eastAsiaTheme="minorEastAsia" w:cstheme="minorEastAsia"/>
                <w:color w:val="auto"/>
                <w:kern w:val="0"/>
                <w:sz w:val="24"/>
                <w:szCs w:val="24"/>
              </w:rPr>
              <w:t>符合国家检测依据及判定：</w:t>
            </w:r>
            <w:r>
              <w:rPr>
                <w:rFonts w:hint="eastAsia" w:asciiTheme="minorEastAsia" w:hAnsiTheme="minorEastAsia" w:eastAsiaTheme="minorEastAsia" w:cstheme="minorEastAsia"/>
                <w:color w:val="auto"/>
                <w:kern w:val="0"/>
                <w:sz w:val="24"/>
                <w:szCs w:val="24"/>
                <w:lang w:val="en-US" w:eastAsia="zh-CN"/>
              </w:rPr>
              <w:t xml:space="preserve"> GB/T 39600-2021《人造板及其制品甲醛释放量分级》；JC/T2039-2010《抗菌防霉木质装饰板》；GB 18580-2017《室内装饰装修材料人造板及其制品中甲醛释放量》；GB/T36022-2018《木家具中氨释放量试验方法》；GB/T15102-2017《浸渍胶膜纸饰面纤维板和刨花板》；QB/T 4371-2012《家具抗菌性能的评价》；LY/T 1985-2011《防腐木材和人造板中五氯苯酚含量的测定方法》；GB/T 17657-2022《人造板及饰面人造板理化性能试验方法》。未检出甲醛释放量。提供</w:t>
            </w:r>
            <w:r>
              <w:rPr>
                <w:rFonts w:hint="eastAsia" w:asciiTheme="minorEastAsia" w:hAnsiTheme="minorEastAsia" w:eastAsiaTheme="minorEastAsia" w:cstheme="minorEastAsia"/>
                <w:color w:val="auto"/>
                <w:kern w:val="0"/>
                <w:sz w:val="24"/>
                <w:szCs w:val="24"/>
                <w:lang w:eastAsia="zh-CN"/>
              </w:rPr>
              <w:t>宿舍椅面木饰面材的</w:t>
            </w:r>
            <w:r>
              <w:rPr>
                <w:rFonts w:hint="eastAsia" w:asciiTheme="minorEastAsia" w:hAnsiTheme="minorEastAsia" w:eastAsiaTheme="minorEastAsia" w:cstheme="minorEastAsia"/>
                <w:color w:val="auto"/>
                <w:kern w:val="0"/>
                <w:sz w:val="24"/>
                <w:szCs w:val="24"/>
                <w:lang w:val="en-US" w:eastAsia="zh-CN"/>
              </w:rPr>
              <w:t>三聚氰胺饰面板</w:t>
            </w:r>
            <w:r>
              <w:rPr>
                <w:rFonts w:hint="eastAsia" w:asciiTheme="minorEastAsia" w:hAnsiTheme="minorEastAsia" w:eastAsiaTheme="minorEastAsia" w:cstheme="minorEastAsia"/>
                <w:color w:val="auto"/>
                <w:kern w:val="0"/>
                <w:sz w:val="24"/>
                <w:szCs w:val="24"/>
              </w:rPr>
              <w:t>具有国家级标准的检测机构出具符合上述检验结果的且具有</w:t>
            </w:r>
            <w:r>
              <w:rPr>
                <w:rFonts w:hint="eastAsia" w:asciiTheme="minorEastAsia" w:hAnsiTheme="minorEastAsia" w:eastAsiaTheme="minorEastAsia" w:cstheme="minorEastAsia"/>
                <w:color w:val="auto"/>
                <w:kern w:val="0"/>
                <w:sz w:val="24"/>
                <w:szCs w:val="24"/>
                <w:lang w:val="en-US" w:eastAsia="zh-CN"/>
              </w:rPr>
              <w:t>C</w:t>
            </w:r>
            <w:r>
              <w:rPr>
                <w:rFonts w:hint="eastAsia" w:asciiTheme="minorEastAsia" w:hAnsiTheme="minorEastAsia" w:eastAsiaTheme="minorEastAsia" w:cstheme="minorEastAsia"/>
                <w:color w:val="auto"/>
                <w:kern w:val="0"/>
                <w:sz w:val="24"/>
                <w:szCs w:val="24"/>
              </w:rPr>
              <w:t>MA、ilac-MRA、CNAS、中国认可国际互认的防伪标识的检验报告复印件加盖鲜公章。</w:t>
            </w:r>
            <w:r>
              <w:rPr>
                <w:rFonts w:hint="eastAsia" w:asciiTheme="minorEastAsia" w:hAnsiTheme="minorEastAsia" w:eastAsiaTheme="minorEastAsia" w:cstheme="minorEastAsia"/>
                <w:i w:val="0"/>
                <w:iCs w:val="0"/>
                <w:color w:val="auto"/>
                <w:kern w:val="0"/>
                <w:sz w:val="24"/>
                <w:szCs w:val="24"/>
                <w:u w:val="none"/>
                <w:lang w:val="en-US" w:eastAsia="zh-CN" w:bidi="ar"/>
              </w:rPr>
              <w:t xml:space="preserve">中标后1日内提供检测报告原件。                                </w:t>
            </w:r>
          </w:p>
        </w:tc>
        <w:tc>
          <w:tcPr>
            <w:tcW w:w="273" w:type="pct"/>
            <w:vAlign w:val="center"/>
          </w:tcPr>
          <w:p w14:paraId="5C1159C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把</w:t>
            </w:r>
          </w:p>
        </w:tc>
        <w:tc>
          <w:tcPr>
            <w:tcW w:w="409" w:type="pct"/>
            <w:vAlign w:val="center"/>
          </w:tcPr>
          <w:p w14:paraId="2D92A40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1160</w:t>
            </w:r>
          </w:p>
        </w:tc>
        <w:tc>
          <w:tcPr>
            <w:tcW w:w="489" w:type="pct"/>
            <w:vAlign w:val="center"/>
          </w:tcPr>
          <w:p w14:paraId="393BCFE3">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1A2AA135">
            <w:pPr>
              <w:jc w:val="center"/>
              <w:rPr>
                <w:rFonts w:hint="eastAsia" w:asciiTheme="minorEastAsia" w:hAnsiTheme="minorEastAsia" w:eastAsiaTheme="minorEastAsia" w:cstheme="minorEastAsia"/>
                <w:sz w:val="24"/>
                <w:szCs w:val="24"/>
                <w:vertAlign w:val="baseline"/>
                <w:lang w:val="en-US" w:eastAsia="zh-CN"/>
              </w:rPr>
            </w:pPr>
          </w:p>
        </w:tc>
        <w:tc>
          <w:tcPr>
            <w:tcW w:w="570" w:type="pct"/>
            <w:vAlign w:val="center"/>
          </w:tcPr>
          <w:p w14:paraId="3742D7CC">
            <w:pPr>
              <w:jc w:val="center"/>
              <w:rPr>
                <w:rFonts w:hint="eastAsia" w:asciiTheme="minorEastAsia" w:hAnsiTheme="minorEastAsia" w:eastAsiaTheme="minorEastAsia" w:cstheme="minorEastAsia"/>
                <w:sz w:val="24"/>
                <w:szCs w:val="24"/>
                <w:vertAlign w:val="baseline"/>
                <w:lang w:val="en-US" w:eastAsia="zh-CN"/>
              </w:rPr>
            </w:pPr>
          </w:p>
        </w:tc>
      </w:tr>
      <w:tr w14:paraId="6EAA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7B4155EC">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459" w:type="pct"/>
            <w:vAlign w:val="center"/>
          </w:tcPr>
          <w:p w14:paraId="0D35C1D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宿舍桌</w:t>
            </w:r>
          </w:p>
        </w:tc>
        <w:tc>
          <w:tcPr>
            <w:tcW w:w="2098" w:type="pct"/>
            <w:vAlign w:val="top"/>
          </w:tcPr>
          <w:p w14:paraId="1881E38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bookmarkStart w:id="1" w:name="OLE_LINK5"/>
            <w:r>
              <w:rPr>
                <w:rFonts w:hint="eastAsia" w:asciiTheme="minorEastAsia" w:hAnsiTheme="minorEastAsia" w:eastAsiaTheme="minorEastAsia" w:cstheme="minorEastAsia"/>
                <w:i w:val="0"/>
                <w:iCs w:val="0"/>
                <w:color w:val="000000"/>
                <w:kern w:val="0"/>
                <w:sz w:val="24"/>
                <w:szCs w:val="24"/>
                <w:u w:val="none"/>
                <w:lang w:val="en-US" w:eastAsia="zh-CN" w:bidi="ar"/>
              </w:rPr>
              <w:t xml:space="preserve">1.规格：长900mm×宽600mm×高750mm </w:t>
            </w:r>
          </w:p>
          <w:p w14:paraId="5886F7F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2.桌面：国标E0级实木颗粒板（刨花板2440mm*1220mm*16mm），符合国家检测依据及判定：GB/T 4897-2015《刨花板》GB 18580-2017《室内装饰装修材料 人造板及其制品中甲醛释放限量》 GB/T 17657-2013《人造板及饰面人造板理化性能试验方法》GB/T 35601-2017《绿色产品评价 人造板和木质地板》HJ 571-2010《环境标志产品认证技术要求 人造板及其制品》GB/T 39600-2021《人造板及其制品甲醛释放量分级》。检测结果为：内胶合强度≥0.36MPa；握螺钉力：板面平均值≥1240N，甲醛释放量（气候箱法）E0级≤0.048mg/m³；总挥发性有机化合物（TVOC）≤0.19mg/m²·h。                 </w:t>
            </w:r>
          </w:p>
          <w:p w14:paraId="2E625FB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color w:val="auto"/>
                <w:kern w:val="0"/>
                <w:sz w:val="24"/>
                <w:szCs w:val="24"/>
              </w:rPr>
              <w:t>提供</w:t>
            </w:r>
            <w:r>
              <w:rPr>
                <w:rFonts w:hint="eastAsia" w:asciiTheme="minorEastAsia" w:hAnsiTheme="minorEastAsia" w:eastAsiaTheme="minorEastAsia" w:cstheme="minorEastAsia"/>
                <w:color w:val="auto"/>
                <w:kern w:val="0"/>
                <w:sz w:val="24"/>
                <w:szCs w:val="24"/>
                <w:lang w:eastAsia="zh-CN"/>
              </w:rPr>
              <w:t>宿舍桌面桌面基材的</w:t>
            </w:r>
            <w:r>
              <w:rPr>
                <w:rFonts w:hint="eastAsia" w:asciiTheme="minorEastAsia" w:hAnsiTheme="minorEastAsia" w:eastAsiaTheme="minorEastAsia" w:cstheme="minorEastAsia"/>
                <w:color w:val="auto"/>
                <w:kern w:val="0"/>
                <w:sz w:val="24"/>
                <w:szCs w:val="24"/>
              </w:rPr>
              <w:t>实木颗粒板（刨花板）具有国家级标准的检测机构出具符合上述检验结果的且具有</w:t>
            </w:r>
            <w:r>
              <w:rPr>
                <w:rFonts w:hint="eastAsia" w:asciiTheme="minorEastAsia" w:hAnsiTheme="minorEastAsia" w:eastAsiaTheme="minorEastAsia" w:cstheme="minorEastAsia"/>
                <w:color w:val="auto"/>
                <w:kern w:val="0"/>
                <w:sz w:val="24"/>
                <w:szCs w:val="24"/>
                <w:lang w:val="en-US" w:eastAsia="zh-CN"/>
              </w:rPr>
              <w:t>C</w:t>
            </w:r>
            <w:r>
              <w:rPr>
                <w:rFonts w:hint="eastAsia" w:asciiTheme="minorEastAsia" w:hAnsiTheme="minorEastAsia" w:eastAsiaTheme="minorEastAsia" w:cstheme="minorEastAsia"/>
                <w:color w:val="auto"/>
                <w:kern w:val="0"/>
                <w:sz w:val="24"/>
                <w:szCs w:val="24"/>
              </w:rPr>
              <w:t>MA、ilac-MRA、CNAS、中国认可国际互认的防伪标识的检验报告复印件加盖鲜公章。</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中标后1日内提供检测报告原件。                                </w:t>
            </w:r>
          </w:p>
          <w:p w14:paraId="7E54A0C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lang w:eastAsia="zh-CN"/>
              </w:rPr>
              <w:t>宿舍桌桌面木饰面材的</w:t>
            </w:r>
            <w:r>
              <w:rPr>
                <w:rFonts w:hint="eastAsia" w:asciiTheme="minorEastAsia" w:hAnsiTheme="minorEastAsia" w:eastAsiaTheme="minorEastAsia" w:cstheme="minorEastAsia"/>
                <w:color w:val="auto"/>
                <w:kern w:val="0"/>
                <w:sz w:val="24"/>
                <w:szCs w:val="24"/>
                <w:lang w:val="en-US" w:eastAsia="zh-CN"/>
              </w:rPr>
              <w:t>三聚氰胺饰面板产品符合国家检测依据及判定： GB/T 39600-2021《人造板及其制品甲醛释放量分级》；JC/T2039-2010《抗菌防霉木质装饰板》；GB 18580-2017《室内装饰装修材料人造板及其制品中甲醛释放量》；GB/T36022-2018《木家具中氨释放量试验方法》；GB/T15102-2017《浸渍胶膜纸饰面纤维板和刨花板》；QB/T 4371-2012《家具抗菌性能的评价》；LY/T 1985-2011《防腐木材和人造板中五氯苯酚含量的测定方法》；GB/T 17657-2022《人造板及饰面人造板理化性能试验方法》。未检出甲醛释放量。提供</w:t>
            </w:r>
            <w:r>
              <w:rPr>
                <w:rFonts w:hint="eastAsia" w:asciiTheme="minorEastAsia" w:hAnsiTheme="minorEastAsia" w:eastAsiaTheme="minorEastAsia" w:cstheme="minorEastAsia"/>
                <w:color w:val="auto"/>
                <w:kern w:val="0"/>
                <w:sz w:val="24"/>
                <w:szCs w:val="24"/>
              </w:rPr>
              <w:t>具有国家级标准的检测机构出具符合上述检验结果的且具有</w:t>
            </w:r>
            <w:r>
              <w:rPr>
                <w:rFonts w:hint="eastAsia" w:asciiTheme="minorEastAsia" w:hAnsiTheme="minorEastAsia" w:eastAsiaTheme="minorEastAsia" w:cstheme="minorEastAsia"/>
                <w:color w:val="auto"/>
                <w:kern w:val="0"/>
                <w:sz w:val="24"/>
                <w:szCs w:val="24"/>
                <w:lang w:val="en-US" w:eastAsia="zh-CN"/>
              </w:rPr>
              <w:t>C</w:t>
            </w:r>
            <w:r>
              <w:rPr>
                <w:rFonts w:hint="eastAsia" w:asciiTheme="minorEastAsia" w:hAnsiTheme="minorEastAsia" w:eastAsiaTheme="minorEastAsia" w:cstheme="minorEastAsia"/>
                <w:color w:val="auto"/>
                <w:kern w:val="0"/>
                <w:sz w:val="24"/>
                <w:szCs w:val="24"/>
              </w:rPr>
              <w:t>MA、ilac-MRA、CNAS、中国认可国际互认的防伪标识的</w:t>
            </w:r>
            <w:r>
              <w:rPr>
                <w:rFonts w:hint="eastAsia" w:asciiTheme="minorEastAsia" w:hAnsiTheme="minorEastAsia" w:eastAsiaTheme="minorEastAsia" w:cstheme="minorEastAsia"/>
                <w:color w:val="auto"/>
                <w:kern w:val="0"/>
                <w:sz w:val="24"/>
                <w:szCs w:val="24"/>
                <w:lang w:val="en-US" w:eastAsia="zh-CN"/>
              </w:rPr>
              <w:t>三聚氰胺饰面板的</w:t>
            </w:r>
            <w:r>
              <w:rPr>
                <w:rFonts w:hint="eastAsia" w:asciiTheme="minorEastAsia" w:hAnsiTheme="minorEastAsia" w:eastAsiaTheme="minorEastAsia" w:cstheme="minorEastAsia"/>
                <w:color w:val="auto"/>
                <w:kern w:val="0"/>
                <w:sz w:val="24"/>
                <w:szCs w:val="24"/>
              </w:rPr>
              <w:t>检验报告复印件加盖鲜公章。</w:t>
            </w:r>
            <w:bookmarkEnd w:id="1"/>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中标后1日内提供检测报告原件。5.桌架：采用优质钢架，钢架表面采用静电喷涂工艺去氧化皮处理，磷酸除锈，耐腐防锈。      6.颜色：米黄色   </w:t>
            </w:r>
          </w:p>
        </w:tc>
        <w:tc>
          <w:tcPr>
            <w:tcW w:w="273" w:type="pct"/>
            <w:vAlign w:val="center"/>
          </w:tcPr>
          <w:p w14:paraId="10AC01B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张</w:t>
            </w:r>
          </w:p>
        </w:tc>
        <w:tc>
          <w:tcPr>
            <w:tcW w:w="409" w:type="pct"/>
            <w:vAlign w:val="center"/>
          </w:tcPr>
          <w:p w14:paraId="1CC66A78">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290</w:t>
            </w:r>
          </w:p>
        </w:tc>
        <w:tc>
          <w:tcPr>
            <w:tcW w:w="489" w:type="pct"/>
            <w:vAlign w:val="center"/>
          </w:tcPr>
          <w:p w14:paraId="63599DBD">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63753795">
            <w:pPr>
              <w:jc w:val="center"/>
              <w:rPr>
                <w:rFonts w:hint="eastAsia" w:asciiTheme="minorEastAsia" w:hAnsiTheme="minorEastAsia" w:eastAsiaTheme="minorEastAsia" w:cstheme="minorEastAsia"/>
                <w:sz w:val="24"/>
                <w:szCs w:val="24"/>
                <w:vertAlign w:val="baseline"/>
                <w:lang w:val="en-US" w:eastAsia="zh-CN"/>
              </w:rPr>
            </w:pPr>
          </w:p>
        </w:tc>
        <w:tc>
          <w:tcPr>
            <w:tcW w:w="570" w:type="pct"/>
            <w:vAlign w:val="center"/>
          </w:tcPr>
          <w:p w14:paraId="333DD1CA">
            <w:pPr>
              <w:jc w:val="center"/>
              <w:rPr>
                <w:rFonts w:hint="eastAsia" w:asciiTheme="minorEastAsia" w:hAnsiTheme="minorEastAsia" w:eastAsiaTheme="minorEastAsia" w:cstheme="minorEastAsia"/>
                <w:sz w:val="24"/>
                <w:szCs w:val="24"/>
                <w:vertAlign w:val="baseline"/>
                <w:lang w:val="en-US" w:eastAsia="zh-CN"/>
              </w:rPr>
            </w:pPr>
          </w:p>
        </w:tc>
      </w:tr>
      <w:tr w14:paraId="53BD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62BD530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459" w:type="pct"/>
            <w:vAlign w:val="center"/>
          </w:tcPr>
          <w:p w14:paraId="407317B0">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床垫</w:t>
            </w:r>
          </w:p>
        </w:tc>
        <w:tc>
          <w:tcPr>
            <w:tcW w:w="2098" w:type="pct"/>
            <w:vAlign w:val="center"/>
          </w:tcPr>
          <w:p w14:paraId="08241AA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1.规格：长2000mm×宽900mm×高70mm </w:t>
            </w:r>
          </w:p>
          <w:p w14:paraId="5A33D90A">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2.优质环保椰综床垫，</w:t>
            </w:r>
            <w:r>
              <w:rPr>
                <w:rFonts w:hint="eastAsia" w:asciiTheme="minorEastAsia" w:hAnsiTheme="minorEastAsia" w:eastAsiaTheme="minorEastAsia" w:cstheme="minorEastAsia"/>
                <w:color w:val="auto"/>
                <w:kern w:val="0"/>
                <w:sz w:val="24"/>
                <w:szCs w:val="24"/>
              </w:rPr>
              <w:t>依据GB/T26706-2011《软体家具棕纤维弹性床垫》标准检验</w:t>
            </w:r>
            <w:r>
              <w:rPr>
                <w:rFonts w:hint="eastAsia" w:asciiTheme="minorEastAsia" w:hAnsiTheme="minorEastAsia" w:eastAsiaTheme="minorEastAsia" w:cstheme="minorEastAsia"/>
                <w:color w:val="auto"/>
                <w:kern w:val="0"/>
                <w:sz w:val="24"/>
                <w:szCs w:val="24"/>
                <w:lang w:eastAsia="zh-CN"/>
              </w:rPr>
              <w:t>产品符合要求</w:t>
            </w:r>
            <w:r>
              <w:rPr>
                <w:rFonts w:hint="eastAsia" w:asciiTheme="minorEastAsia" w:hAnsiTheme="minorEastAsia" w:eastAsiaTheme="minorEastAsia" w:cstheme="minorEastAsia"/>
                <w:color w:val="auto"/>
                <w:kern w:val="0"/>
                <w:sz w:val="24"/>
                <w:szCs w:val="24"/>
              </w:rPr>
              <w:t>。面料外观</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无破损无污渍无明显色差床垫表面无刺触感，无明显软硬不均感</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缝纫</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单处浮线长度≤</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mm</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累计浮线长度≤</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mm</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跳单针≤</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跳双针≤</w:t>
            </w:r>
            <w:r>
              <w:rPr>
                <w:rFonts w:hint="eastAsia" w:asciiTheme="minorEastAsia" w:hAnsiTheme="minorEastAsia" w:eastAsiaTheme="minorEastAsia" w:cstheme="minorEastAsia"/>
                <w:color w:val="auto"/>
                <w:kern w:val="0"/>
                <w:sz w:val="24"/>
                <w:szCs w:val="24"/>
                <w:lang w:val="en-US" w:eastAsia="zh-CN"/>
              </w:rPr>
              <w:t>0</w:t>
            </w:r>
            <w:r>
              <w:rPr>
                <w:rFonts w:hint="eastAsia" w:asciiTheme="minorEastAsia" w:hAnsiTheme="minorEastAsia" w:eastAsiaTheme="minorEastAsia" w:cstheme="minorEastAsia"/>
                <w:color w:val="auto"/>
                <w:kern w:val="0"/>
                <w:sz w:val="24"/>
                <w:szCs w:val="24"/>
              </w:rPr>
              <w:t>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无连跳3针及以上</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床垫的甲醛释放量≤0.024mg/m²h</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 xml:space="preserve">                            </w:t>
            </w:r>
          </w:p>
          <w:p w14:paraId="6ED096F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kern w:val="0"/>
                <w:sz w:val="24"/>
                <w:szCs w:val="24"/>
                <w:lang w:val="en-US" w:eastAsia="zh-CN"/>
              </w:rPr>
              <w:t>3.提供环保椰综床垫具有国家级标准的检测机构出具符合上述检验结果的且具有CMA、ilac-MRA、CNAS、中国认可国际互认的防伪标识的检测报告复印件加盖公章。</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中标后1日内提供检测报告原件。                                </w:t>
            </w:r>
          </w:p>
        </w:tc>
        <w:tc>
          <w:tcPr>
            <w:tcW w:w="273" w:type="pct"/>
            <w:vAlign w:val="center"/>
          </w:tcPr>
          <w:p w14:paraId="5B21F01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张</w:t>
            </w:r>
          </w:p>
        </w:tc>
        <w:tc>
          <w:tcPr>
            <w:tcW w:w="409" w:type="pct"/>
            <w:vAlign w:val="center"/>
          </w:tcPr>
          <w:p w14:paraId="3FBB3F3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1152</w:t>
            </w:r>
          </w:p>
        </w:tc>
        <w:tc>
          <w:tcPr>
            <w:tcW w:w="489" w:type="pct"/>
            <w:vAlign w:val="center"/>
          </w:tcPr>
          <w:p w14:paraId="2BCF56B1">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2979EFB1">
            <w:pPr>
              <w:jc w:val="center"/>
              <w:rPr>
                <w:rFonts w:hint="eastAsia" w:asciiTheme="minorEastAsia" w:hAnsiTheme="minorEastAsia" w:eastAsiaTheme="minorEastAsia" w:cstheme="minorEastAsia"/>
                <w:sz w:val="24"/>
                <w:szCs w:val="24"/>
                <w:vertAlign w:val="baseline"/>
                <w:lang w:val="en-US" w:eastAsia="zh-CN"/>
              </w:rPr>
            </w:pPr>
          </w:p>
        </w:tc>
        <w:tc>
          <w:tcPr>
            <w:tcW w:w="570" w:type="pct"/>
            <w:vAlign w:val="center"/>
          </w:tcPr>
          <w:p w14:paraId="443D4BA2">
            <w:pPr>
              <w:jc w:val="center"/>
              <w:rPr>
                <w:rFonts w:hint="eastAsia" w:asciiTheme="minorEastAsia" w:hAnsiTheme="minorEastAsia" w:eastAsiaTheme="minorEastAsia" w:cstheme="minorEastAsia"/>
                <w:sz w:val="24"/>
                <w:szCs w:val="24"/>
                <w:vertAlign w:val="baseline"/>
                <w:lang w:val="en-US" w:eastAsia="zh-CN"/>
              </w:rPr>
            </w:pPr>
          </w:p>
        </w:tc>
      </w:tr>
      <w:tr w14:paraId="5BC9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4AEE7F00">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459" w:type="pct"/>
            <w:shd w:val="clear" w:color="auto" w:fill="auto"/>
            <w:vAlign w:val="center"/>
          </w:tcPr>
          <w:p w14:paraId="102E50C0">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上下铺</w:t>
            </w:r>
          </w:p>
        </w:tc>
        <w:tc>
          <w:tcPr>
            <w:tcW w:w="2098" w:type="pct"/>
          </w:tcPr>
          <w:p w14:paraId="61D4710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1.规格：长2000mm*宽900mm*高1800mm （桔纹驼色）</w:t>
            </w:r>
          </w:p>
          <w:p w14:paraId="0CEDD8B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2.床边采用30mm*50mm*1. 8mm厚方管；</w:t>
            </w:r>
          </w:p>
          <w:p w14:paraId="53D95F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3.床头立柱采用40mm*40mm*1.8mm厚方管；</w:t>
            </w:r>
          </w:p>
          <w:p w14:paraId="7BE06E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4.床头横称8根采用25*25*1.5mm 方管，</w:t>
            </w:r>
          </w:p>
          <w:p w14:paraId="2359064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5.床头小立柱8根采用20*20*1.5mm方管；</w:t>
            </w:r>
          </w:p>
          <w:p w14:paraId="54BE552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6.床铺横称10根25*25*1.5mm方管；</w:t>
            </w:r>
          </w:p>
          <w:p w14:paraId="6253F5E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7.护栏管材25mm*25mm*1.5mm，经数控折弯机折弯成型，竖撑2根采用25mm*25mm*1.5mm厚方管与护栏管焊接成型，高度250mm，长度不少1000mm ；</w:t>
            </w:r>
          </w:p>
          <w:p w14:paraId="36B49B1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8.爬梯采用25mm*25mm*1.5mm厚方管，梯宽300mm，上端连接于上铺床框，下端固定于下铺床框;</w:t>
            </w:r>
          </w:p>
          <w:p w14:paraId="1639243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9.床板采用15mm厚普通多层板，长度1900mm*宽830mm，表面平整，结实耐用。</w:t>
            </w:r>
          </w:p>
          <w:p w14:paraId="51D71C56">
            <w:pPr>
              <w:pStyle w:val="2"/>
              <w:numPr>
                <w:ilvl w:val="0"/>
                <w:numId w:val="0"/>
              </w:num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检测要求</w:t>
            </w:r>
          </w:p>
          <w:p w14:paraId="3B6C65EA">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1.公寓床检验报告（成品）：</w:t>
            </w:r>
          </w:p>
          <w:p w14:paraId="452B77D7">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外观要求：应符合GB/T 3325-2017《金属家具通用技术条件》;应包含金属件、木制件、塑料件、配件、结构安全。</w:t>
            </w:r>
          </w:p>
          <w:p w14:paraId="6AFA09C2">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重金属含量：应符合GB 18584-2001《室内装饰装修材料 木家具中有害物质限量》的规定，应满足(1)铅≤5mg/kg，(2)汞≤1mg/kg，(3)镉≤5mg/kg，(4)铬 ≤5mg/kg。</w:t>
            </w:r>
          </w:p>
          <w:p w14:paraId="47A9D2FF">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金属喷塑涂层：应符合GB/T 6739-2006《色漆和清漆 铅笔法测定漆膜硬度》、GB/T 1732-1993《漆膜耐冲击测法》,GB/T13667.1-2015《钢制书架 第1部分：单、复柱书架 》、GB/T 9286-1998《色漆和清漆 漆膜的划格试验》，应包含硬度≥2H；冲击强度 冲击高度400mm应无剥落、裂纹、皱纹；耐腐蚀100h内无鼓泡产生；500h时，无锈蚀、剥落、起皱、变色和失光等现象；附着力:0级或1级。</w:t>
            </w:r>
          </w:p>
          <w:p w14:paraId="0C0F3BC8">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木制件应采用浸渍胶膜纸饰面刨花板，应符合：GB/T 15102-2017《浸渍胶膜纸饰面纤维板和刨花板》的规定,最少应包含表面胶合强度、静曲强度、含水率、甲醛释放量（应采用气候箱法测定≤0.080mg/m3)具体检验标准：GB/T 17657-2013《人造板及饰面人造板理化性能试验方法》，GB 18580-2017《室内装饰装修材料 人造板及其制品中甲醛释放限量》，应满足表面胶合强度≥0.80MPa；静曲强度≥12.0MPa；含水率:3.0%～13.0%；甲醛释放量≤0.080mg/m3。</w:t>
            </w:r>
          </w:p>
          <w:p w14:paraId="3C1BCFED">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塑料件：包含冲击强度≥10J/m2具体检验标准：GB/T 1043.1-2008《塑料 简支梁冲击性能的测定 第1部分：非仪器化冲击试验 》。</w:t>
            </w:r>
          </w:p>
          <w:p w14:paraId="671B156A">
            <w:pPr>
              <w:pageBreakBefore w:val="0"/>
              <w:numPr>
                <w:ilvl w:val="0"/>
                <w:numId w:val="0"/>
              </w:numPr>
              <w:kinsoku/>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GB/T 4893.9-2013《家具表面漆膜理化性能试验 第9部分：抗冲击测定法》,GB/T 17657-2013《人造板及饰面人造板理化性能试验方法》，应满足耐划痕：表面无大于90%的连续划痕；表面耐磨性：磨350r，无露底现象； 抗冲击:不低于3级； 耐光色牢度≥4级</w:t>
            </w:r>
          </w:p>
          <w:p w14:paraId="01A6EDA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val="0"/>
                <w:bCs w:val="0"/>
                <w:color w:val="auto"/>
                <w:sz w:val="24"/>
                <w:szCs w:val="24"/>
              </w:rPr>
              <w:t>以上</w:t>
            </w:r>
            <w:r>
              <w:rPr>
                <w:rFonts w:hint="eastAsia" w:asciiTheme="minorEastAsia" w:hAnsiTheme="minorEastAsia" w:eastAsiaTheme="minorEastAsia" w:cstheme="minorEastAsia"/>
                <w:b w:val="0"/>
                <w:bCs w:val="0"/>
                <w:color w:val="auto"/>
                <w:sz w:val="24"/>
                <w:szCs w:val="24"/>
                <w:lang w:val="en-US" w:eastAsia="zh-CN"/>
              </w:rPr>
              <w:t>检测要求为成品检验，需</w:t>
            </w:r>
            <w:r>
              <w:rPr>
                <w:rFonts w:hint="eastAsia" w:asciiTheme="minorEastAsia" w:hAnsiTheme="minorEastAsia" w:eastAsiaTheme="minorEastAsia" w:cstheme="minorEastAsia"/>
                <w:b w:val="0"/>
                <w:bCs w:val="0"/>
                <w:color w:val="auto"/>
                <w:sz w:val="24"/>
                <w:szCs w:val="24"/>
              </w:rPr>
              <w:t>在同一检测报告中</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i w:val="0"/>
                <w:iCs w:val="0"/>
                <w:color w:val="auto"/>
                <w:kern w:val="0"/>
                <w:sz w:val="24"/>
                <w:szCs w:val="24"/>
                <w:u w:val="none"/>
                <w:lang w:val="en-US" w:eastAsia="zh-CN" w:bidi="ar"/>
              </w:rPr>
              <w:t xml:space="preserve">                          </w:t>
            </w:r>
          </w:p>
        </w:tc>
        <w:tc>
          <w:tcPr>
            <w:tcW w:w="273" w:type="pct"/>
            <w:shd w:val="clear" w:color="auto" w:fill="auto"/>
            <w:vAlign w:val="center"/>
          </w:tcPr>
          <w:p w14:paraId="3A2C1AE1">
            <w:pPr>
              <w:spacing w:line="360" w:lineRule="auto"/>
              <w:jc w:val="both"/>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套</w:t>
            </w:r>
          </w:p>
        </w:tc>
        <w:tc>
          <w:tcPr>
            <w:tcW w:w="409" w:type="pct"/>
            <w:vAlign w:val="center"/>
          </w:tcPr>
          <w:p w14:paraId="2ABAFD7D">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186</w:t>
            </w:r>
          </w:p>
        </w:tc>
        <w:tc>
          <w:tcPr>
            <w:tcW w:w="489" w:type="pct"/>
            <w:vAlign w:val="center"/>
          </w:tcPr>
          <w:p w14:paraId="13642F6F">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3FB15D45">
            <w:pPr>
              <w:jc w:val="center"/>
              <w:rPr>
                <w:rFonts w:hint="eastAsia" w:asciiTheme="minorEastAsia" w:hAnsiTheme="minorEastAsia" w:eastAsiaTheme="minorEastAsia" w:cstheme="minorEastAsia"/>
                <w:b w:val="0"/>
                <w:bCs w:val="0"/>
                <w:sz w:val="24"/>
                <w:szCs w:val="24"/>
                <w:vertAlign w:val="baseline"/>
                <w:lang w:val="en-US" w:eastAsia="zh-CN"/>
              </w:rPr>
            </w:pPr>
          </w:p>
        </w:tc>
        <w:tc>
          <w:tcPr>
            <w:tcW w:w="570" w:type="pct"/>
            <w:vAlign w:val="center"/>
          </w:tcPr>
          <w:p w14:paraId="29D6C8D5">
            <w:pPr>
              <w:jc w:val="center"/>
              <w:rPr>
                <w:rFonts w:hint="eastAsia" w:asciiTheme="minorEastAsia" w:hAnsiTheme="minorEastAsia" w:eastAsiaTheme="minorEastAsia" w:cstheme="minorEastAsia"/>
                <w:b w:val="0"/>
                <w:bCs w:val="0"/>
                <w:sz w:val="24"/>
                <w:szCs w:val="24"/>
                <w:vertAlign w:val="baseline"/>
                <w:lang w:val="en-US" w:eastAsia="zh-CN"/>
              </w:rPr>
            </w:pPr>
          </w:p>
        </w:tc>
      </w:tr>
      <w:tr w14:paraId="361F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17" w:type="pct"/>
            <w:vAlign w:val="center"/>
          </w:tcPr>
          <w:p w14:paraId="16986DB1">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459" w:type="pct"/>
            <w:shd w:val="clear" w:color="auto" w:fill="auto"/>
            <w:vAlign w:val="center"/>
          </w:tcPr>
          <w:p w14:paraId="2F93D01C">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上下铺双护栏</w:t>
            </w:r>
          </w:p>
        </w:tc>
        <w:tc>
          <w:tcPr>
            <w:tcW w:w="2098" w:type="pct"/>
          </w:tcPr>
          <w:p w14:paraId="12C94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1.规格：长2000mm*宽900mm*高1800mm （桔纹驼色）</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双侧护栏</w:t>
            </w:r>
          </w:p>
          <w:p w14:paraId="5CAC7B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2.床边采用30mm*50mm*1. 5mm厚方管；</w:t>
            </w:r>
          </w:p>
          <w:p w14:paraId="0B5FB1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3.床头立柱采用40mm*40mm*1.5mm厚方管；</w:t>
            </w:r>
          </w:p>
          <w:p w14:paraId="293E4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4.床头横称8根采用25*25*1.0mm 方管，</w:t>
            </w:r>
          </w:p>
          <w:p w14:paraId="2E7D2C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5.床头小立柱8根采用20*20*1.0mm方管；</w:t>
            </w:r>
          </w:p>
          <w:p w14:paraId="4D4C2C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6.床铺横称10根25*25*1.0mm方管；</w:t>
            </w:r>
          </w:p>
          <w:p w14:paraId="2E453F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7.护栏管材25mm*25mm*1.2mm，经数控折弯机折弯成型，竖撑2根采用25mm*25mm*1.0mm厚方管与护栏管焊接成型，高度250mm，长度不少1000mm ；下铺与上铺后护栏采用25mm*25mm*1.2mm方管，长度1920mm,竖撑采用5根25mm*25mm*1.0mm方管与床边组合焊接而成，增加床铺的使用安全性;</w:t>
            </w:r>
          </w:p>
          <w:p w14:paraId="7A025B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8.爬梯采用25mm*25mm*1.2mm厚方管，梯宽300mm，上端连接于上铺床框，下端固定于下铺床框;</w:t>
            </w:r>
          </w:p>
          <w:p w14:paraId="74E9D89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9.床板：采用15mm厚木质多层板，长度1900mm*宽830mm，板与板缝隙不大于5mm，板材外表面刨光处理，防虫防腐处理，提供床板的检测报告，需符合JC/ T 2039-2010《抗菌防霉木质装饰板》、GB 18584-2001《室内装饰装修材料木家具中有害物质限量》</w:t>
            </w:r>
          </w:p>
          <w:p w14:paraId="1630D6A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（1）有害物质限量：甲醛≤1.5mg/L，未检出。</w:t>
            </w:r>
          </w:p>
          <w:p w14:paraId="6DE8D41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（2）防霉菌性能：黑曲霉0级(不长)合格。</w:t>
            </w:r>
          </w:p>
          <w:p w14:paraId="4F89D67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（三）技术质量要求：产品符合国检测依据GB/T 3325-2017 《金属家具通用技术条件》、QB/T 1951.2-2013 《金属家具 质量检验及质量评定》、QB/T 2741-2013《学生公寓多功能家具》；                          </w:t>
            </w:r>
          </w:p>
          <w:p w14:paraId="38E985E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1.木材含水率≤9.7%；重金属含量（色漆）：（可溶性汞、可溶性铅、可溶性铬、可溶性镉）均＜5mg/kg；金属喷漆（塑）涂层理化性能：硬度≥3H；</w:t>
            </w:r>
          </w:p>
          <w:p w14:paraId="3F2724B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2产品主要尺寸及偏差：床类（单层床）合格；</w:t>
            </w:r>
          </w:p>
          <w:p w14:paraId="56B0B8A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产品外形尺寸偏差（深度≤1mm，高度≤2mm，宽度≤2mm）合格；产品形状和位置公差：着地平稳性≤0.9mm合格；金属件外观性能要求：（管材、焊接处、冲压件、皱纹或波纹、喷涂层、电镀层）合格；木质件外观性能要求：（虫蛀、贯通裂缝、封边处理、腐朽材、树脂囊、斜纹材、倒棱、崩茬）合格；表面装饰层合格。 </w:t>
            </w:r>
          </w:p>
          <w:p w14:paraId="3B8ED6D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安全性能要求合格；力学性能：桌类：桌面垂直静载荷1000N，10次合格；键盘托（抽屉）耐久性≥40000次合格；键盘托（抽屉）滑到强度（250N，10次）合格。柜类：拉门水平加载（60N，10次）合格；拉门垂直加载（20kg，10次）合格；拉门猛关（3kg，10次）合格；拉门耐久性≥40000次合格；挂衣棍支撑件强度4kg/dm合格，挂衣棍弯曲4kg/dm合格。床类：铺面均布静载荷（1200N，7天）合格；铺面集中静载荷（1100N，10次）合格；铺面冲击（140mm，25kg，10次）合格。书架：隔板弯曲1.5kg/d㎡合格；隔板支撑件强度1.7kg合格。安全栏静载荷合格。扶梯挠度和强度合格。</w:t>
            </w:r>
          </w:p>
          <w:p w14:paraId="6292DD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提供学生公寓床（上下铺床）具有国家级标准的检测机构出具符合上述检验结果，具有CMA、AL、ilac-MRA、CNAS L0137、中国认可国际互认的防伪标识的检验报告复印件加盖鲜章。中标后1日内提供检测报告原件。                                </w:t>
            </w:r>
          </w:p>
        </w:tc>
        <w:tc>
          <w:tcPr>
            <w:tcW w:w="273" w:type="pct"/>
            <w:shd w:val="clear" w:color="auto" w:fill="auto"/>
            <w:vAlign w:val="center"/>
          </w:tcPr>
          <w:p w14:paraId="2685AA8E">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套</w:t>
            </w:r>
          </w:p>
        </w:tc>
        <w:tc>
          <w:tcPr>
            <w:tcW w:w="409" w:type="pct"/>
            <w:vAlign w:val="center"/>
          </w:tcPr>
          <w:p w14:paraId="3578CEAF">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42</w:t>
            </w:r>
          </w:p>
        </w:tc>
        <w:tc>
          <w:tcPr>
            <w:tcW w:w="489" w:type="pct"/>
            <w:vAlign w:val="center"/>
          </w:tcPr>
          <w:p w14:paraId="6803D160">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35F8FA24">
            <w:pPr>
              <w:jc w:val="center"/>
              <w:rPr>
                <w:rFonts w:hint="eastAsia" w:asciiTheme="minorEastAsia" w:hAnsiTheme="minorEastAsia" w:eastAsiaTheme="minorEastAsia" w:cstheme="minorEastAsia"/>
                <w:b w:val="0"/>
                <w:bCs w:val="0"/>
                <w:sz w:val="24"/>
                <w:szCs w:val="24"/>
                <w:vertAlign w:val="baseline"/>
                <w:lang w:val="en-US" w:eastAsia="zh-CN"/>
              </w:rPr>
            </w:pPr>
          </w:p>
        </w:tc>
        <w:tc>
          <w:tcPr>
            <w:tcW w:w="570" w:type="pct"/>
            <w:vAlign w:val="center"/>
          </w:tcPr>
          <w:p w14:paraId="547E0C00">
            <w:pPr>
              <w:jc w:val="center"/>
              <w:rPr>
                <w:rFonts w:hint="eastAsia" w:asciiTheme="minorEastAsia" w:hAnsiTheme="minorEastAsia" w:eastAsiaTheme="minorEastAsia" w:cstheme="minorEastAsia"/>
                <w:b w:val="0"/>
                <w:bCs w:val="0"/>
                <w:sz w:val="24"/>
                <w:szCs w:val="24"/>
                <w:vertAlign w:val="baseline"/>
                <w:lang w:val="en-US" w:eastAsia="zh-CN"/>
              </w:rPr>
            </w:pPr>
          </w:p>
        </w:tc>
      </w:tr>
      <w:tr w14:paraId="6CF7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24465BD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459" w:type="pct"/>
            <w:shd w:val="clear" w:color="auto" w:fill="auto"/>
            <w:vAlign w:val="center"/>
          </w:tcPr>
          <w:p w14:paraId="06BE9777">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椰棕床垫</w:t>
            </w:r>
          </w:p>
        </w:tc>
        <w:tc>
          <w:tcPr>
            <w:tcW w:w="2098" w:type="pct"/>
          </w:tcPr>
          <w:p w14:paraId="713C29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bookmarkStart w:id="2" w:name="OLE_LINK3"/>
            <w:r>
              <w:rPr>
                <w:rFonts w:hint="eastAsia" w:asciiTheme="minorEastAsia" w:hAnsiTheme="minorEastAsia" w:eastAsiaTheme="minorEastAsia" w:cstheme="minorEastAsia"/>
                <w:i w:val="0"/>
                <w:iCs w:val="0"/>
                <w:color w:val="000000"/>
                <w:kern w:val="0"/>
                <w:sz w:val="24"/>
                <w:szCs w:val="24"/>
                <w:u w:val="none"/>
                <w:lang w:val="en-US" w:eastAsia="zh-CN" w:bidi="ar"/>
              </w:rPr>
              <w:t>1.尺寸：长1950mm*宽850mm；</w:t>
            </w:r>
          </w:p>
          <w:bookmarkEnd w:id="2"/>
          <w:p w14:paraId="0319BD9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2.优质环保椰综床垫，</w:t>
            </w:r>
            <w:r>
              <w:rPr>
                <w:rFonts w:hint="eastAsia" w:asciiTheme="minorEastAsia" w:hAnsiTheme="minorEastAsia" w:eastAsiaTheme="minorEastAsia" w:cstheme="minorEastAsia"/>
                <w:color w:val="auto"/>
                <w:kern w:val="0"/>
                <w:sz w:val="24"/>
                <w:szCs w:val="24"/>
              </w:rPr>
              <w:t>依据GB/T26706-2011《软体家具棕纤维弹性床垫》标准检验</w:t>
            </w:r>
            <w:r>
              <w:rPr>
                <w:rFonts w:hint="eastAsia" w:asciiTheme="minorEastAsia" w:hAnsiTheme="minorEastAsia" w:eastAsiaTheme="minorEastAsia" w:cstheme="minorEastAsia"/>
                <w:color w:val="auto"/>
                <w:kern w:val="0"/>
                <w:sz w:val="24"/>
                <w:szCs w:val="24"/>
                <w:lang w:eastAsia="zh-CN"/>
              </w:rPr>
              <w:t>产品符合要求</w:t>
            </w:r>
            <w:r>
              <w:rPr>
                <w:rFonts w:hint="eastAsia" w:asciiTheme="minorEastAsia" w:hAnsiTheme="minorEastAsia" w:eastAsiaTheme="minorEastAsia" w:cstheme="minorEastAsia"/>
                <w:color w:val="auto"/>
                <w:kern w:val="0"/>
                <w:sz w:val="24"/>
                <w:szCs w:val="24"/>
              </w:rPr>
              <w:t>。面料外观</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无破损无污渍无明显色差床垫表面无刺触感，无明显软硬不均感</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缝纫</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单处浮线长度≤</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mm</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累计浮线长度≤</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mm</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跳单针≤</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跳双针≤</w:t>
            </w:r>
            <w:r>
              <w:rPr>
                <w:rFonts w:hint="eastAsia" w:asciiTheme="minorEastAsia" w:hAnsiTheme="minorEastAsia" w:eastAsiaTheme="minorEastAsia" w:cstheme="minorEastAsia"/>
                <w:color w:val="auto"/>
                <w:kern w:val="0"/>
                <w:sz w:val="24"/>
                <w:szCs w:val="24"/>
                <w:lang w:val="en-US" w:eastAsia="zh-CN"/>
              </w:rPr>
              <w:t>0</w:t>
            </w:r>
            <w:r>
              <w:rPr>
                <w:rFonts w:hint="eastAsia" w:asciiTheme="minorEastAsia" w:hAnsiTheme="minorEastAsia" w:eastAsiaTheme="minorEastAsia" w:cstheme="minorEastAsia"/>
                <w:color w:val="auto"/>
                <w:kern w:val="0"/>
                <w:sz w:val="24"/>
                <w:szCs w:val="24"/>
              </w:rPr>
              <w:t>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无连跳3针及以上</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床垫的甲醛释放量≤0.024mg/m²h</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 xml:space="preserve">                            </w:t>
            </w:r>
          </w:p>
          <w:p w14:paraId="42F911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kern w:val="0"/>
                <w:sz w:val="24"/>
                <w:szCs w:val="24"/>
                <w:lang w:val="en-US" w:eastAsia="zh-CN"/>
              </w:rPr>
              <w:t>3.提供环保椰棕床垫具有国家级标准的检测机构出具符合上述检验结果的且具有CMA、ilac-MRA、CNAS、中国认可国际互认的防伪标识的检测报告复印件加盖公章。</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中标后1日内提供检测报告原件。                            </w:t>
            </w:r>
          </w:p>
        </w:tc>
        <w:tc>
          <w:tcPr>
            <w:tcW w:w="273" w:type="pct"/>
            <w:shd w:val="clear" w:color="auto" w:fill="auto"/>
            <w:vAlign w:val="center"/>
          </w:tcPr>
          <w:p w14:paraId="15F0BBDA">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张</w:t>
            </w:r>
          </w:p>
        </w:tc>
        <w:tc>
          <w:tcPr>
            <w:tcW w:w="409" w:type="pct"/>
            <w:vAlign w:val="center"/>
          </w:tcPr>
          <w:p w14:paraId="324D951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456</w:t>
            </w:r>
          </w:p>
        </w:tc>
        <w:tc>
          <w:tcPr>
            <w:tcW w:w="489" w:type="pct"/>
            <w:vAlign w:val="center"/>
          </w:tcPr>
          <w:p w14:paraId="6B09A5B7">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2FF9E17C">
            <w:pPr>
              <w:jc w:val="center"/>
              <w:rPr>
                <w:rFonts w:hint="eastAsia" w:asciiTheme="minorEastAsia" w:hAnsiTheme="minorEastAsia" w:eastAsiaTheme="minorEastAsia" w:cstheme="minorEastAsia"/>
                <w:b w:val="0"/>
                <w:bCs w:val="0"/>
                <w:sz w:val="24"/>
                <w:szCs w:val="24"/>
                <w:vertAlign w:val="baseline"/>
                <w:lang w:val="en-US" w:eastAsia="zh-CN"/>
              </w:rPr>
            </w:pPr>
          </w:p>
        </w:tc>
        <w:tc>
          <w:tcPr>
            <w:tcW w:w="570" w:type="pct"/>
            <w:vAlign w:val="center"/>
          </w:tcPr>
          <w:p w14:paraId="0C5E4E18">
            <w:pPr>
              <w:jc w:val="center"/>
              <w:rPr>
                <w:rFonts w:hint="eastAsia" w:asciiTheme="minorEastAsia" w:hAnsiTheme="minorEastAsia" w:eastAsiaTheme="minorEastAsia" w:cstheme="minorEastAsia"/>
                <w:b w:val="0"/>
                <w:bCs w:val="0"/>
                <w:sz w:val="24"/>
                <w:szCs w:val="24"/>
                <w:vertAlign w:val="baseline"/>
                <w:lang w:val="en-US" w:eastAsia="zh-CN"/>
              </w:rPr>
            </w:pPr>
          </w:p>
        </w:tc>
      </w:tr>
      <w:tr w14:paraId="132F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16CD986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459" w:type="pct"/>
            <w:shd w:val="clear" w:color="auto" w:fill="auto"/>
            <w:vAlign w:val="center"/>
          </w:tcPr>
          <w:p w14:paraId="131181ED">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更衣柜</w:t>
            </w:r>
          </w:p>
        </w:tc>
        <w:tc>
          <w:tcPr>
            <w:tcW w:w="2098" w:type="pct"/>
          </w:tcPr>
          <w:p w14:paraId="7248D5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bookmarkStart w:id="3" w:name="OLE_LINK4"/>
            <w:r>
              <w:rPr>
                <w:rFonts w:hint="eastAsia" w:asciiTheme="minorEastAsia" w:hAnsiTheme="minorEastAsia" w:eastAsiaTheme="minorEastAsia" w:cstheme="minorEastAsia"/>
                <w:i w:val="0"/>
                <w:iCs w:val="0"/>
                <w:color w:val="000000"/>
                <w:kern w:val="0"/>
                <w:sz w:val="24"/>
                <w:szCs w:val="24"/>
                <w:u w:val="none"/>
                <w:lang w:val="en-US" w:eastAsia="zh-CN" w:bidi="ar"/>
              </w:rPr>
              <w:t>1.柜体规格900x400x1850mm，柜体钢板采用国标板厚0.8mm裸板，柜体焊接组成，焊接后平整牢固，外形加工精度高，柜体加工过程中采用180度翻边压紧工艺，突显人性化，柜门与柜门之间的层板内衬宽度为80mm，厚度与柜体同厚的加强筋，组成柜体的各个面板全部采用全自动化加工，每个门内有一块隔板，挂衣杆，小镜子一个。</w:t>
            </w:r>
          </w:p>
          <w:p w14:paraId="6C983C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2.柜门钢板采用国标板厚0.8mm，柜门上有挂钩锁，和通风孔。</w:t>
            </w:r>
          </w:p>
          <w:p w14:paraId="3C1849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3.柜颜色：驼色。</w:t>
            </w:r>
          </w:p>
          <w:p w14:paraId="0B93D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4.喷涂：进行去氧化皮处理，磷酸除锈，酸没磷化后，粉末喷粉。防护性好，附着力强。</w:t>
            </w:r>
            <w:bookmarkEnd w:id="3"/>
          </w:p>
          <w:p w14:paraId="58E5CE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5.塑粉：产品符合国检测依据HG/T 2006-2022 《热固性和热塑性粉末涂料》，符合要求可溶性镉未检出、可溶性铬未检出、可溶性汞未检出。提供塑粉（更衣柜的材料）具有国家级标准的检测机构出具符合上述检验结果的且具有CMA、ilac-MRA、CNAS、CAL中国认可的防伪标识的检测报告复印件加盖鲜公章。中标后1日内提供检测报告原件。                         </w:t>
            </w:r>
          </w:p>
        </w:tc>
        <w:tc>
          <w:tcPr>
            <w:tcW w:w="273" w:type="pct"/>
            <w:shd w:val="clear" w:color="auto" w:fill="auto"/>
            <w:vAlign w:val="center"/>
          </w:tcPr>
          <w:p w14:paraId="12297659">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个</w:t>
            </w:r>
          </w:p>
        </w:tc>
        <w:tc>
          <w:tcPr>
            <w:tcW w:w="409" w:type="pct"/>
            <w:vAlign w:val="center"/>
          </w:tcPr>
          <w:p w14:paraId="42AB4458">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228</w:t>
            </w:r>
          </w:p>
        </w:tc>
        <w:tc>
          <w:tcPr>
            <w:tcW w:w="489" w:type="pct"/>
            <w:vAlign w:val="center"/>
          </w:tcPr>
          <w:p w14:paraId="3DB7DFB4">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12AB9378">
            <w:pPr>
              <w:jc w:val="center"/>
              <w:rPr>
                <w:rFonts w:hint="eastAsia" w:asciiTheme="minorEastAsia" w:hAnsiTheme="minorEastAsia" w:eastAsiaTheme="minorEastAsia" w:cstheme="minorEastAsia"/>
                <w:b w:val="0"/>
                <w:bCs w:val="0"/>
                <w:sz w:val="24"/>
                <w:szCs w:val="24"/>
                <w:vertAlign w:val="baseline"/>
                <w:lang w:val="en-US" w:eastAsia="zh-CN"/>
              </w:rPr>
            </w:pPr>
          </w:p>
        </w:tc>
        <w:tc>
          <w:tcPr>
            <w:tcW w:w="570" w:type="pct"/>
            <w:vAlign w:val="center"/>
          </w:tcPr>
          <w:p w14:paraId="29378527">
            <w:pPr>
              <w:jc w:val="center"/>
              <w:rPr>
                <w:rFonts w:hint="eastAsia" w:asciiTheme="minorEastAsia" w:hAnsiTheme="minorEastAsia" w:eastAsiaTheme="minorEastAsia" w:cstheme="minorEastAsia"/>
                <w:b w:val="0"/>
                <w:bCs w:val="0"/>
                <w:sz w:val="24"/>
                <w:szCs w:val="24"/>
                <w:vertAlign w:val="baseline"/>
                <w:lang w:val="en-US" w:eastAsia="zh-CN"/>
              </w:rPr>
            </w:pPr>
          </w:p>
        </w:tc>
      </w:tr>
      <w:tr w14:paraId="6C81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7DDE3D5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459" w:type="pct"/>
            <w:shd w:val="clear" w:color="auto" w:fill="auto"/>
            <w:vAlign w:val="center"/>
          </w:tcPr>
          <w:p w14:paraId="399A36D2">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特体床</w:t>
            </w:r>
          </w:p>
        </w:tc>
        <w:tc>
          <w:tcPr>
            <w:tcW w:w="2098" w:type="pct"/>
          </w:tcPr>
          <w:p w14:paraId="2DD008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1.规格：长2200mm*宽900mm*高1800mm （桔纹驼色）</w:t>
            </w:r>
          </w:p>
          <w:p w14:paraId="2824BD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2.床边采用30mm*50mm*1. 5mm厚方管；</w:t>
            </w:r>
          </w:p>
          <w:p w14:paraId="52A71E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3.床头立柱采用40mm*40mm*1.5mm厚方管；</w:t>
            </w:r>
          </w:p>
          <w:p w14:paraId="63C286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4.床头横称8根采用25*25*1.0mm 方管，</w:t>
            </w:r>
          </w:p>
          <w:p w14:paraId="755120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5.床头小立柱8根采用20*20*1.0mm方管；</w:t>
            </w:r>
          </w:p>
          <w:p w14:paraId="4ACCFE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6.床铺横称10根25*25*1.0mm方管；</w:t>
            </w:r>
          </w:p>
          <w:p w14:paraId="08CC50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7.护栏管材25mm*25mm*1.2mm，经数控折弯机折弯成型，竖撑2根采用25mm*25mm*1.0mm厚方管与护栏管焊接成型，高度250mm，长度不少1000mm ；</w:t>
            </w:r>
          </w:p>
          <w:p w14:paraId="618FA3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8.爬梯采用25mm*25mm*1.2mm厚方管，梯宽300mm，上端连接于上铺床框，下端固定于下铺床框;</w:t>
            </w:r>
          </w:p>
          <w:p w14:paraId="385C43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9.床板采用15mm厚普通多层板，长度1900mm*宽830mm，表面平整，结实耐用。</w:t>
            </w:r>
          </w:p>
        </w:tc>
        <w:tc>
          <w:tcPr>
            <w:tcW w:w="273" w:type="pct"/>
            <w:shd w:val="clear" w:color="auto" w:fill="auto"/>
            <w:vAlign w:val="center"/>
          </w:tcPr>
          <w:p w14:paraId="04779E52">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套</w:t>
            </w:r>
          </w:p>
        </w:tc>
        <w:tc>
          <w:tcPr>
            <w:tcW w:w="409" w:type="pct"/>
            <w:vAlign w:val="center"/>
          </w:tcPr>
          <w:p w14:paraId="4AF09288">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489" w:type="pct"/>
            <w:vAlign w:val="center"/>
          </w:tcPr>
          <w:p w14:paraId="26FF4424">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5C09DCFA">
            <w:pPr>
              <w:jc w:val="center"/>
              <w:rPr>
                <w:rFonts w:hint="eastAsia" w:asciiTheme="minorEastAsia" w:hAnsiTheme="minorEastAsia" w:eastAsiaTheme="minorEastAsia" w:cstheme="minorEastAsia"/>
                <w:b w:val="0"/>
                <w:bCs w:val="0"/>
                <w:sz w:val="24"/>
                <w:szCs w:val="24"/>
                <w:vertAlign w:val="baseline"/>
                <w:lang w:val="en-US" w:eastAsia="zh-CN"/>
              </w:rPr>
            </w:pPr>
          </w:p>
        </w:tc>
        <w:tc>
          <w:tcPr>
            <w:tcW w:w="570" w:type="pct"/>
            <w:vAlign w:val="center"/>
          </w:tcPr>
          <w:p w14:paraId="0BAB155F">
            <w:pPr>
              <w:jc w:val="center"/>
              <w:rPr>
                <w:rFonts w:hint="eastAsia" w:asciiTheme="minorEastAsia" w:hAnsiTheme="minorEastAsia" w:eastAsiaTheme="minorEastAsia" w:cstheme="minorEastAsia"/>
                <w:b w:val="0"/>
                <w:bCs w:val="0"/>
                <w:sz w:val="24"/>
                <w:szCs w:val="24"/>
                <w:vertAlign w:val="baseline"/>
                <w:lang w:val="en-US" w:eastAsia="zh-CN"/>
              </w:rPr>
            </w:pPr>
          </w:p>
        </w:tc>
      </w:tr>
      <w:tr w14:paraId="2DEA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427BF1A6">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w:t>
            </w:r>
          </w:p>
        </w:tc>
        <w:tc>
          <w:tcPr>
            <w:tcW w:w="459" w:type="pct"/>
            <w:shd w:val="clear" w:color="auto" w:fill="auto"/>
            <w:vAlign w:val="center"/>
          </w:tcPr>
          <w:p w14:paraId="1DE2D61E">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特体床垫</w:t>
            </w:r>
          </w:p>
        </w:tc>
        <w:tc>
          <w:tcPr>
            <w:tcW w:w="2098" w:type="pct"/>
          </w:tcPr>
          <w:p w14:paraId="06BBA9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bookmarkStart w:id="4" w:name="OLE_LINK2"/>
            <w:r>
              <w:rPr>
                <w:rFonts w:hint="eastAsia" w:asciiTheme="minorEastAsia" w:hAnsiTheme="minorEastAsia" w:eastAsiaTheme="minorEastAsia" w:cstheme="minorEastAsia"/>
                <w:i w:val="0"/>
                <w:iCs w:val="0"/>
                <w:color w:val="000000"/>
                <w:kern w:val="0"/>
                <w:sz w:val="24"/>
                <w:szCs w:val="24"/>
                <w:u w:val="none"/>
                <w:lang w:val="en-US" w:eastAsia="zh-CN" w:bidi="ar"/>
              </w:rPr>
              <w:t>1.尺寸：长2150mm*宽850mm；</w:t>
            </w:r>
          </w:p>
          <w:p w14:paraId="3FBBCA4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w:t>
            </w:r>
            <w:bookmarkEnd w:id="4"/>
            <w:r>
              <w:rPr>
                <w:rFonts w:hint="eastAsia" w:asciiTheme="minorEastAsia" w:hAnsiTheme="minorEastAsia" w:eastAsiaTheme="minorEastAsia" w:cstheme="minorEastAsia"/>
                <w:color w:val="auto"/>
                <w:kern w:val="0"/>
                <w:sz w:val="24"/>
                <w:szCs w:val="24"/>
                <w:lang w:val="en-US" w:eastAsia="zh-CN"/>
              </w:rPr>
              <w:t>.优质环保椰综床垫，</w:t>
            </w:r>
            <w:r>
              <w:rPr>
                <w:rFonts w:hint="eastAsia" w:asciiTheme="minorEastAsia" w:hAnsiTheme="minorEastAsia" w:eastAsiaTheme="minorEastAsia" w:cstheme="minorEastAsia"/>
                <w:color w:val="auto"/>
                <w:kern w:val="0"/>
                <w:sz w:val="24"/>
                <w:szCs w:val="24"/>
              </w:rPr>
              <w:t>依据GB/T26706-2011《软体家具棕纤维弹性床垫》标准检验</w:t>
            </w:r>
            <w:r>
              <w:rPr>
                <w:rFonts w:hint="eastAsia" w:asciiTheme="minorEastAsia" w:hAnsiTheme="minorEastAsia" w:eastAsiaTheme="minorEastAsia" w:cstheme="minorEastAsia"/>
                <w:color w:val="auto"/>
                <w:kern w:val="0"/>
                <w:sz w:val="24"/>
                <w:szCs w:val="24"/>
                <w:lang w:eastAsia="zh-CN"/>
              </w:rPr>
              <w:t>产品符合要求</w:t>
            </w:r>
            <w:r>
              <w:rPr>
                <w:rFonts w:hint="eastAsia" w:asciiTheme="minorEastAsia" w:hAnsiTheme="minorEastAsia" w:eastAsiaTheme="minorEastAsia" w:cstheme="minorEastAsia"/>
                <w:color w:val="auto"/>
                <w:kern w:val="0"/>
                <w:sz w:val="24"/>
                <w:szCs w:val="24"/>
              </w:rPr>
              <w:t>。面料外观</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无破损无污渍无明显色差床垫表面无刺触感，无明显软硬不均感</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缝纫</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单处浮线长度≤</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mm</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累计浮线长度≤</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mm</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跳单针≤</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跳双针≤</w:t>
            </w:r>
            <w:r>
              <w:rPr>
                <w:rFonts w:hint="eastAsia" w:asciiTheme="minorEastAsia" w:hAnsiTheme="minorEastAsia" w:eastAsiaTheme="minorEastAsia" w:cstheme="minorEastAsia"/>
                <w:color w:val="auto"/>
                <w:kern w:val="0"/>
                <w:sz w:val="24"/>
                <w:szCs w:val="24"/>
                <w:lang w:val="en-US" w:eastAsia="zh-CN"/>
              </w:rPr>
              <w:t>0</w:t>
            </w:r>
            <w:r>
              <w:rPr>
                <w:rFonts w:hint="eastAsia" w:asciiTheme="minorEastAsia" w:hAnsiTheme="minorEastAsia" w:eastAsiaTheme="minorEastAsia" w:cstheme="minorEastAsia"/>
                <w:color w:val="auto"/>
                <w:kern w:val="0"/>
                <w:sz w:val="24"/>
                <w:szCs w:val="24"/>
              </w:rPr>
              <w:t>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无连跳3针及以上</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床垫的甲醛释放量≤0.024mg/m²h</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 xml:space="preserve">                            </w:t>
            </w:r>
          </w:p>
          <w:p w14:paraId="2FC5BC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kern w:val="0"/>
                <w:sz w:val="24"/>
                <w:szCs w:val="24"/>
                <w:lang w:val="en-US" w:eastAsia="zh-CN"/>
              </w:rPr>
              <w:t>3.提供环保椰综床垫具有国家级标准的检测机构出具符合上述检验结果的且具有CMA、ilac-MRA、CNAS、中国认可国际互认的防伪标识的检测报告复印件加盖公章。</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中标后1日内提供检测报告原件。                                                </w:t>
            </w:r>
          </w:p>
        </w:tc>
        <w:tc>
          <w:tcPr>
            <w:tcW w:w="273" w:type="pct"/>
            <w:shd w:val="clear" w:color="auto" w:fill="auto"/>
            <w:vAlign w:val="center"/>
          </w:tcPr>
          <w:p w14:paraId="2DF329B6">
            <w:pPr>
              <w:numPr>
                <w:ilvl w:val="0"/>
                <w:numId w:val="0"/>
              </w:numPr>
              <w:spacing w:line="360" w:lineRule="auto"/>
              <w:ind w:left="0" w:leftChars="0" w:firstLine="0" w:firstLineChars="0"/>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张</w:t>
            </w:r>
          </w:p>
        </w:tc>
        <w:tc>
          <w:tcPr>
            <w:tcW w:w="409" w:type="pct"/>
            <w:vAlign w:val="center"/>
          </w:tcPr>
          <w:p w14:paraId="20520655">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489" w:type="pct"/>
            <w:vAlign w:val="center"/>
          </w:tcPr>
          <w:p w14:paraId="20BB0D1F">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鸿源、杰林、佰优、重山</w:t>
            </w:r>
          </w:p>
        </w:tc>
        <w:tc>
          <w:tcPr>
            <w:tcW w:w="481" w:type="pct"/>
            <w:vAlign w:val="center"/>
          </w:tcPr>
          <w:p w14:paraId="504595D8">
            <w:pPr>
              <w:jc w:val="center"/>
              <w:rPr>
                <w:rFonts w:hint="eastAsia" w:asciiTheme="minorEastAsia" w:hAnsiTheme="minorEastAsia" w:eastAsiaTheme="minorEastAsia" w:cstheme="minorEastAsia"/>
                <w:b w:val="0"/>
                <w:bCs w:val="0"/>
                <w:sz w:val="24"/>
                <w:szCs w:val="24"/>
                <w:vertAlign w:val="baseline"/>
                <w:lang w:val="en-US" w:eastAsia="zh-CN"/>
              </w:rPr>
            </w:pPr>
          </w:p>
        </w:tc>
        <w:tc>
          <w:tcPr>
            <w:tcW w:w="570" w:type="pct"/>
            <w:vAlign w:val="center"/>
          </w:tcPr>
          <w:p w14:paraId="1DAF3F5A">
            <w:pPr>
              <w:jc w:val="center"/>
              <w:rPr>
                <w:rFonts w:hint="eastAsia" w:asciiTheme="minorEastAsia" w:hAnsiTheme="minorEastAsia" w:eastAsiaTheme="minorEastAsia" w:cstheme="minorEastAsia"/>
                <w:b w:val="0"/>
                <w:bCs w:val="0"/>
                <w:sz w:val="24"/>
                <w:szCs w:val="24"/>
                <w:vertAlign w:val="baseline"/>
                <w:lang w:val="en-US" w:eastAsia="zh-CN"/>
              </w:rPr>
            </w:pPr>
          </w:p>
        </w:tc>
      </w:tr>
      <w:tr w14:paraId="2A31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Align w:val="center"/>
          </w:tcPr>
          <w:p w14:paraId="73B25FAF">
            <w:pPr>
              <w:jc w:val="center"/>
              <w:rPr>
                <w:rFonts w:hint="eastAsia" w:asciiTheme="minorEastAsia" w:hAnsiTheme="minorEastAsia" w:eastAsiaTheme="minorEastAsia" w:cstheme="minorEastAsia"/>
                <w:b w:val="0"/>
                <w:bCs w:val="0"/>
                <w:sz w:val="28"/>
                <w:szCs w:val="28"/>
                <w:vertAlign w:val="baseline"/>
                <w:lang w:val="en-US" w:eastAsia="zh-CN"/>
              </w:rPr>
            </w:pPr>
          </w:p>
        </w:tc>
        <w:tc>
          <w:tcPr>
            <w:tcW w:w="3240" w:type="pct"/>
            <w:gridSpan w:val="4"/>
            <w:vAlign w:val="center"/>
          </w:tcPr>
          <w:p w14:paraId="6FA6E04E">
            <w:pPr>
              <w:jc w:val="center"/>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报价合计：（人民币，单位：元）</w:t>
            </w:r>
          </w:p>
        </w:tc>
        <w:tc>
          <w:tcPr>
            <w:tcW w:w="1541" w:type="pct"/>
            <w:gridSpan w:val="3"/>
            <w:vAlign w:val="center"/>
          </w:tcPr>
          <w:p w14:paraId="547EB450">
            <w:pPr>
              <w:jc w:val="both"/>
              <w:rPr>
                <w:rFonts w:hint="eastAsia" w:asciiTheme="minorEastAsia" w:hAnsiTheme="minorEastAsia" w:eastAsiaTheme="minorEastAsia" w:cstheme="minorEastAsia"/>
                <w:b w:val="0"/>
                <w:bCs w:val="0"/>
                <w:sz w:val="24"/>
                <w:szCs w:val="24"/>
                <w:vertAlign w:val="baseline"/>
                <w:lang w:val="en-US" w:eastAsia="zh-CN"/>
              </w:rPr>
            </w:pPr>
          </w:p>
        </w:tc>
      </w:tr>
    </w:tbl>
    <w:p w14:paraId="727B139E">
      <w:pPr>
        <w:rPr>
          <w:rFonts w:hint="eastAsia"/>
          <w:lang w:val="en-US" w:eastAsia="zh-CN"/>
        </w:rPr>
      </w:pPr>
    </w:p>
    <w:p w14:paraId="2966F3ED">
      <w:pPr>
        <w:pStyle w:val="3"/>
        <w:ind w:firstLine="0" w:firstLineChars="0"/>
        <w:rPr>
          <w:rFonts w:hint="eastAsia" w:ascii="宋体" w:hAnsi="宋体"/>
          <w:b/>
          <w:kern w:val="0"/>
          <w:sz w:val="24"/>
        </w:rPr>
      </w:pPr>
      <w:r>
        <w:rPr>
          <w:rFonts w:hint="eastAsia"/>
          <w:b/>
          <w:bCs/>
          <w:lang w:val="en-US" w:eastAsia="zh-CN"/>
        </w:rPr>
        <w:t>注：</w:t>
      </w:r>
      <w:r>
        <w:rPr>
          <w:rFonts w:hint="eastAsia" w:ascii="宋体" w:hAnsi="Courier New"/>
          <w:b/>
          <w:bCs/>
          <w:kern w:val="0"/>
          <w:sz w:val="24"/>
          <w:szCs w:val="20"/>
        </w:rPr>
        <w:t>1.此表中的</w:t>
      </w:r>
      <w:r>
        <w:rPr>
          <w:rFonts w:hint="eastAsia" w:ascii="宋体" w:hAnsi="宋体"/>
          <w:b/>
          <w:kern w:val="0"/>
          <w:sz w:val="24"/>
        </w:rPr>
        <w:t>产品技术指标及要求、数量不得负偏离。</w:t>
      </w:r>
    </w:p>
    <w:p w14:paraId="44DCEB94">
      <w:pPr>
        <w:pStyle w:val="3"/>
        <w:numPr>
          <w:ilvl w:val="0"/>
          <w:numId w:val="0"/>
        </w:numPr>
        <w:ind w:firstLine="482" w:firstLineChars="200"/>
        <w:rPr>
          <w:rFonts w:hint="default" w:ascii="宋体" w:hAnsi="Courier New"/>
          <w:b/>
          <w:bCs/>
          <w:kern w:val="0"/>
          <w:sz w:val="24"/>
          <w:szCs w:val="20"/>
          <w:lang w:val="en-US" w:eastAsia="zh-CN"/>
        </w:rPr>
      </w:pPr>
      <w:r>
        <w:rPr>
          <w:rFonts w:hint="eastAsia" w:hAnsi="Courier New"/>
          <w:b/>
          <w:bCs/>
          <w:kern w:val="0"/>
          <w:sz w:val="24"/>
          <w:szCs w:val="20"/>
          <w:lang w:val="en-US" w:eastAsia="zh-CN"/>
        </w:rPr>
        <w:t>2.</w:t>
      </w:r>
      <w:r>
        <w:rPr>
          <w:rFonts w:hint="eastAsia" w:ascii="宋体" w:hAnsi="Courier New"/>
          <w:b/>
          <w:bCs/>
          <w:kern w:val="0"/>
          <w:sz w:val="24"/>
          <w:szCs w:val="20"/>
        </w:rPr>
        <w:t>供应商报价时</w:t>
      </w:r>
      <w:r>
        <w:rPr>
          <w:rFonts w:hint="eastAsia" w:ascii="宋体" w:hAnsi="Courier New" w:eastAsia="宋体" w:cs="Times New Roman"/>
          <w:b/>
          <w:bCs/>
          <w:kern w:val="0"/>
          <w:sz w:val="24"/>
          <w:szCs w:val="20"/>
          <w:lang w:val="en-US" w:eastAsia="zh-CN"/>
        </w:rPr>
        <w:t>包含货物到达采购人指定地点期间税费、人工、安装、调试、发票、相关耗材等所有费用。</w:t>
      </w:r>
    </w:p>
    <w:p w14:paraId="69DC30E3">
      <w:pPr>
        <w:spacing w:line="360" w:lineRule="auto"/>
        <w:ind w:firstLine="480" w:firstLineChars="200"/>
        <w:jc w:val="left"/>
        <w:rPr>
          <w:rFonts w:hint="eastAsia" w:ascii="宋体" w:hAnsi="宋体"/>
          <w:sz w:val="24"/>
          <w:szCs w:val="24"/>
          <w:lang w:val="en-US" w:eastAsia="zh-CN"/>
        </w:rPr>
      </w:pPr>
    </w:p>
    <w:p w14:paraId="091E1BE2">
      <w:pPr>
        <w:spacing w:line="360" w:lineRule="auto"/>
        <w:ind w:firstLine="480" w:firstLineChars="200"/>
        <w:jc w:val="left"/>
        <w:rPr>
          <w:rFonts w:hint="eastAsia" w:ascii="宋体" w:hAnsi="宋体"/>
          <w:sz w:val="24"/>
          <w:szCs w:val="24"/>
          <w:lang w:val="en-US" w:eastAsia="zh-CN"/>
        </w:rPr>
      </w:pPr>
    </w:p>
    <w:p w14:paraId="7A58E51E">
      <w:pPr>
        <w:spacing w:line="360" w:lineRule="auto"/>
        <w:ind w:firstLine="480" w:firstLineChars="200"/>
        <w:jc w:val="left"/>
        <w:rPr>
          <w:rFonts w:hint="eastAsia" w:ascii="宋体" w:hAnsi="宋体"/>
          <w:sz w:val="24"/>
          <w:szCs w:val="24"/>
          <w:lang w:val="en-US" w:eastAsia="zh-CN"/>
        </w:rPr>
      </w:pPr>
    </w:p>
    <w:p w14:paraId="24B037F7">
      <w:pPr>
        <w:pStyle w:val="2"/>
        <w:spacing w:line="360" w:lineRule="auto"/>
        <w:ind w:firstLine="420" w:firstLineChars="0"/>
        <w:rPr>
          <w:rFonts w:hint="default"/>
          <w:lang w:val="en-US" w:eastAsia="zh-CN"/>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1C197"/>
    <w:multiLevelType w:val="singleLevel"/>
    <w:tmpl w:val="9BE1C197"/>
    <w:lvl w:ilvl="0" w:tentative="0">
      <w:start w:val="1"/>
      <w:numFmt w:val="decimal"/>
      <w:lvlText w:val="%1."/>
      <w:lvlJc w:val="left"/>
      <w:pPr>
        <w:tabs>
          <w:tab w:val="left" w:pos="312"/>
        </w:tabs>
      </w:pPr>
    </w:lvl>
  </w:abstractNum>
  <w:abstractNum w:abstractNumId="1">
    <w:nsid w:val="AB284138"/>
    <w:multiLevelType w:val="singleLevel"/>
    <w:tmpl w:val="AB28413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MjgwZTE1NTEzYzExYzBkZDcxNzhlNjY3ZjJhM2UifQ=="/>
  </w:docVars>
  <w:rsids>
    <w:rsidRoot w:val="00000000"/>
    <w:rsid w:val="02EC5042"/>
    <w:rsid w:val="048523EA"/>
    <w:rsid w:val="058552C5"/>
    <w:rsid w:val="0811309B"/>
    <w:rsid w:val="09415781"/>
    <w:rsid w:val="0C1D4AB8"/>
    <w:rsid w:val="121120C5"/>
    <w:rsid w:val="12A63CA4"/>
    <w:rsid w:val="183F59DD"/>
    <w:rsid w:val="1D947315"/>
    <w:rsid w:val="2BB03023"/>
    <w:rsid w:val="2E2956BC"/>
    <w:rsid w:val="2EFB4190"/>
    <w:rsid w:val="364C0923"/>
    <w:rsid w:val="36B36394"/>
    <w:rsid w:val="374E17CB"/>
    <w:rsid w:val="38CD5A11"/>
    <w:rsid w:val="3B990968"/>
    <w:rsid w:val="3FF02684"/>
    <w:rsid w:val="47A22F03"/>
    <w:rsid w:val="498B21B5"/>
    <w:rsid w:val="4CB93F3C"/>
    <w:rsid w:val="510C76B5"/>
    <w:rsid w:val="5BBE7A08"/>
    <w:rsid w:val="5CD40B5C"/>
    <w:rsid w:val="5E3A7C70"/>
    <w:rsid w:val="5F5643DE"/>
    <w:rsid w:val="5FBB2430"/>
    <w:rsid w:val="5FF93D6F"/>
    <w:rsid w:val="6B957B1C"/>
    <w:rsid w:val="6D5268F7"/>
    <w:rsid w:val="6F542DB0"/>
    <w:rsid w:val="6F722929"/>
    <w:rsid w:val="701D527E"/>
    <w:rsid w:val="71F94C57"/>
    <w:rsid w:val="720C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宋体" w:hAnsi="宋体"/>
      <w:bCs/>
      <w:sz w:val="30"/>
      <w:szCs w:val="30"/>
    </w:rPr>
  </w:style>
  <w:style w:type="paragraph" w:styleId="3">
    <w:name w:val="Plain Text"/>
    <w:basedOn w:val="1"/>
    <w:qFormat/>
    <w:uiPriority w:val="0"/>
    <w:pPr>
      <w:spacing w:line="360" w:lineRule="auto"/>
      <w:ind w:firstLine="640" w:firstLineChars="200"/>
    </w:pPr>
    <w:rPr>
      <w:rFonts w:ascii="宋体" w:hAnsi="Courier New"/>
      <w:kern w:val="0"/>
      <w:sz w:val="24"/>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cs="宋体"/>
      <w:color w:val="auto"/>
      <w:kern w:val="2"/>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1I"/>
    <w:basedOn w:val="10"/>
    <w:qFormat/>
    <w:uiPriority w:val="0"/>
  </w:style>
  <w:style w:type="paragraph" w:customStyle="1" w:styleId="10">
    <w:name w:val="BodyText"/>
    <w:basedOn w:val="1"/>
    <w:qFormat/>
    <w:uiPriority w:val="0"/>
    <w:pPr>
      <w:spacing w:after="120"/>
    </w:pPr>
  </w:style>
  <w:style w:type="paragraph" w:customStyle="1" w:styleId="11">
    <w:name w:val="Table Text"/>
    <w:basedOn w:val="1"/>
    <w:semiHidden/>
    <w:qFormat/>
    <w:uiPriority w:val="0"/>
    <w:rPr>
      <w:rFonts w:ascii="宋体" w:hAnsi="宋体" w:eastAsia="宋体" w:cs="宋体"/>
      <w:sz w:val="23"/>
      <w:szCs w:val="23"/>
      <w:lang w:val="en-US" w:eastAsia="en-US" w:bidi="ar-SA"/>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6780</Words>
  <Characters>8765</Characters>
  <Lines>0</Lines>
  <Paragraphs>0</Paragraphs>
  <TotalTime>3</TotalTime>
  <ScaleCrop>false</ScaleCrop>
  <LinksUpToDate>false</LinksUpToDate>
  <CharactersWithSpaces>9574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2024-08-22T10:42:00Z</dcterms:created>
  <dc:creator>Lenovo</dc:creator>
  <cp:lastModifiedBy>悠哉大王</cp:lastModifiedBy>
  <dcterms:modified xsi:type="dcterms:W3CDTF">2024-12-24T05:09:19Z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E3CC6FCEE24E4566BB4EEB2A0F4DA6F5_13</vt:lpwstr>
  </property>
</Properties>
</file>