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5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6"/>
        <w:gridCol w:w="549"/>
        <w:gridCol w:w="1219"/>
        <w:gridCol w:w="5233"/>
      </w:tblGrid>
      <w:tr w14:paraId="00BE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392" w:type="pct"/>
            <w:shd w:val="clear" w:color="auto" w:fill="auto"/>
            <w:noWrap/>
            <w:vAlign w:val="center"/>
          </w:tcPr>
          <w:p w14:paraId="699E3CB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1C4CAF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8FAB97B">
            <w:pPr>
              <w:widowControl/>
              <w:jc w:val="center"/>
              <w:rPr>
                <w:rFonts w:hint="default" w:ascii="宋体" w:hAnsi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意向品牌</w:t>
            </w:r>
          </w:p>
        </w:tc>
        <w:tc>
          <w:tcPr>
            <w:tcW w:w="3443" w:type="pct"/>
            <w:shd w:val="clear" w:color="auto" w:fill="auto"/>
            <w:noWrap/>
            <w:vAlign w:val="center"/>
          </w:tcPr>
          <w:p w14:paraId="348FD8FC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技术参数</w:t>
            </w:r>
          </w:p>
        </w:tc>
      </w:tr>
      <w:tr w14:paraId="7DF9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0" w:hRule="atLeast"/>
          <w:jc w:val="center"/>
        </w:trPr>
        <w:tc>
          <w:tcPr>
            <w:tcW w:w="392" w:type="pct"/>
            <w:shd w:val="clear" w:color="auto" w:fill="auto"/>
            <w:noWrap/>
            <w:vAlign w:val="center"/>
          </w:tcPr>
          <w:p w14:paraId="6DC2842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A800AFE"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台式机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4DDDD67">
            <w:pPr>
              <w:ind w:firstLine="241" w:firstLineChars="100"/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希沃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/鑫城/视隆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1BA36392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1.CPU采用Intel十二代 Core i5处理器或以上，主频≥2.0GHz 、≥8核处理器12线程，三级缓存≥12MB。</w:t>
            </w:r>
          </w:p>
          <w:p w14:paraId="195CB5A3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2.内存：16G DDR4 3200MT/s 内存或以上。</w:t>
            </w:r>
          </w:p>
          <w:p w14:paraId="18BA3CAF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3.硬盘：≥512G M.2 SSD硬盘，支持机械硬盘拓展。</w:t>
            </w:r>
          </w:p>
          <w:p w14:paraId="49A15209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4.支持拓展9.5mm标准光驱。</w:t>
            </w:r>
          </w:p>
          <w:p w14:paraId="67970C58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5.支持1000Mbps。双独立网卡。网口支持wake on LAN。</w:t>
            </w:r>
          </w:p>
          <w:p w14:paraId="16B644A6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6.集成标准声卡、USB键盘、鼠标。</w:t>
            </w:r>
          </w:p>
          <w:p w14:paraId="4BD51371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7.前置面板：USB≥4个；TypeC≥1个；麦克风输入≥1个，音频输出≥1个。</w:t>
            </w:r>
          </w:p>
          <w:p w14:paraId="78AB6B8E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8.后置面板：USB≥4个；HDMI输出≥1；VGA输出≥1；音频输出≥1；麦克风输入≥1；RJ45≥2。</w:t>
            </w:r>
          </w:p>
          <w:p w14:paraId="2817AE00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9.内部插槽：PCIEX16≥1（支持拓展独立显卡）；PCIEX1≥1。</w:t>
            </w:r>
          </w:p>
          <w:p w14:paraId="6AA7AB2C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10.机箱体积：≤7.5L。</w:t>
            </w:r>
          </w:p>
          <w:p w14:paraId="048F9A02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11.为达到节能减排的效果，电源功率≤100W。</w:t>
            </w:r>
          </w:p>
          <w:p w14:paraId="499A7E74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12.显示器采用≥23.8英寸显示屏幕，分辨率≥1920*1080，IPS屏。</w:t>
            </w:r>
          </w:p>
          <w:p w14:paraId="51827801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13.显示器屏幕亮度≥300cd/m2；</w:t>
            </w:r>
          </w:p>
          <w:p w14:paraId="3D7317C2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14.显示器屏占比≥92%；</w:t>
            </w:r>
          </w:p>
          <w:p w14:paraId="4E7C54F0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15.显示器显示屏幕色域覆盖率≥90%（DCI-P3 CIE1976），≥99%（sRGB CIE1976）；</w:t>
            </w:r>
          </w:p>
          <w:p w14:paraId="3D1D244C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16.显示器对比度≥1000:1，屏幕刷新率≥100Hz，灰阶响应时间≤7ms；</w:t>
            </w:r>
          </w:p>
          <w:p w14:paraId="7593D624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17.显示器分别提供标准模式、炫彩模式、护眼模式、阅读模式选项；</w:t>
            </w:r>
          </w:p>
          <w:p w14:paraId="17F18211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18.显示器蓝光危害级别为RG0(Exempt,豁免级)，蓝光加权辐射亮度比BR≤0.0010W·cd-1·sr-1)；</w:t>
            </w:r>
          </w:p>
          <w:p w14:paraId="7573CF06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19.显示器具备自动重置功能，长按特定实体按键3s可自动重置显示参数；</w:t>
            </w:r>
          </w:p>
          <w:p w14:paraId="1BBE01A2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20.显示器具备信号自动识别功能，可根据接入的HDMI/VGA接口自动识别信号输入，无需手动调节输入通道；</w:t>
            </w:r>
          </w:p>
          <w:p w14:paraId="0A6EC064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21.显示器具备信号自动调整功能，在OSD菜单手动调节输入信号类型后，若检测到无信号，显示器可自动切换至切换至有信号的输入通道；</w:t>
            </w:r>
          </w:p>
          <w:p w14:paraId="790A265A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22.为保证兼容性，显示器与教学主机保持同一品牌。</w:t>
            </w:r>
          </w:p>
          <w:p w14:paraId="76283D6D"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电脑助手</w:t>
            </w:r>
          </w:p>
          <w:p w14:paraId="2FCE4B5F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登录方式多样性：计算机电子教学管理软件支持账号/密码和手机微信扫码两种登录方式。</w:t>
            </w:r>
          </w:p>
          <w:p w14:paraId="0213A987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人员管理：学校超级管理员可以添加教师和管理员的角色，添加之后管理员能够绑定设备和进行正常的授课工作，教师只能在终端应用软件进行授课操作（提供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公章）。</w:t>
            </w:r>
          </w:p>
          <w:p w14:paraId="499D07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下发课堂活动：在开启授课时支持教师发起不低于4种课堂活动，支持学生拖动答案进行作答，系统将自动判断是否正确。（提供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4F121345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课堂活动作答：支持学生在完成教师下发的课堂活动时，查看自己的排名、耗时以及答题情况。（提供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205BFE7F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学生未进入课堂通知：支持在管理后台录入学生名单后，教师选择授课班级，学生在开课后输入个人姓名即可完成班级点名签到，当未签到人数低于6人时会自动显示未进入课堂的学生名单。</w:t>
            </w:r>
          </w:p>
          <w:p w14:paraId="1C03AEC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切换课堂通知：当课堂通知大于或等于2条时，支持用户手动切换查看。</w:t>
            </w:r>
          </w:p>
          <w:p w14:paraId="625968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教学白板课件同步：支持同步教学白板软件的课件内容，支持按照大小、更新时间进行排序，支持按照按照文件类型进行筛选。</w:t>
            </w:r>
          </w:p>
          <w:p w14:paraId="419BE763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文件上传：支持上传“本地文件”到终端应用软件的教师云空间。</w:t>
            </w:r>
          </w:p>
          <w:p w14:paraId="6AD988D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授课班级状态：当作业空间存在多个班级的时候，支持显示当前正在授课班级。</w:t>
            </w:r>
          </w:p>
          <w:p w14:paraId="276D312A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文件查看：当开启需输入姓名进入课堂功能时，系统支持按照班级学生的姓名归档查看学生提交的作业文件。</w:t>
            </w:r>
          </w:p>
          <w:p w14:paraId="77D734E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文件传输：显示上传和下载的文件历史记录。</w:t>
            </w:r>
          </w:p>
          <w:p w14:paraId="6E48834F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导入文件共享：支持教师直接把“我的文件”内容导入共享给班级学生（提供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5EDAF405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内置备授课一体化软件，采用框架设计，可根据教学场景自由切换类PPT界面的备课模式与交互教学模式。（提供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3C2135AA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能够为教师提供不少于100T的云存储空间，教师可在个人云空间中上传存储互动课件、云教案。（提供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3BEFE5F5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为使用方全体教师配备个人备授课软件账号，形成一体的信息化教学账号体系；根据教师账号信息将教师云空间匹配至对应学校、学科校本资源库。除账号及扫码登录方式外、教师也可通过硬件密钥方式登录教师个人账号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2B7CA23B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支持PPT的原生解析，教师可将pptx课件转化为互动教学课件，保留pptx原文件中的文字、图片、表格等对象及动画的可编辑性，并可为课件增加互动教学元素。（提供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23FCFCAB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支持将互动课件导出为pptx、pdf、H5或web链接，在多终端（包含windows、Macos、iOS、安卓、Linux）二次编辑。（提供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1A0794EE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具备云端静默推送下载功能，无需用户手动下载即可实现应用的在线升级，升级具有信息验证机制，确保教学秩序不受干扰。（提供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38DDA80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具备交互表格功能，课件可自由插入表格，预置不少于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种表格样式，支持边框、底纹设置，自由合并单元格；表格支持自由输入文本，且根据文本内容可一键自动调整行列宽高；表格具备遮罩功能，表格中任一单元格可添加遮罩掩盖单元格内容，授课模式点击即可取消遮罩，便于教师交互式教学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  <w:p w14:paraId="5C40B49D">
            <w:pP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可一键为课件文本、图片、形状等对象添加蒙层将其隐藏，授课模式下可通过橡皮擦工具、或手势擦除蒙层展现隐藏内容，丰富课件互动展示效果。（提供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国家级证明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材料并加盖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公章）</w:t>
            </w:r>
          </w:p>
        </w:tc>
      </w:tr>
    </w:tbl>
    <w:p w14:paraId="41B4480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757C4AD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7F339"/>
    <w:multiLevelType w:val="singleLevel"/>
    <w:tmpl w:val="4CD7F3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mJiY2VmNTIzYjA5M2RkMDdmMmM4ZTY5OTIyOWQifQ=="/>
  </w:docVars>
  <w:rsids>
    <w:rsidRoot w:val="77D00598"/>
    <w:rsid w:val="0E9255A6"/>
    <w:rsid w:val="1BDB6FF7"/>
    <w:rsid w:val="2A2D3391"/>
    <w:rsid w:val="33A15FD9"/>
    <w:rsid w:val="356A0561"/>
    <w:rsid w:val="3E5B568C"/>
    <w:rsid w:val="3E9939C1"/>
    <w:rsid w:val="4DB668DD"/>
    <w:rsid w:val="77D00598"/>
    <w:rsid w:val="78F7416B"/>
    <w:rsid w:val="7E3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1911</Words>
  <Characters>2167</Characters>
  <Lines>0</Lines>
  <Paragraphs>0</Paragraphs>
  <TotalTime>13</TotalTime>
  <ScaleCrop>false</ScaleCrop>
  <LinksUpToDate>false</LinksUpToDate>
  <CharactersWithSpaces>2179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2024-11-27T02:54:00Z</dcterms:created>
  <dc:creator>张禄勋</dc:creator>
  <cp:lastModifiedBy>张禄勋</cp:lastModifiedBy>
  <dcterms:modified xsi:type="dcterms:W3CDTF">2024-12-17T02:45:21Z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A92AA0615B024368ADF4411DA6628743_13</vt:lpwstr>
  </property>
</Properties>
</file>