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3B0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361" w:firstLineChars="100"/>
        <w:jc w:val="center"/>
        <w:textAlignment w:val="auto"/>
        <w:outlineLvl w:val="0"/>
        <w:rPr>
          <w:rFonts w:hint="eastAsia" w:eastAsia="宋体"/>
          <w:b/>
          <w:color w:val="auto"/>
          <w:sz w:val="36"/>
          <w:szCs w:val="36"/>
          <w:highlight w:val="none"/>
          <w:lang w:val="en-US" w:eastAsia="zh-CN"/>
        </w:rPr>
      </w:pPr>
      <w:r>
        <w:rPr>
          <w:rFonts w:hint="eastAsia"/>
          <w:b/>
          <w:color w:val="auto"/>
          <w:sz w:val="36"/>
          <w:szCs w:val="36"/>
          <w:highlight w:val="none"/>
          <w:lang w:val="en-US" w:eastAsia="zh-CN"/>
        </w:rPr>
        <w:t>冷水水表</w:t>
      </w:r>
      <w:r>
        <w:rPr>
          <w:rFonts w:hint="eastAsia"/>
          <w:b/>
          <w:color w:val="auto"/>
          <w:sz w:val="36"/>
          <w:szCs w:val="36"/>
          <w:highlight w:val="none"/>
        </w:rPr>
        <w:t>采购</w:t>
      </w:r>
      <w:r>
        <w:rPr>
          <w:rFonts w:hint="eastAsia"/>
          <w:b/>
          <w:color w:val="auto"/>
          <w:sz w:val="36"/>
          <w:szCs w:val="36"/>
          <w:highlight w:val="none"/>
          <w:lang w:val="zh-TW" w:eastAsia="zh-CN"/>
        </w:rPr>
        <w:t>项目</w:t>
      </w:r>
      <w:r>
        <w:rPr>
          <w:rFonts w:hint="eastAsia"/>
          <w:b/>
          <w:color w:val="auto"/>
          <w:sz w:val="36"/>
          <w:szCs w:val="36"/>
          <w:highlight w:val="none"/>
        </w:rPr>
        <w:t>合</w:t>
      </w:r>
      <w:r>
        <w:rPr>
          <w:rFonts w:hint="eastAsia"/>
          <w:b/>
          <w:color w:val="auto"/>
          <w:sz w:val="36"/>
          <w:szCs w:val="36"/>
          <w:highlight w:val="none"/>
          <w:lang w:val="en-US" w:eastAsia="zh-CN"/>
        </w:rPr>
        <w:t>同</w:t>
      </w:r>
    </w:p>
    <w:p w14:paraId="659178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1" w:firstLineChars="100"/>
        <w:jc w:val="left"/>
        <w:textAlignment w:val="auto"/>
        <w:outlineLvl w:val="0"/>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买方：绍兴市上虞区水务物资贸易有限公司</w:t>
      </w:r>
    </w:p>
    <w:p w14:paraId="31940960">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exact"/>
        <w:ind w:right="0" w:rightChars="0" w:firstLine="241" w:firstLineChars="100"/>
        <w:jc w:val="left"/>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卖方：</w:t>
      </w:r>
      <w:bookmarkStart w:id="0" w:name="_GoBack"/>
      <w:bookmarkEnd w:id="0"/>
    </w:p>
    <w:p w14:paraId="39496624">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exact"/>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根据《中华人民共和国民法典》及相关法律法规的规定，买卖双方在平等自愿的基础上，就</w:t>
      </w:r>
      <w:r>
        <w:rPr>
          <w:rFonts w:hint="eastAsia" w:ascii="宋体" w:hAnsi="宋体" w:eastAsia="宋体" w:cs="宋体"/>
          <w:b/>
          <w:bCs/>
          <w:color w:val="auto"/>
          <w:kern w:val="2"/>
          <w:sz w:val="24"/>
          <w:szCs w:val="24"/>
          <w:highlight w:val="none"/>
          <w:u w:val="single"/>
          <w:lang w:val="en-US" w:eastAsia="zh-CN" w:bidi="ar"/>
        </w:rPr>
        <w:t>冷水水表采购</w:t>
      </w:r>
      <w:r>
        <w:rPr>
          <w:rFonts w:hint="eastAsia" w:ascii="宋体" w:hAnsi="宋体" w:eastAsia="宋体" w:cs="宋体"/>
          <w:b/>
          <w:bCs/>
          <w:color w:val="auto"/>
          <w:sz w:val="24"/>
          <w:szCs w:val="24"/>
          <w:highlight w:val="none"/>
          <w:u w:val="single"/>
          <w:lang w:val="zh-TW" w:eastAsia="zh-CN"/>
        </w:rPr>
        <w:t>项目</w:t>
      </w:r>
      <w:r>
        <w:rPr>
          <w:rFonts w:hint="eastAsia" w:ascii="宋体" w:hAnsi="宋体" w:eastAsia="宋体" w:cs="宋体"/>
          <w:color w:val="auto"/>
          <w:kern w:val="2"/>
          <w:sz w:val="24"/>
          <w:szCs w:val="24"/>
          <w:highlight w:val="none"/>
          <w:lang w:val="en-US" w:eastAsia="zh-CN" w:bidi="ar"/>
        </w:rPr>
        <w:t>相关事宜达成如下协议：</w:t>
      </w:r>
    </w:p>
    <w:p w14:paraId="52D7CCD4">
      <w:pPr>
        <w:keepNext w:val="0"/>
        <w:keepLines w:val="0"/>
        <w:pageBreakBefore w:val="0"/>
        <w:widowControl w:val="0"/>
        <w:suppressLineNumbers w:val="0"/>
        <w:shd w:val="clear" w:color="auto" w:fill="auto"/>
        <w:kinsoku/>
        <w:wordWrap/>
        <w:overflowPunct/>
        <w:topLinePunct w:val="0"/>
        <w:autoSpaceDN/>
        <w:bidi w:val="0"/>
        <w:adjustRightInd w:val="0"/>
        <w:snapToGrid w:val="0"/>
        <w:spacing w:beforeAutospacing="0" w:afterAutospacing="0" w:line="360" w:lineRule="exact"/>
        <w:ind w:left="0" w:right="0" w:firstLine="482" w:firstLineChars="200"/>
        <w:jc w:val="both"/>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一、供货范围及价款：</w:t>
      </w:r>
    </w:p>
    <w:p w14:paraId="2020DF69">
      <w:pPr>
        <w:keepNext w:val="0"/>
        <w:keepLines w:val="0"/>
        <w:pageBreakBefore w:val="0"/>
        <w:widowControl w:val="0"/>
        <w:suppressLineNumbers w:val="0"/>
        <w:shd w:val="clear" w:color="auto" w:fill="auto"/>
        <w:kinsoku/>
        <w:wordWrap/>
        <w:overflowPunct/>
        <w:topLinePunct w:val="0"/>
        <w:autoSpaceDN/>
        <w:bidi w:val="0"/>
        <w:adjustRightInd w:val="0"/>
        <w:snapToGrid w:val="0"/>
        <w:spacing w:beforeAutospacing="0" w:afterAutospacing="0" w:line="360" w:lineRule="exact"/>
        <w:ind w:left="0" w:right="-235" w:rightChars="-112"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1、合同供货范围：货物名称数量。</w:t>
      </w:r>
    </w:p>
    <w:tbl>
      <w:tblPr>
        <w:tblStyle w:val="6"/>
        <w:tblW w:w="5533" w:type="pct"/>
        <w:tblInd w:w="-6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7"/>
        <w:gridCol w:w="2046"/>
        <w:gridCol w:w="1187"/>
        <w:gridCol w:w="396"/>
        <w:gridCol w:w="883"/>
        <w:gridCol w:w="949"/>
        <w:gridCol w:w="1008"/>
        <w:gridCol w:w="2292"/>
      </w:tblGrid>
      <w:tr w14:paraId="11C2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38" w:type="pct"/>
            <w:noWrap w:val="0"/>
            <w:vAlign w:val="center"/>
          </w:tcPr>
          <w:p w14:paraId="7A53DC37">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序号</w:t>
            </w:r>
          </w:p>
        </w:tc>
        <w:tc>
          <w:tcPr>
            <w:tcW w:w="1112" w:type="pct"/>
            <w:noWrap w:val="0"/>
            <w:vAlign w:val="center"/>
          </w:tcPr>
          <w:p w14:paraId="0A99208F">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名称</w:t>
            </w:r>
          </w:p>
        </w:tc>
        <w:tc>
          <w:tcPr>
            <w:tcW w:w="645" w:type="pct"/>
            <w:noWrap w:val="0"/>
            <w:vAlign w:val="center"/>
          </w:tcPr>
          <w:p w14:paraId="33466524">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规格</w:t>
            </w:r>
          </w:p>
        </w:tc>
        <w:tc>
          <w:tcPr>
            <w:tcW w:w="215" w:type="pct"/>
            <w:noWrap w:val="0"/>
            <w:vAlign w:val="center"/>
          </w:tcPr>
          <w:p w14:paraId="1011EF14">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单位</w:t>
            </w:r>
          </w:p>
        </w:tc>
        <w:tc>
          <w:tcPr>
            <w:tcW w:w="480" w:type="pct"/>
            <w:noWrap w:val="0"/>
            <w:vAlign w:val="center"/>
          </w:tcPr>
          <w:p w14:paraId="48EF8CE9">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数量</w:t>
            </w:r>
          </w:p>
        </w:tc>
        <w:tc>
          <w:tcPr>
            <w:tcW w:w="516" w:type="pct"/>
            <w:noWrap w:val="0"/>
            <w:vAlign w:val="center"/>
          </w:tcPr>
          <w:p w14:paraId="18D62DE6">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投标单价（元）</w:t>
            </w:r>
          </w:p>
        </w:tc>
        <w:tc>
          <w:tcPr>
            <w:tcW w:w="548" w:type="pct"/>
            <w:noWrap w:val="0"/>
            <w:vAlign w:val="center"/>
          </w:tcPr>
          <w:p w14:paraId="4AFA7C2C">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投标合计</w:t>
            </w:r>
          </w:p>
          <w:p w14:paraId="35399753">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（元）</w:t>
            </w:r>
          </w:p>
        </w:tc>
        <w:tc>
          <w:tcPr>
            <w:tcW w:w="1242" w:type="pct"/>
            <w:noWrap w:val="0"/>
            <w:vAlign w:val="center"/>
          </w:tcPr>
          <w:p w14:paraId="1CD1BCB7">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备注</w:t>
            </w:r>
          </w:p>
        </w:tc>
      </w:tr>
      <w:tr w14:paraId="161A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38" w:type="pct"/>
            <w:noWrap w:val="0"/>
            <w:vAlign w:val="center"/>
          </w:tcPr>
          <w:p w14:paraId="5E733977">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val="en-US" w:eastAsia="zh-CN"/>
              </w:rPr>
              <w:t>1</w:t>
            </w:r>
          </w:p>
        </w:tc>
        <w:tc>
          <w:tcPr>
            <w:tcW w:w="1112" w:type="pct"/>
            <w:noWrap w:val="0"/>
            <w:vAlign w:val="center"/>
          </w:tcPr>
          <w:p w14:paraId="0D937DC5">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无接螺垫防冻液封冷水水表</w:t>
            </w:r>
          </w:p>
        </w:tc>
        <w:tc>
          <w:tcPr>
            <w:tcW w:w="645" w:type="pct"/>
            <w:noWrap w:val="0"/>
            <w:vAlign w:val="center"/>
          </w:tcPr>
          <w:p w14:paraId="34429E6B">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LXSY-25E</w:t>
            </w:r>
          </w:p>
        </w:tc>
        <w:tc>
          <w:tcPr>
            <w:tcW w:w="215" w:type="pct"/>
            <w:noWrap w:val="0"/>
            <w:vAlign w:val="center"/>
          </w:tcPr>
          <w:p w14:paraId="03E58829">
            <w:pPr>
              <w:pStyle w:val="5"/>
              <w:keepNext w:val="0"/>
              <w:keepLines w:val="0"/>
              <w:pageBreakBefore w:val="0"/>
              <w:wordWrap/>
              <w:overflowPunct/>
              <w:topLinePunct w:val="0"/>
              <w:bidi w:val="0"/>
              <w:adjustRightInd w:val="0"/>
              <w:snapToGrid w:val="0"/>
              <w:spacing w:before="72" w:line="360" w:lineRule="exact"/>
              <w:jc w:val="center"/>
              <w:rPr>
                <w:rFonts w:hint="eastAsia"/>
                <w:spacing w:val="-4"/>
                <w:sz w:val="22"/>
                <w:szCs w:val="22"/>
                <w:lang w:eastAsia="zh-CN"/>
              </w:rPr>
            </w:pPr>
            <w:r>
              <w:rPr>
                <w:rFonts w:hint="eastAsia"/>
                <w:spacing w:val="-4"/>
                <w:sz w:val="22"/>
                <w:szCs w:val="22"/>
                <w:lang w:eastAsia="zh-CN"/>
              </w:rPr>
              <w:t>只</w:t>
            </w:r>
          </w:p>
        </w:tc>
        <w:tc>
          <w:tcPr>
            <w:tcW w:w="480" w:type="pct"/>
            <w:noWrap w:val="0"/>
            <w:vAlign w:val="center"/>
          </w:tcPr>
          <w:p w14:paraId="3C98CCEC">
            <w:pPr>
              <w:pStyle w:val="5"/>
              <w:keepNext w:val="0"/>
              <w:keepLines w:val="0"/>
              <w:pageBreakBefore w:val="0"/>
              <w:wordWrap/>
              <w:overflowPunct/>
              <w:topLinePunct w:val="0"/>
              <w:bidi w:val="0"/>
              <w:adjustRightInd w:val="0"/>
              <w:snapToGrid w:val="0"/>
              <w:spacing w:before="72" w:line="360" w:lineRule="exact"/>
              <w:jc w:val="center"/>
              <w:rPr>
                <w:rFonts w:hint="default"/>
                <w:spacing w:val="-4"/>
                <w:sz w:val="22"/>
                <w:szCs w:val="22"/>
                <w:lang w:val="en-US" w:eastAsia="zh-CN"/>
              </w:rPr>
            </w:pPr>
            <w:r>
              <w:rPr>
                <w:rFonts w:hint="eastAsia"/>
                <w:spacing w:val="-4"/>
                <w:sz w:val="22"/>
                <w:szCs w:val="22"/>
                <w:lang w:val="en-US" w:eastAsia="zh-CN"/>
              </w:rPr>
              <w:t>500.00</w:t>
            </w:r>
          </w:p>
        </w:tc>
        <w:tc>
          <w:tcPr>
            <w:tcW w:w="516" w:type="pct"/>
            <w:noWrap w:val="0"/>
            <w:vAlign w:val="center"/>
          </w:tcPr>
          <w:p w14:paraId="00213E50">
            <w:pPr>
              <w:pStyle w:val="5"/>
              <w:keepNext w:val="0"/>
              <w:keepLines w:val="0"/>
              <w:pageBreakBefore w:val="0"/>
              <w:wordWrap/>
              <w:overflowPunct/>
              <w:topLinePunct w:val="0"/>
              <w:bidi w:val="0"/>
              <w:adjustRightInd w:val="0"/>
              <w:snapToGrid w:val="0"/>
              <w:spacing w:before="72" w:line="360" w:lineRule="exact"/>
              <w:jc w:val="center"/>
              <w:rPr>
                <w:rFonts w:hint="default"/>
                <w:spacing w:val="-4"/>
                <w:sz w:val="22"/>
                <w:szCs w:val="22"/>
                <w:lang w:val="en-US" w:eastAsia="zh-CN"/>
              </w:rPr>
            </w:pPr>
          </w:p>
        </w:tc>
        <w:tc>
          <w:tcPr>
            <w:tcW w:w="548" w:type="pct"/>
            <w:noWrap w:val="0"/>
            <w:vAlign w:val="center"/>
          </w:tcPr>
          <w:p w14:paraId="658EF7BB">
            <w:pPr>
              <w:pStyle w:val="5"/>
              <w:keepNext w:val="0"/>
              <w:keepLines w:val="0"/>
              <w:pageBreakBefore w:val="0"/>
              <w:wordWrap/>
              <w:overflowPunct/>
              <w:topLinePunct w:val="0"/>
              <w:bidi w:val="0"/>
              <w:adjustRightInd w:val="0"/>
              <w:snapToGrid w:val="0"/>
              <w:spacing w:before="72" w:line="360" w:lineRule="exact"/>
              <w:jc w:val="center"/>
              <w:rPr>
                <w:rFonts w:hint="default"/>
                <w:spacing w:val="-4"/>
                <w:sz w:val="22"/>
                <w:szCs w:val="22"/>
                <w:lang w:val="en-US" w:eastAsia="zh-CN"/>
              </w:rPr>
            </w:pPr>
          </w:p>
        </w:tc>
        <w:tc>
          <w:tcPr>
            <w:tcW w:w="1242" w:type="pct"/>
            <w:shd w:val="clear" w:color="auto" w:fill="auto"/>
            <w:noWrap w:val="0"/>
            <w:vAlign w:val="center"/>
          </w:tcPr>
          <w:p w14:paraId="21E70301">
            <w:pPr>
              <w:keepNext w:val="0"/>
              <w:keepLines w:val="0"/>
              <w:pageBreakBefore w:val="0"/>
              <w:widowControl/>
              <w:suppressLineNumbers w:val="0"/>
              <w:wordWrap/>
              <w:overflowPunct/>
              <w:topLinePunct w:val="0"/>
              <w:bidi w:val="0"/>
              <w:adjustRightInd w:val="0"/>
              <w:snapToGrid w:val="0"/>
              <w:spacing w:line="36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“上虞供水”字样，防冻玻璃，无铜接，条形码，表号25080501-25081000</w:t>
            </w:r>
          </w:p>
        </w:tc>
      </w:tr>
      <w:tr w14:paraId="686D8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00" w:type="pct"/>
            <w:gridSpan w:val="8"/>
            <w:noWrap w:val="0"/>
            <w:vAlign w:val="center"/>
          </w:tcPr>
          <w:p w14:paraId="713E1C1A">
            <w:pPr>
              <w:pStyle w:val="5"/>
              <w:keepNext w:val="0"/>
              <w:keepLines w:val="0"/>
              <w:pageBreakBefore w:val="0"/>
              <w:wordWrap/>
              <w:overflowPunct/>
              <w:topLinePunct w:val="0"/>
              <w:bidi w:val="0"/>
              <w:adjustRightInd w:val="0"/>
              <w:snapToGrid w:val="0"/>
              <w:spacing w:before="39" w:line="360" w:lineRule="exact"/>
              <w:ind w:right="213" w:rightChars="0"/>
              <w:jc w:val="center"/>
              <w:rPr>
                <w:rFonts w:hint="eastAsia" w:ascii="宋体" w:hAnsi="宋体" w:eastAsia="宋体" w:cs="宋体"/>
                <w:spacing w:val="-3"/>
                <w:lang w:val="en-US" w:eastAsia="zh-CN"/>
              </w:rPr>
            </w:pPr>
            <w:r>
              <w:rPr>
                <w:rFonts w:hint="eastAsia" w:ascii="宋体" w:hAnsi="宋体" w:eastAsia="宋体" w:cs="宋体"/>
                <w:spacing w:val="-3"/>
                <w:sz w:val="21"/>
                <w:szCs w:val="21"/>
                <w:lang w:val="en-US" w:eastAsia="zh-CN"/>
              </w:rPr>
              <w:t>合同总价：</w:t>
            </w:r>
            <w:r>
              <w:rPr>
                <w:rFonts w:hint="eastAsia" w:ascii="宋体" w:hAnsi="宋体" w:eastAsia="宋体" w:cs="宋体"/>
                <w:spacing w:val="-3"/>
                <w:sz w:val="21"/>
                <w:szCs w:val="21"/>
                <w:u w:val="single"/>
                <w:lang w:val="en-US" w:eastAsia="zh-CN"/>
              </w:rPr>
              <w:t xml:space="preserve"> </w:t>
            </w:r>
            <w:r>
              <w:rPr>
                <w:rFonts w:hint="eastAsia" w:ascii="宋体" w:hAnsi="宋体" w:cs="宋体"/>
                <w:spacing w:val="-3"/>
                <w:sz w:val="21"/>
                <w:szCs w:val="21"/>
                <w:u w:val="single"/>
                <w:lang w:val="en-US" w:eastAsia="zh-CN"/>
              </w:rPr>
              <w:t xml:space="preserve">          </w:t>
            </w:r>
            <w:r>
              <w:rPr>
                <w:rFonts w:hint="eastAsia" w:ascii="宋体" w:hAnsi="宋体" w:eastAsia="宋体" w:cs="宋体"/>
                <w:spacing w:val="-3"/>
                <w:sz w:val="21"/>
                <w:szCs w:val="21"/>
                <w:lang w:val="en-US" w:eastAsia="zh-CN"/>
              </w:rPr>
              <w:t>元</w:t>
            </w:r>
            <w:r>
              <w:rPr>
                <w:rFonts w:hint="eastAsia" w:cs="宋体"/>
                <w:spacing w:val="-3"/>
                <w:sz w:val="21"/>
                <w:szCs w:val="21"/>
                <w:lang w:val="en-US" w:eastAsia="zh-CN"/>
              </w:rPr>
              <w:t>整</w:t>
            </w:r>
            <w:r>
              <w:rPr>
                <w:rFonts w:hint="eastAsia" w:ascii="宋体" w:hAnsi="宋体" w:eastAsia="宋体" w:cs="宋体"/>
                <w:spacing w:val="-3"/>
                <w:sz w:val="21"/>
                <w:szCs w:val="21"/>
                <w:lang w:val="en-US" w:eastAsia="zh-CN"/>
              </w:rPr>
              <w:t>（小写：</w:t>
            </w:r>
            <w:r>
              <w:rPr>
                <w:rFonts w:hint="eastAsia" w:ascii="宋体" w:hAnsi="宋体" w:eastAsia="宋体" w:cs="宋体"/>
                <w:spacing w:val="-3"/>
                <w:sz w:val="21"/>
                <w:szCs w:val="21"/>
                <w:u w:val="single"/>
                <w:lang w:val="en-US" w:eastAsia="zh-CN"/>
              </w:rPr>
              <w:t xml:space="preserve"> </w:t>
            </w:r>
            <w:r>
              <w:rPr>
                <w:rFonts w:hint="eastAsia" w:ascii="宋体" w:hAnsi="宋体" w:cs="宋体"/>
                <w:spacing w:val="-3"/>
                <w:sz w:val="21"/>
                <w:szCs w:val="21"/>
                <w:u w:val="single"/>
                <w:lang w:val="en-US" w:eastAsia="zh-CN"/>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lang w:val="en-US" w:eastAsia="zh-CN"/>
              </w:rPr>
              <w:t>元）</w:t>
            </w:r>
          </w:p>
        </w:tc>
      </w:tr>
    </w:tbl>
    <w:p w14:paraId="3AA575A0">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注：1、</w:t>
      </w:r>
      <w:r>
        <w:rPr>
          <w:rFonts w:hint="eastAsia" w:ascii="宋体" w:hAnsi="宋体" w:eastAsia="宋体" w:cs="宋体"/>
          <w:b w:val="0"/>
          <w:bCs w:val="0"/>
          <w:color w:val="auto"/>
          <w:kern w:val="2"/>
          <w:sz w:val="24"/>
          <w:szCs w:val="24"/>
          <w:highlight w:val="none"/>
        </w:rPr>
        <w:t>投标报价统一为人民币计价，是指完成本项目的全部费用，包括清单中</w:t>
      </w:r>
      <w:r>
        <w:rPr>
          <w:rFonts w:hint="eastAsia" w:ascii="宋体" w:hAnsi="宋体" w:eastAsia="宋体" w:cs="宋体"/>
          <w:b w:val="0"/>
          <w:bCs w:val="0"/>
          <w:color w:val="auto"/>
          <w:kern w:val="2"/>
          <w:sz w:val="24"/>
          <w:szCs w:val="24"/>
          <w:highlight w:val="none"/>
          <w:lang w:val="en-US" w:eastAsia="zh-CN"/>
        </w:rPr>
        <w:t>货物</w:t>
      </w:r>
      <w:r>
        <w:rPr>
          <w:rFonts w:hint="eastAsia" w:ascii="宋体" w:hAnsi="宋体" w:eastAsia="宋体" w:cs="宋体"/>
          <w:b w:val="0"/>
          <w:bCs w:val="0"/>
          <w:color w:val="auto"/>
          <w:kern w:val="2"/>
          <w:sz w:val="24"/>
          <w:szCs w:val="24"/>
          <w:highlight w:val="none"/>
        </w:rPr>
        <w:t>的设计、制造、供货、发货、运送到指定工地现场、卸货、保险、税费、指导安装、调试试验和交付使用、</w:t>
      </w:r>
      <w:r>
        <w:rPr>
          <w:rFonts w:hint="eastAsia" w:ascii="宋体" w:hAnsi="宋体" w:eastAsia="宋体" w:cs="宋体"/>
          <w:b w:val="0"/>
          <w:bCs w:val="0"/>
          <w:color w:val="auto"/>
          <w:kern w:val="2"/>
          <w:sz w:val="24"/>
          <w:szCs w:val="24"/>
          <w:highlight w:val="none"/>
          <w:lang w:val="en-US" w:eastAsia="zh-CN"/>
        </w:rPr>
        <w:t>货物（</w:t>
      </w:r>
      <w:r>
        <w:rPr>
          <w:rFonts w:hint="eastAsia" w:ascii="宋体" w:hAnsi="宋体" w:eastAsia="宋体" w:cs="宋体"/>
          <w:b w:val="0"/>
          <w:bCs w:val="0"/>
          <w:color w:val="auto"/>
          <w:kern w:val="2"/>
          <w:sz w:val="24"/>
          <w:szCs w:val="24"/>
          <w:highlight w:val="none"/>
        </w:rPr>
        <w:t>设备</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在本文规定的质保期内的维修保养，以及为达到安全、满意的运行所必</w:t>
      </w:r>
      <w:r>
        <w:rPr>
          <w:rFonts w:hint="eastAsia" w:ascii="宋体" w:hAnsi="宋体" w:eastAsia="宋体" w:cs="宋体"/>
          <w:b w:val="0"/>
          <w:bCs w:val="0"/>
          <w:color w:val="auto"/>
          <w:kern w:val="2"/>
          <w:sz w:val="24"/>
          <w:szCs w:val="24"/>
          <w:highlight w:val="none"/>
          <w:lang w:eastAsia="zh-CN"/>
        </w:rPr>
        <w:t>需</w:t>
      </w:r>
      <w:r>
        <w:rPr>
          <w:rFonts w:hint="eastAsia" w:ascii="宋体" w:hAnsi="宋体" w:eastAsia="宋体" w:cs="宋体"/>
          <w:b w:val="0"/>
          <w:bCs w:val="0"/>
          <w:color w:val="auto"/>
          <w:kern w:val="2"/>
          <w:sz w:val="24"/>
          <w:szCs w:val="24"/>
          <w:highlight w:val="none"/>
        </w:rPr>
        <w:t>的所有装配部件及辅助设施等，并应保证</w:t>
      </w:r>
      <w:r>
        <w:rPr>
          <w:rFonts w:hint="eastAsia" w:ascii="宋体" w:hAnsi="宋体" w:eastAsia="宋体" w:cs="宋体"/>
          <w:b w:val="0"/>
          <w:bCs w:val="0"/>
          <w:color w:val="auto"/>
          <w:kern w:val="2"/>
          <w:sz w:val="24"/>
          <w:szCs w:val="24"/>
          <w:highlight w:val="none"/>
          <w:lang w:val="en-US" w:eastAsia="zh-CN"/>
        </w:rPr>
        <w:t>货物（</w:t>
      </w:r>
      <w:r>
        <w:rPr>
          <w:rFonts w:hint="eastAsia" w:ascii="宋体" w:hAnsi="宋体" w:eastAsia="宋体" w:cs="宋体"/>
          <w:b w:val="0"/>
          <w:bCs w:val="0"/>
          <w:color w:val="auto"/>
          <w:kern w:val="2"/>
          <w:sz w:val="24"/>
          <w:szCs w:val="24"/>
          <w:highlight w:val="none"/>
        </w:rPr>
        <w:t>设备</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在各方面均能达到正常运行要求的费用，</w:t>
      </w:r>
      <w:r>
        <w:rPr>
          <w:rFonts w:hint="eastAsia" w:ascii="宋体" w:hAnsi="宋体" w:eastAsia="宋体" w:cs="宋体"/>
          <w:b w:val="0"/>
          <w:bCs w:val="0"/>
          <w:color w:val="auto"/>
          <w:kern w:val="2"/>
          <w:sz w:val="24"/>
          <w:szCs w:val="24"/>
          <w:highlight w:val="none"/>
          <w:lang w:eastAsia="zh-CN"/>
        </w:rPr>
        <w:t>以及招标代理费，</w:t>
      </w:r>
      <w:r>
        <w:rPr>
          <w:rFonts w:hint="eastAsia" w:ascii="宋体" w:hAnsi="宋体" w:eastAsia="宋体" w:cs="宋体"/>
          <w:b w:val="0"/>
          <w:bCs w:val="0"/>
          <w:color w:val="auto"/>
          <w:kern w:val="2"/>
          <w:sz w:val="24"/>
          <w:szCs w:val="24"/>
          <w:highlight w:val="none"/>
        </w:rPr>
        <w:t>以及其它一切不可预见和实际所需的一切其他费用等，如有漏报，视同已包含在其报价中。</w:t>
      </w:r>
    </w:p>
    <w:p w14:paraId="68C0692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2、本项目所招货物卖方按工程实际施工需要一个（根）起送（必须满足施工进度要求）；</w:t>
      </w:r>
    </w:p>
    <w:p w14:paraId="5368746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3、本次招标的数量为预估量，实际供货时存在因买方生产工艺调整使供货量高于或明显低于预估量的可能，本项目不保证最低采购量，卖方应充分考虑项目实际和因买方分批供货要求造成的运输费用的增加，合理报价，有关成本及价格风险自行承担。</w:t>
      </w:r>
    </w:p>
    <w:p w14:paraId="1FC44CE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4、以上货物数量仅供参考，结算以实际供应数量为准，结算的单价参照中标单价。</w:t>
      </w:r>
    </w:p>
    <w:p w14:paraId="24D0AE8D">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default"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rPr>
        <w:t>5、在合同执行中，如已到合同约定终止时间或未到合同约定终止时间但供货金额已到合同中标总金额，视为提前完成合同履行义务，买方有权终止合同另行组织招标。</w:t>
      </w:r>
    </w:p>
    <w:p w14:paraId="40B25CBA">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二、货物的质量、技术标准</w:t>
      </w:r>
    </w:p>
    <w:p w14:paraId="10766B0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卖方向买方供应的商品的质量应当符合该商品的中华人民共和国国家标准GB/T778《冷水水表和热水水表》、中华人民共和国城镇建设行业标准CJ266《饮用水冷水水表安全规则》、JJG162《冷水水表》国家计量检定规程等有关要求。卖方在供应买方商品的同时应当提交所供应商品合格证或质量保证书。</w:t>
      </w:r>
    </w:p>
    <w:p w14:paraId="30B434C3">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三、知识产权</w:t>
      </w:r>
    </w:p>
    <w:p w14:paraId="65362EF5">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卖方对一切可能的侵权指控负责。</w:t>
      </w:r>
    </w:p>
    <w:p w14:paraId="51CB28E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四、货物包装、运输、装卸和保险</w:t>
      </w:r>
    </w:p>
    <w:p w14:paraId="345590ED">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1、为了保证货物在长途运输和装卸过程中的安全，货物包装应符合国家或专业（部）标准规定。由于包装不善导致货物锈蚀、失缺或损坏，由卖方承担一切责任。</w:t>
      </w:r>
    </w:p>
    <w:p w14:paraId="378EEA61">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2、卸货由</w:t>
      </w:r>
      <w:r>
        <w:rPr>
          <w:rFonts w:hint="eastAsia" w:ascii="宋体" w:hAnsi="宋体" w:eastAsia="宋体" w:cs="宋体"/>
          <w:b/>
          <w:bCs/>
          <w:color w:val="auto"/>
          <w:kern w:val="2"/>
          <w:sz w:val="24"/>
          <w:szCs w:val="24"/>
          <w:highlight w:val="none"/>
          <w:u w:val="single"/>
          <w:lang w:val="en-US" w:eastAsia="zh-CN" w:bidi="ar"/>
        </w:rPr>
        <w:t>卖方</w:t>
      </w:r>
      <w:r>
        <w:rPr>
          <w:rFonts w:hint="eastAsia" w:ascii="宋体" w:hAnsi="宋体" w:eastAsia="宋体" w:cs="宋体"/>
          <w:color w:val="auto"/>
          <w:kern w:val="2"/>
          <w:sz w:val="24"/>
          <w:szCs w:val="24"/>
          <w:highlight w:val="none"/>
          <w:lang w:val="en-US" w:eastAsia="zh-CN" w:bidi="ar"/>
        </w:rPr>
        <w:t>负责，</w:t>
      </w:r>
      <w:r>
        <w:rPr>
          <w:rFonts w:hint="eastAsia" w:ascii="宋体" w:hAnsi="宋体" w:eastAsia="宋体" w:cs="宋体"/>
          <w:b w:val="0"/>
          <w:bCs w:val="0"/>
          <w:color w:val="auto"/>
          <w:sz w:val="24"/>
          <w:highlight w:val="none"/>
          <w:lang w:bidi="ar"/>
        </w:rPr>
        <w:t>卸货时所产生的纠纷也由</w:t>
      </w:r>
      <w:r>
        <w:rPr>
          <w:rFonts w:hint="eastAsia" w:ascii="宋体" w:hAnsi="宋体" w:eastAsia="宋体" w:cs="宋体"/>
          <w:b w:val="0"/>
          <w:bCs w:val="0"/>
          <w:color w:val="auto"/>
          <w:sz w:val="24"/>
          <w:highlight w:val="none"/>
          <w:lang w:val="en-US" w:eastAsia="zh-CN" w:bidi="ar"/>
        </w:rPr>
        <w:t>卖</w:t>
      </w:r>
      <w:r>
        <w:rPr>
          <w:rFonts w:hint="eastAsia" w:ascii="宋体" w:hAnsi="宋体" w:eastAsia="宋体" w:cs="宋体"/>
          <w:b w:val="0"/>
          <w:bCs w:val="0"/>
          <w:color w:val="auto"/>
          <w:sz w:val="24"/>
          <w:highlight w:val="none"/>
          <w:lang w:bidi="ar"/>
        </w:rPr>
        <w:t>方全权负责</w:t>
      </w:r>
      <w:r>
        <w:rPr>
          <w:rFonts w:hint="eastAsia" w:ascii="宋体" w:hAnsi="宋体" w:eastAsia="宋体" w:cs="宋体"/>
          <w:b w:val="0"/>
          <w:bCs w:val="0"/>
          <w:color w:val="auto"/>
          <w:kern w:val="2"/>
          <w:sz w:val="24"/>
          <w:szCs w:val="24"/>
          <w:highlight w:val="none"/>
          <w:lang w:val="en-US" w:eastAsia="zh-CN" w:bidi="ar"/>
        </w:rPr>
        <w:t>。</w:t>
      </w:r>
    </w:p>
    <w:p w14:paraId="5835261A">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3、每一包装箱内必须附有装箱清单。</w:t>
      </w:r>
    </w:p>
    <w:p w14:paraId="1DB6F5D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4、货物在装运前由卖方投保，一旦货物在装车、运输过程中发生损坏或短缺，由卖方负责索赔。</w:t>
      </w:r>
    </w:p>
    <w:p w14:paraId="5D4229F6">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5、卖方保证在确认货物因装车、运输中发生损坏或短缺后，尽快给予调换、修复和补齐缺件，不管其造成的原因如何，也不能以办理索赔为由而拖延。</w:t>
      </w:r>
    </w:p>
    <w:p w14:paraId="58A06C14">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6、卖方在货物发运前5天将准备发运的货物名称、规格、数量、包装箱件数、每件包装箱的尺码、毛重及对货物贮存的特殊要求等有效通知买方，以便接货。</w:t>
      </w:r>
    </w:p>
    <w:p w14:paraId="0A58E7F4">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7、卖方所供货物在不影响第二次销售情况下，买方有权要求退货，退货所产生的费用全部由卖方承担。</w:t>
      </w:r>
    </w:p>
    <w:p w14:paraId="21AEC2C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五、合同交货期、交货方式、地点</w:t>
      </w:r>
    </w:p>
    <w:p w14:paraId="3BD12804">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1、供货时间：合同签订之日起共计60</w:t>
      </w:r>
      <w:r>
        <w:rPr>
          <w:rFonts w:hint="eastAsia" w:ascii="宋体" w:hAnsi="宋体" w:eastAsia="宋体" w:cs="宋体"/>
          <w:b/>
          <w:bCs/>
          <w:color w:val="auto"/>
          <w:kern w:val="2"/>
          <w:sz w:val="24"/>
          <w:szCs w:val="24"/>
          <w:highlight w:val="none"/>
          <w:lang w:val="en-US" w:eastAsia="zh-CN" w:bidi="ar"/>
        </w:rPr>
        <w:t>日历天。</w:t>
      </w:r>
      <w:r>
        <w:rPr>
          <w:rFonts w:hint="eastAsia" w:ascii="宋体" w:hAnsi="宋体" w:eastAsia="宋体" w:cs="宋体"/>
          <w:color w:val="auto"/>
          <w:kern w:val="2"/>
          <w:sz w:val="24"/>
          <w:szCs w:val="24"/>
          <w:highlight w:val="none"/>
          <w:lang w:val="en-US" w:eastAsia="zh-CN" w:bidi="ar"/>
        </w:rPr>
        <w:t>卖方在每次收到买方请购订单后常规货物必须在7天内货到指定现场，非常规货物必须在15天内货到指定现场【必须满足施工进度要求，数量一个（根）起送】；</w:t>
      </w:r>
      <w:r>
        <w:rPr>
          <w:rFonts w:hint="eastAsia" w:ascii="宋体" w:hAnsi="宋体" w:eastAsia="宋体" w:cs="宋体"/>
          <w:b w:val="0"/>
          <w:bCs w:val="0"/>
          <w:color w:val="auto"/>
          <w:kern w:val="2"/>
          <w:sz w:val="24"/>
          <w:szCs w:val="24"/>
          <w:highlight w:val="none"/>
          <w:lang w:val="en-US" w:eastAsia="zh-CN" w:bidi="ar"/>
        </w:rPr>
        <w:t>每逾期一天支付违约金5000元。</w:t>
      </w:r>
    </w:p>
    <w:p w14:paraId="287A07B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本项目合同期内，卖方逾期到货累计发生三次，买方有权单方面终止合同。</w:t>
      </w:r>
    </w:p>
    <w:p w14:paraId="0B0B6B6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2、供货地点：买方指定地点。</w:t>
      </w:r>
    </w:p>
    <w:p w14:paraId="17134CA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六、质量保证和质量保证期</w:t>
      </w:r>
    </w:p>
    <w:p w14:paraId="53357D88">
      <w:pPr>
        <w:keepNext w:val="0"/>
        <w:keepLines w:val="0"/>
        <w:pageBreakBefore w:val="0"/>
        <w:widowControl w:val="0"/>
        <w:suppressLineNumbers w:val="0"/>
        <w:shd w:val="clear" w:color="auto" w:fill="auto"/>
        <w:kinsoku w:val="0"/>
        <w:wordWrap/>
        <w:overflowPunct/>
        <w:topLinePunct w:val="0"/>
        <w:autoSpaceDE w:val="0"/>
        <w:autoSpaceDN w:val="0"/>
        <w:bidi w:val="0"/>
        <w:adjustRightInd w:val="0"/>
        <w:snapToGrid w:val="0"/>
        <w:spacing w:before="0" w:beforeAutospacing="0" w:after="0" w:afterAutospacing="0" w:line="360" w:lineRule="exact"/>
        <w:ind w:left="0" w:right="0" w:rightChars="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1、卖方保证所提供的货物是全新的、未使用过的。</w:t>
      </w:r>
    </w:p>
    <w:p w14:paraId="1C36D6B8">
      <w:pPr>
        <w:keepNext w:val="0"/>
        <w:keepLines w:val="0"/>
        <w:pageBreakBefore w:val="0"/>
        <w:widowControl w:val="0"/>
        <w:suppressLineNumbers w:val="0"/>
        <w:shd w:val="clear" w:color="auto" w:fill="auto"/>
        <w:kinsoku w:val="0"/>
        <w:wordWrap/>
        <w:overflowPunct/>
        <w:topLinePunct w:val="0"/>
        <w:autoSpaceDE w:val="0"/>
        <w:autoSpaceDN w:val="0"/>
        <w:bidi w:val="0"/>
        <w:adjustRightInd w:val="0"/>
        <w:snapToGrid w:val="0"/>
        <w:spacing w:before="0" w:beforeAutospacing="0" w:after="0" w:afterAutospacing="0" w:line="360" w:lineRule="exact"/>
        <w:ind w:left="0" w:right="0" w:rightChars="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2、卖方保证采用先进的技术、优质的材料和零部件、一流的工艺、严格的质量管理为买方提供技术先进、质量上乘、外表美观并完全符合合同规定的质量、规格、性能要求的货物。</w:t>
      </w:r>
    </w:p>
    <w:p w14:paraId="4E287C42">
      <w:pPr>
        <w:keepNext w:val="0"/>
        <w:keepLines w:val="0"/>
        <w:pageBreakBefore w:val="0"/>
        <w:widowControl w:val="0"/>
        <w:suppressLineNumbers w:val="0"/>
        <w:shd w:val="clear" w:color="auto" w:fill="auto"/>
        <w:kinsoku w:val="0"/>
        <w:wordWrap/>
        <w:overflowPunct/>
        <w:topLinePunct w:val="0"/>
        <w:autoSpaceDE w:val="0"/>
        <w:autoSpaceDN w:val="0"/>
        <w:bidi w:val="0"/>
        <w:adjustRightInd w:val="0"/>
        <w:snapToGrid w:val="0"/>
        <w:spacing w:before="0" w:beforeAutospacing="0" w:after="0" w:afterAutospacing="0" w:line="360" w:lineRule="exact"/>
        <w:ind w:left="0" w:right="0" w:rightChars="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3、卖方应对外购或外协的零部件的质量和技术性能负全部责任。</w:t>
      </w:r>
    </w:p>
    <w:p w14:paraId="1E344625">
      <w:pPr>
        <w:keepNext w:val="0"/>
        <w:keepLines w:val="0"/>
        <w:pageBreakBefore w:val="0"/>
        <w:widowControl w:val="0"/>
        <w:suppressLineNumbers w:val="0"/>
        <w:shd w:val="clear" w:color="auto" w:fill="auto"/>
        <w:kinsoku w:val="0"/>
        <w:wordWrap/>
        <w:overflowPunct/>
        <w:topLinePunct w:val="0"/>
        <w:autoSpaceDE w:val="0"/>
        <w:autoSpaceDN w:val="0"/>
        <w:bidi w:val="0"/>
        <w:adjustRightInd w:val="0"/>
        <w:snapToGrid w:val="0"/>
        <w:spacing w:before="0" w:beforeAutospacing="0" w:after="0" w:afterAutospacing="0" w:line="360" w:lineRule="exact"/>
        <w:ind w:left="0" w:right="0" w:rightChars="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
        </w:rPr>
        <w:t>4、卖方保证所提供的货物在正确安装、正常使用和维护保养的情况下，具有使买方满意的使用性能和使用寿命。</w:t>
      </w:r>
    </w:p>
    <w:p w14:paraId="5DD7A50D">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w:t>
      </w:r>
      <w:r>
        <w:rPr>
          <w:rFonts w:hint="eastAsia" w:ascii="宋体" w:hAnsi="宋体" w:cs="宋体"/>
          <w:b/>
          <w:color w:val="auto"/>
          <w:sz w:val="24"/>
          <w:highlight w:val="none"/>
          <w:u w:val="none"/>
          <w:lang w:val="en-US" w:eastAsia="zh-CN"/>
        </w:rPr>
        <w:t>到货验收</w:t>
      </w:r>
      <w:r>
        <w:rPr>
          <w:rFonts w:hint="eastAsia" w:ascii="宋体" w:hAnsi="宋体" w:cs="宋体"/>
          <w:b/>
          <w:color w:val="auto"/>
          <w:sz w:val="24"/>
          <w:highlight w:val="none"/>
          <w:u w:val="none"/>
        </w:rPr>
        <w:t>合格后</w:t>
      </w:r>
      <w:r>
        <w:rPr>
          <w:rFonts w:hint="eastAsia" w:cs="宋体"/>
          <w:b/>
          <w:color w:val="auto"/>
          <w:sz w:val="24"/>
          <w:highlight w:val="none"/>
          <w:u w:val="none"/>
          <w:lang w:val="en-US" w:eastAsia="zh-CN"/>
        </w:rPr>
        <w:t>1年</w:t>
      </w:r>
      <w:r>
        <w:rPr>
          <w:rFonts w:hint="eastAsia" w:ascii="Times New Roman" w:hAnsi="Times New Roman" w:eastAsia="宋体" w:cs="Times New Roman"/>
          <w:b/>
          <w:bCs/>
          <w:color w:val="auto"/>
          <w:sz w:val="24"/>
          <w:highlight w:val="none"/>
          <w:u w:val="none"/>
          <w:lang w:val="en-US" w:eastAsia="zh-CN"/>
        </w:rPr>
        <w:t>（最终质保时间以卖方投标承诺时间为准）</w:t>
      </w:r>
      <w:r>
        <w:rPr>
          <w:rFonts w:hint="eastAsia" w:ascii="宋体" w:hAnsi="宋体" w:cs="宋体"/>
          <w:b/>
          <w:color w:val="auto"/>
          <w:sz w:val="24"/>
          <w:highlight w:val="none"/>
          <w:u w:val="none"/>
        </w:rPr>
        <w:t>。</w:t>
      </w:r>
      <w:r>
        <w:rPr>
          <w:rFonts w:hint="eastAsia" w:ascii="宋体" w:hAnsi="宋体" w:eastAsia="宋体" w:cs="宋体"/>
          <w:color w:val="auto"/>
          <w:kern w:val="2"/>
          <w:sz w:val="24"/>
          <w:szCs w:val="24"/>
          <w:highlight w:val="none"/>
          <w:lang w:val="en-US" w:eastAsia="zh-CN" w:bidi="ar"/>
        </w:rPr>
        <w:t>质保期内因货物自身质量问题发生故障，卖方应负责及时修复、妥善处理或更换，发生的费用由卖方负责。无论在质保期内还是质保期满后，卖方负责对其实施的项目提供现场服务。</w:t>
      </w:r>
    </w:p>
    <w:p w14:paraId="2C2E875F">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七、开票及付款方式</w:t>
      </w:r>
    </w:p>
    <w:p w14:paraId="41DDDDB5">
      <w:pPr>
        <w:keepNext w:val="0"/>
        <w:keepLines w:val="0"/>
        <w:pageBreakBefore w:val="0"/>
        <w:wordWrap/>
        <w:overflowPunct/>
        <w:topLinePunct w:val="0"/>
        <w:bidi w:val="0"/>
        <w:adjustRightInd w:val="0"/>
        <w:snapToGrid w:val="0"/>
        <w:spacing w:line="360" w:lineRule="exact"/>
        <w:ind w:left="0" w:right="0" w:rightChars="0"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、货物运至采购人指定仓库或者施工现场，货物到场检验合格后，支付到货款的9</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同时</w:t>
      </w:r>
      <w:r>
        <w:rPr>
          <w:rFonts w:hint="eastAsia" w:ascii="宋体" w:hAnsi="宋体"/>
          <w:color w:val="auto"/>
          <w:sz w:val="24"/>
          <w:highlight w:val="none"/>
        </w:rPr>
        <w:t>卖方开具13%的增值税专用发票，剩余</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货款</w:t>
      </w:r>
      <w:r>
        <w:rPr>
          <w:rFonts w:hint="eastAsia" w:ascii="宋体" w:hAnsi="宋体"/>
          <w:color w:val="auto"/>
          <w:sz w:val="24"/>
          <w:highlight w:val="none"/>
        </w:rPr>
        <w:t>质保期满后支付（不计息）。</w:t>
      </w:r>
    </w:p>
    <w:p w14:paraId="0DE1D238">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color w:val="auto"/>
          <w:sz w:val="24"/>
          <w:highlight w:val="none"/>
          <w:lang w:val="en-US" w:eastAsia="zh-CN"/>
        </w:rPr>
      </w:pPr>
      <w:r>
        <w:rPr>
          <w:rFonts w:hint="eastAsia" w:eastAsia="宋体" w:cs="宋体"/>
          <w:b/>
          <w:bCs w:val="0"/>
          <w:color w:val="auto"/>
          <w:kern w:val="2"/>
          <w:sz w:val="24"/>
          <w:szCs w:val="24"/>
          <w:highlight w:val="none"/>
          <w:lang w:val="en-US" w:eastAsia="zh-CN" w:bidi="ar"/>
        </w:rPr>
        <w:t>2、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14:paraId="2128D245">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本合同除发生下列情况可按投标报价书中的数量进行价格调整合同以外，其它一律不得调整：</w:t>
      </w:r>
    </w:p>
    <w:p w14:paraId="6DEB792F">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1、工程建筑设计作较大的修改；</w:t>
      </w:r>
    </w:p>
    <w:p w14:paraId="00906449">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2、因买方实际需要调整原设计方案。</w:t>
      </w:r>
    </w:p>
    <w:p w14:paraId="08A6667E">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八、货物检验和技术服务</w:t>
      </w:r>
    </w:p>
    <w:p w14:paraId="1905FDA2">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2" w:firstLineChars="200"/>
        <w:jc w:val="both"/>
        <w:rPr>
          <w:rFonts w:hint="eastAsia"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1、本项目中对于卖方所供</w:t>
      </w:r>
      <w:r>
        <w:rPr>
          <w:rFonts w:hint="eastAsia" w:eastAsia="宋体" w:cs="宋体"/>
          <w:b/>
          <w:bCs/>
          <w:color w:val="auto"/>
          <w:kern w:val="2"/>
          <w:sz w:val="24"/>
          <w:szCs w:val="24"/>
          <w:highlight w:val="none"/>
          <w:lang w:val="en-US" w:eastAsia="zh-CN" w:bidi="ar"/>
        </w:rPr>
        <w:t>每批次</w:t>
      </w:r>
      <w:r>
        <w:rPr>
          <w:rFonts w:hint="eastAsia" w:ascii="宋体" w:hAnsi="宋体" w:eastAsia="宋体" w:cs="宋体"/>
          <w:b/>
          <w:bCs/>
          <w:color w:val="auto"/>
          <w:kern w:val="2"/>
          <w:sz w:val="24"/>
          <w:szCs w:val="24"/>
          <w:highlight w:val="none"/>
          <w:lang w:val="en-US" w:eastAsia="zh-CN" w:bidi="ar"/>
        </w:rPr>
        <w:t>货物，买方可按招标文件相关货物的《技术标准和要求》</w:t>
      </w:r>
      <w:r>
        <w:rPr>
          <w:rFonts w:hint="eastAsia" w:eastAsia="宋体" w:cs="宋体"/>
          <w:b/>
          <w:bCs/>
          <w:color w:val="auto"/>
          <w:kern w:val="2"/>
          <w:sz w:val="24"/>
          <w:szCs w:val="24"/>
          <w:highlight w:val="none"/>
          <w:lang w:val="en-US" w:eastAsia="zh-CN" w:bidi="ar"/>
        </w:rPr>
        <w:t>送上虞区供水有限公司计量检测中心进行检测，</w:t>
      </w:r>
      <w:r>
        <w:rPr>
          <w:rFonts w:hint="eastAsia" w:ascii="宋体" w:hAnsi="宋体" w:eastAsia="宋体" w:cs="宋体"/>
          <w:b/>
          <w:bCs/>
          <w:color w:val="auto"/>
          <w:kern w:val="0"/>
          <w:sz w:val="24"/>
          <w:highlight w:val="none"/>
        </w:rPr>
        <w:t>以此作为判定合同货物质量是否合格的最终依据（检测费用由业主自行承担）</w:t>
      </w:r>
      <w:r>
        <w:rPr>
          <w:rFonts w:hint="eastAsia" w:eastAsia="宋体" w:cs="宋体"/>
          <w:b/>
          <w:bCs/>
          <w:color w:val="auto"/>
          <w:kern w:val="2"/>
          <w:sz w:val="24"/>
          <w:szCs w:val="24"/>
          <w:highlight w:val="none"/>
          <w:lang w:val="en-US" w:eastAsia="zh-CN" w:bidi="ar"/>
        </w:rPr>
        <w:t>。</w:t>
      </w:r>
    </w:p>
    <w:p w14:paraId="4839281E">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若检测不合格，</w:t>
      </w:r>
      <w:r>
        <w:rPr>
          <w:rFonts w:hint="eastAsia" w:eastAsia="宋体" w:cs="宋体"/>
          <w:b/>
          <w:bCs/>
          <w:color w:val="auto"/>
          <w:kern w:val="2"/>
          <w:sz w:val="24"/>
          <w:szCs w:val="24"/>
          <w:highlight w:val="none"/>
          <w:lang w:val="en-US" w:eastAsia="zh-CN" w:bidi="ar"/>
        </w:rPr>
        <w:t>买方将对该批次货物</w:t>
      </w:r>
      <w:r>
        <w:rPr>
          <w:rFonts w:hint="eastAsia" w:ascii="宋体" w:hAnsi="宋体" w:eastAsia="宋体" w:cs="宋体"/>
          <w:b/>
          <w:bCs/>
          <w:color w:val="auto"/>
          <w:kern w:val="2"/>
          <w:sz w:val="24"/>
          <w:szCs w:val="24"/>
          <w:highlight w:val="none"/>
          <w:lang w:val="en-US" w:eastAsia="zh-CN" w:bidi="ar"/>
        </w:rPr>
        <w:t>送有资质第三方检测，检测费用均由卖方承担</w:t>
      </w:r>
      <w:r>
        <w:rPr>
          <w:rFonts w:hint="eastAsia" w:eastAsia="宋体" w:cs="宋体"/>
          <w:b/>
          <w:bCs/>
          <w:color w:val="auto"/>
          <w:kern w:val="2"/>
          <w:sz w:val="24"/>
          <w:szCs w:val="24"/>
          <w:highlight w:val="none"/>
          <w:lang w:val="en-US" w:eastAsia="zh-CN" w:bidi="ar"/>
        </w:rPr>
        <w:t>；同时，</w:t>
      </w:r>
      <w:r>
        <w:rPr>
          <w:rFonts w:hint="eastAsia" w:ascii="宋体" w:hAnsi="宋体" w:eastAsia="宋体" w:cs="宋体"/>
          <w:b/>
          <w:bCs/>
          <w:color w:val="auto"/>
          <w:kern w:val="2"/>
          <w:sz w:val="24"/>
          <w:szCs w:val="24"/>
          <w:highlight w:val="none"/>
          <w:lang w:val="en-US" w:eastAsia="zh-CN" w:bidi="ar"/>
        </w:rPr>
        <w:t>卖方须立即更换</w:t>
      </w:r>
      <w:r>
        <w:rPr>
          <w:rFonts w:hint="eastAsia" w:eastAsia="宋体" w:cs="宋体"/>
          <w:b/>
          <w:bCs/>
          <w:color w:val="auto"/>
          <w:kern w:val="2"/>
          <w:sz w:val="24"/>
          <w:szCs w:val="24"/>
          <w:highlight w:val="none"/>
          <w:lang w:val="en-US" w:eastAsia="zh-CN" w:bidi="ar"/>
        </w:rPr>
        <w:t>该批次</w:t>
      </w:r>
      <w:r>
        <w:rPr>
          <w:rFonts w:hint="eastAsia" w:ascii="宋体" w:hAnsi="宋体" w:eastAsia="宋体" w:cs="宋体"/>
          <w:b/>
          <w:bCs/>
          <w:color w:val="auto"/>
          <w:kern w:val="2"/>
          <w:sz w:val="24"/>
          <w:szCs w:val="24"/>
          <w:highlight w:val="none"/>
          <w:lang w:val="en-US" w:eastAsia="zh-CN" w:bidi="ar"/>
        </w:rPr>
        <w:t>货物，并承担因此所造成的一切经济损失和费用。</w:t>
      </w:r>
    </w:p>
    <w:p w14:paraId="10A8AC99">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买方认为如有必要在货物制造过程中派人到生产厂进行监制，或在货物发货前派人赴生产厂进行预验收，卖方应予以积极配合并对监制或预验收工作提供方便。</w:t>
      </w:r>
    </w:p>
    <w:p w14:paraId="757D5615">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货物到达现场后，卖方派人到现场与买方一起开箱检验，按供货范围清单验收，并由卖方人员将货物合格证、说明书等所有资料交至买方指定人员。货物若有短少或损坏，卖方应立即补足或更换全新同规格货物，费用由卖方承担，买方保留向卖方索赔的权利。</w:t>
      </w:r>
    </w:p>
    <w:p w14:paraId="3001163E">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货物的安装、调试结束后，经过试运转考核无故障，并经有关部门检验合格后，买卖双方共同签署验收合格证书，若因卖方货物质量问题及安装施工质量问题，验收不合格，卖方应及时予以处理，直至验收合格，期间发生的一切相关费用均由卖方负担，买方保留向卖方索赔的权利。</w:t>
      </w:r>
    </w:p>
    <w:p w14:paraId="43CF01AA">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卖方负责合同执行全过程中的技术服务和支持，如负责指导安装调试，对买方的操作、维修人员进行技术培训，无论在质量保证期内还是质量保证期满后，一旦发生故障，而买方无法自行排除时，在接到买方通知后，卖方应立即派人前往买方工地处理并及</w:t>
      </w:r>
      <w:r>
        <w:rPr>
          <w:rFonts w:hint="eastAsia" w:ascii="宋体" w:hAnsi="宋体" w:eastAsia="宋体" w:cs="宋体"/>
          <w:b w:val="0"/>
          <w:bCs w:val="0"/>
          <w:color w:val="auto"/>
          <w:kern w:val="2"/>
          <w:sz w:val="24"/>
          <w:szCs w:val="24"/>
          <w:highlight w:val="none"/>
          <w:lang w:val="en-US" w:eastAsia="zh-CN" w:bidi="ar"/>
        </w:rPr>
        <w:t>时提供备品、备件。卖方保证具备安装、调试相关资质。</w:t>
      </w:r>
    </w:p>
    <w:p w14:paraId="5AD488F9">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lang w:val="en-US" w:eastAsia="zh-CN" w:bidi="ar"/>
        </w:rPr>
        <w:t>5、卖方在接到买方的货物质量</w:t>
      </w:r>
      <w:r>
        <w:rPr>
          <w:rFonts w:hint="eastAsia" w:ascii="宋体" w:hAnsi="宋体" w:eastAsia="宋体" w:cs="宋体"/>
          <w:b w:val="0"/>
          <w:bCs w:val="0"/>
          <w:color w:val="auto"/>
          <w:sz w:val="24"/>
          <w:highlight w:val="none"/>
          <w:lang w:bidi="ar"/>
        </w:rPr>
        <w:t>或合同第六条第四款之</w:t>
      </w:r>
      <w:r>
        <w:rPr>
          <w:rFonts w:hint="eastAsia" w:ascii="宋体" w:hAnsi="宋体" w:eastAsia="宋体" w:cs="宋体"/>
          <w:b w:val="0"/>
          <w:bCs w:val="0"/>
          <w:color w:val="auto"/>
          <w:kern w:val="2"/>
          <w:sz w:val="24"/>
          <w:szCs w:val="24"/>
          <w:highlight w:val="none"/>
          <w:lang w:val="en-US" w:eastAsia="zh-CN" w:bidi="ar"/>
        </w:rPr>
        <w:t>问题反馈电话后 2个小时内响应，24个小时内响应到达现场，并最迟在第2个工作日内排除故障；2个工作日内不能修复的，必须采取临时调换等措施，以保证买收人的正常使用；如24小时内未能到达用户指定</w:t>
      </w:r>
      <w:r>
        <w:rPr>
          <w:rFonts w:hint="eastAsia" w:ascii="宋体" w:hAnsi="宋体" w:eastAsia="宋体" w:cs="宋体"/>
          <w:b w:val="0"/>
          <w:bCs w:val="0"/>
          <w:color w:val="auto"/>
          <w:kern w:val="2"/>
          <w:sz w:val="24"/>
          <w:szCs w:val="24"/>
          <w:highlight w:val="none"/>
          <w:u w:val="none"/>
          <w:lang w:val="en-US" w:eastAsia="zh-CN" w:bidi="ar"/>
        </w:rPr>
        <w:t>地点的，承担相应违约责任和因货物质量问题引起的经济责任</w:t>
      </w:r>
      <w:r>
        <w:rPr>
          <w:rFonts w:hint="eastAsia" w:ascii="宋体" w:hAnsi="宋体" w:eastAsia="宋体" w:cs="宋体"/>
          <w:b w:val="0"/>
          <w:bCs w:val="0"/>
          <w:color w:val="auto"/>
          <w:sz w:val="24"/>
          <w:highlight w:val="none"/>
          <w:u w:val="none"/>
          <w:lang w:bidi="ar"/>
        </w:rPr>
        <w:t>，卖方超时处理三次以上或</w:t>
      </w:r>
      <w:r>
        <w:rPr>
          <w:rFonts w:hint="eastAsia" w:ascii="宋体" w:hAnsi="宋体" w:eastAsia="宋体" w:cs="宋体"/>
          <w:b w:val="0"/>
          <w:bCs w:val="0"/>
          <w:color w:val="auto"/>
          <w:sz w:val="24"/>
          <w:highlight w:val="none"/>
          <w:u w:val="none"/>
          <w:lang w:val="en-US" w:eastAsia="zh-CN" w:bidi="ar"/>
        </w:rPr>
        <w:t>10个 工作日</w:t>
      </w:r>
      <w:r>
        <w:rPr>
          <w:rFonts w:hint="eastAsia" w:ascii="宋体" w:hAnsi="宋体" w:eastAsia="宋体" w:cs="宋体"/>
          <w:b w:val="0"/>
          <w:bCs w:val="0"/>
          <w:color w:val="auto"/>
          <w:sz w:val="24"/>
          <w:highlight w:val="none"/>
          <w:u w:val="none"/>
          <w:lang w:bidi="ar"/>
        </w:rPr>
        <w:t>以上无法解决买方提出的有关货物质量问题的，买方有权单方面终止合同。</w:t>
      </w:r>
    </w:p>
    <w:p w14:paraId="683095F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u w:val="none"/>
        </w:rPr>
      </w:pPr>
      <w:r>
        <w:rPr>
          <w:rFonts w:hint="eastAsia" w:ascii="宋体" w:hAnsi="宋体" w:eastAsia="宋体" w:cs="宋体"/>
          <w:b/>
          <w:bCs w:val="0"/>
          <w:color w:val="auto"/>
          <w:kern w:val="2"/>
          <w:sz w:val="24"/>
          <w:szCs w:val="24"/>
          <w:highlight w:val="none"/>
          <w:u w:val="none"/>
          <w:lang w:val="en-US" w:eastAsia="zh-CN" w:bidi="ar"/>
        </w:rPr>
        <w:t>九、合同修改</w:t>
      </w:r>
    </w:p>
    <w:p w14:paraId="22FE1924">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1、买卖双方的任何一方对合同内容提出修改，均应以书面形式通知对方，并达成由双方签署的合同修改书。</w:t>
      </w:r>
    </w:p>
    <w:p w14:paraId="5FAC964C">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2、除非买方对货物的型号、规格和涉及价格因素的技术参数和配套件提出修改，卖方不得对合同价格提出修改要求。</w:t>
      </w:r>
    </w:p>
    <w:p w14:paraId="772ADD95">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3、买方因设计施工变更货物的型号、规格和数量，卖方应承诺多退少补，并及时供货保证施工进度需要。</w:t>
      </w:r>
    </w:p>
    <w:p w14:paraId="55294D56">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十、违约责任</w:t>
      </w:r>
    </w:p>
    <w:p w14:paraId="034CB442">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1、质量责任</w:t>
      </w:r>
    </w:p>
    <w:p w14:paraId="661ABDFA">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在货物质量保证期内，凡货物在检验、安装调试、设备试运转过程中发现的货物质量问题，由卖方负责处理，实行包修、包换、包退，直至货物符合质量要求，卖方同时承担修理、调换、退货发生的一切费用及其他由其引起的经济损失。</w:t>
      </w:r>
    </w:p>
    <w:p w14:paraId="5160D78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2）在货物质量保证期内，</w:t>
      </w:r>
      <w:r>
        <w:rPr>
          <w:rFonts w:hint="eastAsia" w:ascii="宋体" w:hAnsi="宋体" w:eastAsia="宋体" w:cs="宋体"/>
          <w:b w:val="0"/>
          <w:bCs w:val="0"/>
          <w:color w:val="auto"/>
          <w:sz w:val="24"/>
          <w:highlight w:val="none"/>
          <w:lang w:bidi="ar"/>
        </w:rPr>
        <w:t>因卖方货物质量问题造成工程延误，人身伤害等各种事故</w:t>
      </w:r>
      <w:r>
        <w:rPr>
          <w:rFonts w:hint="eastAsia" w:ascii="宋体" w:hAnsi="宋体" w:eastAsia="宋体" w:cs="宋体"/>
          <w:b w:val="0"/>
          <w:bCs w:val="0"/>
          <w:strike w:val="0"/>
          <w:dstrike w:val="0"/>
          <w:color w:val="auto"/>
          <w:kern w:val="2"/>
          <w:sz w:val="24"/>
          <w:szCs w:val="24"/>
          <w:highlight w:val="none"/>
          <w:u w:val="none"/>
          <w:lang w:val="en-US" w:eastAsia="zh-CN" w:bidi="ar"/>
        </w:rPr>
        <w:t>，</w:t>
      </w:r>
      <w:r>
        <w:rPr>
          <w:rFonts w:hint="eastAsia" w:ascii="宋体" w:hAnsi="宋体" w:eastAsia="宋体" w:cs="宋体"/>
          <w:b w:val="0"/>
          <w:bCs w:val="0"/>
          <w:color w:val="auto"/>
          <w:kern w:val="2"/>
          <w:sz w:val="24"/>
          <w:szCs w:val="24"/>
          <w:highlight w:val="none"/>
          <w:lang w:val="en-US" w:eastAsia="zh-CN" w:bidi="ar"/>
        </w:rPr>
        <w:t>由卖方承担全部的事故责任和由其引起的一切经济责任。</w:t>
      </w:r>
    </w:p>
    <w:p w14:paraId="1C632797">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3）由于买方保管不善或使用不当造成货物短缺、故障或损坏，由买方负责，但卖方保证及时给予补齐或修复。</w:t>
      </w:r>
    </w:p>
    <w:p w14:paraId="462095DA">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2、违约赔偿</w:t>
      </w:r>
    </w:p>
    <w:p w14:paraId="5E62DE6A">
      <w:pPr>
        <w:keepNext w:val="0"/>
        <w:keepLines w:val="0"/>
        <w:pageBreakBefore w:val="0"/>
        <w:widowControl w:val="0"/>
        <w:suppressLineNumbers w:val="0"/>
        <w:shd w:val="clear" w:color="auto" w:fill="auto"/>
        <w:wordWrap/>
        <w:overflowPunct/>
        <w:topLinePunct w:val="0"/>
        <w:autoSpaceDE w:val="0"/>
        <w:autoSpaceDN/>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eastAsia="宋体" w:cs="宋体"/>
          <w:b w:val="0"/>
          <w:bCs w:val="0"/>
          <w:color w:val="auto"/>
          <w:sz w:val="24"/>
          <w:highlight w:val="none"/>
          <w:lang w:bidi="ar"/>
        </w:rPr>
        <w:t>除不可抗力外，卖方逾期交货</w:t>
      </w:r>
      <w:r>
        <w:rPr>
          <w:rFonts w:hint="eastAsia" w:ascii="宋体" w:hAnsi="宋体" w:eastAsia="宋体" w:cs="宋体"/>
          <w:b w:val="0"/>
          <w:bCs w:val="0"/>
          <w:color w:val="auto"/>
          <w:kern w:val="2"/>
          <w:sz w:val="24"/>
          <w:szCs w:val="24"/>
          <w:highlight w:val="none"/>
          <w:lang w:val="en-US" w:eastAsia="zh-CN" w:bidi="ar"/>
        </w:rPr>
        <w:t>，需单独支付给买方按逾期每天5000元的违约金。</w:t>
      </w:r>
    </w:p>
    <w:p w14:paraId="07F1AECD">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2）因卖方违约造成终止合同，则卖方按合同价 20%支付违约金给买方，并赔偿买方由此造成超过违约金的其它一切经济损失。</w:t>
      </w:r>
    </w:p>
    <w:p w14:paraId="7307D2B3">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十一、违约终止合同</w:t>
      </w:r>
    </w:p>
    <w:p w14:paraId="613DD452">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1、买方在卖方存在如下违约情况时，有权</w:t>
      </w:r>
      <w:r>
        <w:rPr>
          <w:rFonts w:hint="eastAsia" w:ascii="宋体" w:hAnsi="宋体" w:eastAsia="宋体" w:cs="宋体"/>
          <w:color w:val="auto"/>
          <w:kern w:val="2"/>
          <w:sz w:val="24"/>
          <w:szCs w:val="24"/>
          <w:highlight w:val="none"/>
          <w:lang w:val="en-US" w:eastAsia="zh-CN" w:bidi="ar"/>
        </w:rPr>
        <w:t>考虑并提出终止全部或部分合同。</w:t>
      </w:r>
    </w:p>
    <w:p w14:paraId="294A5257">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1)卖方未能在合同规定期限或买方同意延长的期限内交付全部或部分货物。</w:t>
      </w:r>
    </w:p>
    <w:p w14:paraId="3E35FEFE">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2)本项目卖方逾期到货累计发生三次。</w:t>
      </w:r>
    </w:p>
    <w:p w14:paraId="5C8FBB1F">
      <w:pPr>
        <w:keepNext w:val="0"/>
        <w:keepLines w:val="0"/>
        <w:pageBreakBefore w:val="0"/>
        <w:shd w:val="clear" w:color="auto" w:fill="auto"/>
        <w:wordWrap/>
        <w:overflowPunct/>
        <w:topLinePunct w:val="0"/>
        <w:bidi w:val="0"/>
        <w:adjustRightInd w:val="0"/>
        <w:snapToGrid w:val="0"/>
        <w:spacing w:line="360" w:lineRule="exact"/>
        <w:ind w:left="0" w:right="0" w:rightChars="0" w:firstLine="480" w:firstLineChars="200"/>
        <w:rPr>
          <w:rFonts w:hint="eastAsia" w:ascii="宋体" w:hAnsi="宋体" w:eastAsia="宋体" w:cs="宋体"/>
          <w:b w:val="0"/>
          <w:bCs w:val="0"/>
          <w:color w:val="auto"/>
          <w:sz w:val="24"/>
          <w:highlight w:val="none"/>
          <w:u w:val="none"/>
          <w:lang w:bidi="ar"/>
        </w:rPr>
      </w:pPr>
      <w:r>
        <w:rPr>
          <w:rFonts w:hint="eastAsia" w:ascii="宋体" w:hAnsi="宋体" w:eastAsia="宋体" w:cs="宋体"/>
          <w:b w:val="0"/>
          <w:bCs w:val="0"/>
          <w:color w:val="auto"/>
          <w:kern w:val="2"/>
          <w:sz w:val="24"/>
          <w:szCs w:val="24"/>
          <w:highlight w:val="none"/>
          <w:lang w:val="en-US" w:eastAsia="zh-CN" w:bidi="ar"/>
        </w:rPr>
        <w:t>3)</w:t>
      </w:r>
      <w:r>
        <w:rPr>
          <w:rFonts w:hint="eastAsia" w:ascii="宋体" w:hAnsi="宋体" w:eastAsia="宋体" w:cs="宋体"/>
          <w:b w:val="0"/>
          <w:bCs w:val="0"/>
          <w:color w:val="auto"/>
          <w:sz w:val="24"/>
          <w:highlight w:val="none"/>
          <w:lang w:bidi="ar"/>
        </w:rPr>
        <w:t>货物送检后累计三次出现货物质</w:t>
      </w:r>
      <w:r>
        <w:rPr>
          <w:rFonts w:hint="eastAsia" w:ascii="宋体" w:hAnsi="宋体" w:eastAsia="宋体" w:cs="宋体"/>
          <w:b w:val="0"/>
          <w:bCs w:val="0"/>
          <w:color w:val="auto"/>
          <w:sz w:val="24"/>
          <w:highlight w:val="none"/>
          <w:u w:val="none"/>
          <w:lang w:bidi="ar"/>
        </w:rPr>
        <w:t>量不达标情况。</w:t>
      </w:r>
    </w:p>
    <w:p w14:paraId="56BCEA26">
      <w:pPr>
        <w:keepNext w:val="0"/>
        <w:keepLines w:val="0"/>
        <w:pageBreakBefore w:val="0"/>
        <w:shd w:val="clear" w:color="auto" w:fill="auto"/>
        <w:wordWrap/>
        <w:overflowPunct/>
        <w:topLinePunct w:val="0"/>
        <w:bidi w:val="0"/>
        <w:adjustRightInd w:val="0"/>
        <w:snapToGrid w:val="0"/>
        <w:spacing w:line="360" w:lineRule="exact"/>
        <w:ind w:left="0" w:right="0" w:rightChars="0" w:firstLine="480" w:firstLineChars="200"/>
        <w:rPr>
          <w:rFonts w:hint="eastAsia" w:ascii="宋体" w:hAnsi="宋体" w:eastAsia="宋体" w:cs="宋体"/>
          <w:b w:val="0"/>
          <w:bCs w:val="0"/>
          <w:color w:val="auto"/>
          <w:sz w:val="24"/>
          <w:highlight w:val="none"/>
          <w:u w:val="none"/>
          <w:lang w:bidi="ar"/>
        </w:rPr>
      </w:pPr>
      <w:r>
        <w:rPr>
          <w:rFonts w:hint="eastAsia" w:ascii="宋体" w:hAnsi="宋体" w:eastAsia="宋体" w:cs="宋体"/>
          <w:b w:val="0"/>
          <w:bCs w:val="0"/>
          <w:color w:val="auto"/>
          <w:sz w:val="24"/>
          <w:highlight w:val="none"/>
          <w:u w:val="none"/>
          <w:lang w:bidi="ar"/>
        </w:rPr>
        <w:t>4）</w:t>
      </w:r>
      <w:r>
        <w:rPr>
          <w:rFonts w:hint="eastAsia" w:ascii="宋体" w:hAnsi="宋体" w:eastAsia="宋体" w:cs="宋体"/>
          <w:b w:val="0"/>
          <w:bCs w:val="0"/>
          <w:color w:val="auto"/>
          <w:sz w:val="24"/>
          <w:highlight w:val="none"/>
          <w:u w:val="none"/>
          <w:lang w:val="en-US" w:eastAsia="zh-CN" w:bidi="ar"/>
        </w:rPr>
        <w:t>卖</w:t>
      </w:r>
      <w:r>
        <w:rPr>
          <w:rFonts w:hint="eastAsia" w:ascii="宋体" w:hAnsi="宋体" w:eastAsia="宋体" w:cs="宋体"/>
          <w:b w:val="0"/>
          <w:bCs w:val="0"/>
          <w:color w:val="auto"/>
          <w:sz w:val="24"/>
          <w:highlight w:val="none"/>
          <w:u w:val="none"/>
          <w:lang w:bidi="ar"/>
        </w:rPr>
        <w:t>方逾期处理货物问题三次以上的或单项问题</w:t>
      </w:r>
      <w:r>
        <w:rPr>
          <w:rFonts w:hint="eastAsia" w:ascii="宋体" w:hAnsi="宋体" w:eastAsia="宋体" w:cs="宋体"/>
          <w:b w:val="0"/>
          <w:bCs w:val="0"/>
          <w:color w:val="auto"/>
          <w:sz w:val="24"/>
          <w:highlight w:val="none"/>
          <w:u w:val="none"/>
          <w:lang w:val="en-US" w:eastAsia="zh-CN" w:bidi="ar"/>
        </w:rPr>
        <w:t>10个工作日</w:t>
      </w:r>
      <w:r>
        <w:rPr>
          <w:rFonts w:hint="eastAsia" w:ascii="宋体" w:hAnsi="宋体" w:eastAsia="宋体" w:cs="宋体"/>
          <w:b w:val="0"/>
          <w:bCs w:val="0"/>
          <w:color w:val="auto"/>
          <w:sz w:val="24"/>
          <w:highlight w:val="none"/>
          <w:u w:val="none"/>
          <w:lang w:bidi="ar"/>
        </w:rPr>
        <w:t>以上未解决的</w:t>
      </w:r>
    </w:p>
    <w:p w14:paraId="65103CE5">
      <w:pPr>
        <w:keepNext w:val="0"/>
        <w:keepLines w:val="0"/>
        <w:pageBreakBefore w:val="0"/>
        <w:shd w:val="clear" w:color="auto" w:fill="auto"/>
        <w:wordWrap/>
        <w:overflowPunct/>
        <w:topLinePunct w:val="0"/>
        <w:bidi w:val="0"/>
        <w:adjustRightInd w:val="0"/>
        <w:snapToGrid w:val="0"/>
        <w:spacing w:line="360" w:lineRule="exact"/>
        <w:ind w:left="0" w:right="0" w:rightChars="0" w:firstLine="480" w:firstLineChars="200"/>
        <w:rPr>
          <w:rFonts w:hint="eastAsia" w:ascii="宋体" w:hAnsi="宋体" w:eastAsia="宋体" w:cs="宋体"/>
          <w:b w:val="0"/>
          <w:bCs w:val="0"/>
          <w:strike/>
          <w:dstrike w:val="0"/>
          <w:color w:val="auto"/>
          <w:kern w:val="2"/>
          <w:sz w:val="24"/>
          <w:szCs w:val="24"/>
          <w:highlight w:val="none"/>
          <w:u w:val="none"/>
          <w:lang w:val="en-US" w:eastAsia="zh-CN" w:bidi="ar"/>
        </w:rPr>
      </w:pPr>
      <w:r>
        <w:rPr>
          <w:rFonts w:hint="eastAsia" w:ascii="宋体" w:hAnsi="宋体" w:eastAsia="宋体" w:cs="宋体"/>
          <w:b w:val="0"/>
          <w:bCs w:val="0"/>
          <w:color w:val="auto"/>
          <w:sz w:val="24"/>
          <w:highlight w:val="none"/>
          <w:u w:val="none"/>
          <w:lang w:val="en-US" w:eastAsia="zh-CN" w:bidi="ar"/>
        </w:rPr>
        <w:t>5）</w:t>
      </w:r>
      <w:r>
        <w:rPr>
          <w:rFonts w:hint="eastAsia" w:ascii="宋体" w:hAnsi="宋体" w:eastAsia="宋体" w:cs="宋体"/>
          <w:b w:val="0"/>
          <w:bCs w:val="0"/>
          <w:color w:val="auto"/>
          <w:sz w:val="24"/>
          <w:highlight w:val="none"/>
          <w:u w:val="none"/>
          <w:lang w:bidi="ar"/>
        </w:rPr>
        <w:t>因卖方货物质量问题造成较为严重事件的。</w:t>
      </w:r>
    </w:p>
    <w:p w14:paraId="07BD826D">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6）卖方未能履行合同规定的其他义务。</w:t>
      </w:r>
    </w:p>
    <w:p w14:paraId="30151CFB">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7）在发生上述情况后，卖方收到买方的违约通知后30天内未能纠正其过失。</w:t>
      </w:r>
    </w:p>
    <w:p w14:paraId="30FE9446">
      <w:pPr>
        <w:keepNext w:val="0"/>
        <w:keepLines w:val="0"/>
        <w:pageBreakBefore w:val="0"/>
        <w:widowControl w:val="0"/>
        <w:suppressLineNumbers w:val="0"/>
        <w:shd w:val="clear" w:color="auto" w:fill="auto"/>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2、在买方提出终止合同之日前已报的请购订单，但卖方还未送到现场的，卖方须继续按约定时间继续供货；同时买方并不解除对卖方交货部分货物应负的货物质量责任及售后服务。</w:t>
      </w:r>
    </w:p>
    <w:p w14:paraId="5EE8FE0A">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十二、安全责任</w:t>
      </w:r>
    </w:p>
    <w:p w14:paraId="1D6FEAC8">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卖方承担货物到货过程中、调试及质保期内维修服务的所有安全责任：包含货物供货、运输</w:t>
      </w:r>
      <w:r>
        <w:rPr>
          <w:rFonts w:hint="eastAsia" w:ascii="宋体" w:hAnsi="宋体" w:eastAsia="宋体" w:cs="宋体"/>
          <w:b w:val="0"/>
          <w:bCs w:val="0"/>
          <w:color w:val="auto"/>
          <w:kern w:val="2"/>
          <w:sz w:val="24"/>
          <w:szCs w:val="24"/>
          <w:highlight w:val="none"/>
          <w:lang w:val="en-US" w:eastAsia="zh-CN" w:bidi="ar"/>
        </w:rPr>
        <w:t>、卸货、调试过程中的所有安全事项，如果在此过程中发生因卖方原因（包含施工规范操</w:t>
      </w:r>
      <w:r>
        <w:rPr>
          <w:rFonts w:hint="eastAsia" w:ascii="宋体" w:hAnsi="宋体" w:eastAsia="宋体" w:cs="宋体"/>
          <w:color w:val="auto"/>
          <w:kern w:val="2"/>
          <w:sz w:val="24"/>
          <w:szCs w:val="24"/>
          <w:highlight w:val="none"/>
          <w:lang w:val="en-US" w:eastAsia="zh-CN" w:bidi="ar"/>
        </w:rPr>
        <w:t>作，材料安全系数等）造成的生产安全事故，由卖方承担全部的事故责任和经济责任。</w:t>
      </w:r>
    </w:p>
    <w:p w14:paraId="6F375590">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十三、合同纠纷解决方式  </w:t>
      </w:r>
    </w:p>
    <w:p w14:paraId="12D3999C">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凡有关本合同或执行本合同中发生的争端，买卖双方应通过友好协商，妥善解决。如协商不成的，则由买方住所地法院处理。</w:t>
      </w:r>
    </w:p>
    <w:p w14:paraId="7F4B15C6">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十四、适用法律</w:t>
      </w:r>
    </w:p>
    <w:p w14:paraId="43502B74">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按照中华人民共和国的生效法律法规和浙江省政府所规定的条例进行解释。</w:t>
      </w:r>
    </w:p>
    <w:p w14:paraId="6338D700">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十五、合同有效期及其他</w:t>
      </w:r>
    </w:p>
    <w:p w14:paraId="6DE24DCB">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应在双方法人代表或经办人签字并加盖单位公章或合同章后生效至质保期满之日起终止。招标文件、投标文件、补充文件、招标答疑纪要及设计联络会会议纪要等作为本合同的附件，与本合同具有同等法律效力；解释顺序为合同（补充合同）、设计联络会会议纪要、询标承诺、招标文件（招标答疑纪要）、投标文件等。</w:t>
      </w:r>
    </w:p>
    <w:p w14:paraId="6F4F2B3C">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根据《绍兴市柴油动力移动源排气污染防治办法》第九条、第十三条的规定，乙（卖）方在合同实施过程中使用的柴油动力移动源(柴油货车、非道路移动机械)必须符合低排放要求并已向生态环境部门申领编码，在进入作业现场前须如实向甲（买）方登记报备编码，未申领编码的柴油动力移动源不得进入作业现场施工。在作业现场发现有未申领编码的柴油动力移动源或者未如实进行编码报备的，认定乙（卖）方违约，每发现一次，支付违约金2000元。</w:t>
      </w:r>
    </w:p>
    <w:p w14:paraId="59D4688E">
      <w:pPr>
        <w:keepNext w:val="0"/>
        <w:keepLines w:val="0"/>
        <w:pageBreakBefore w:val="0"/>
        <w:widowControl w:val="0"/>
        <w:suppressLineNumbers w:val="0"/>
        <w:wordWrap/>
        <w:overflowPunct/>
        <w:topLinePunct w:val="0"/>
        <w:bidi w:val="0"/>
        <w:adjustRightInd w:val="0"/>
        <w:snapToGrid w:val="0"/>
        <w:spacing w:before="0" w:beforeAutospacing="0" w:after="0" w:afterAutospacing="0" w:line="360" w:lineRule="exact"/>
        <w:ind w:left="0" w:right="0" w:rightChars="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3、本合同一式伍份，买方执叁份，卖方执贰份。</w:t>
      </w:r>
    </w:p>
    <w:p w14:paraId="6DCAD4A5">
      <w:pPr>
        <w:keepNext w:val="0"/>
        <w:keepLines w:val="0"/>
        <w:pageBreakBefore w:val="0"/>
        <w:widowControl/>
        <w:kinsoku/>
        <w:wordWrap/>
        <w:overflowPunct/>
        <w:topLinePunct w:val="0"/>
        <w:autoSpaceDE/>
        <w:autoSpaceDN/>
        <w:bidi w:val="0"/>
        <w:adjustRightInd w:val="0"/>
        <w:snapToGrid w:val="0"/>
        <w:spacing w:line="360" w:lineRule="exact"/>
        <w:ind w:left="0" w:right="0" w:rightChars="0" w:firstLine="480" w:firstLineChars="200"/>
        <w:jc w:val="left"/>
        <w:textAlignment w:val="auto"/>
        <w:rPr>
          <w:rFonts w:hint="eastAsia" w:ascii="宋体" w:hAnsi="宋体" w:cs="宋体"/>
          <w:color w:val="auto"/>
          <w:kern w:val="0"/>
          <w:szCs w:val="21"/>
          <w:highlight w:val="none"/>
        </w:rPr>
      </w:pPr>
      <w:r>
        <w:rPr>
          <w:rFonts w:hint="eastAsia" w:ascii="宋体" w:hAnsi="宋体" w:eastAsia="宋体" w:cs="宋体"/>
          <w:color w:val="auto"/>
          <w:kern w:val="2"/>
          <w:sz w:val="24"/>
          <w:szCs w:val="24"/>
          <w:highlight w:val="none"/>
          <w:lang w:val="en-US" w:eastAsia="zh-CN" w:bidi="ar"/>
        </w:rPr>
        <w:t>4、未尽事宜，买卖双方协商解决。</w:t>
      </w:r>
    </w:p>
    <w:tbl>
      <w:tblPr>
        <w:tblStyle w:val="3"/>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15"/>
        <w:gridCol w:w="3171"/>
        <w:gridCol w:w="1401"/>
        <w:gridCol w:w="3067"/>
      </w:tblGrid>
      <w:tr w14:paraId="37CF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0F3669E6">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lang w:val="en-US" w:eastAsia="zh-CN"/>
              </w:rPr>
              <w:t>买方</w:t>
            </w:r>
            <w:r>
              <w:rPr>
                <w:rStyle w:val="7"/>
                <w:rFonts w:hint="eastAsia"/>
                <w:color w:val="auto"/>
                <w:sz w:val="24"/>
                <w:szCs w:val="24"/>
                <w:highlight w:val="none"/>
              </w:rPr>
              <w:t>人</w:t>
            </w:r>
          </w:p>
        </w:tc>
        <w:tc>
          <w:tcPr>
            <w:tcW w:w="1731" w:type="pct"/>
            <w:noWrap w:val="0"/>
            <w:vAlign w:val="center"/>
          </w:tcPr>
          <w:p w14:paraId="2117352E">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lang w:val="en-US" w:eastAsia="zh-CN"/>
              </w:rPr>
              <w:t>绍兴市上虞区水务物资贸易有限公司</w:t>
            </w:r>
            <w:r>
              <w:rPr>
                <w:rStyle w:val="7"/>
                <w:color w:val="auto"/>
                <w:sz w:val="24"/>
                <w:szCs w:val="24"/>
                <w:highlight w:val="none"/>
              </w:rPr>
              <w:t>（盖章）</w:t>
            </w:r>
          </w:p>
        </w:tc>
        <w:tc>
          <w:tcPr>
            <w:tcW w:w="765" w:type="pct"/>
            <w:noWrap w:val="0"/>
            <w:vAlign w:val="center"/>
          </w:tcPr>
          <w:p w14:paraId="7011B728">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lang w:val="en-US" w:eastAsia="zh-CN"/>
              </w:rPr>
              <w:t>卖方</w:t>
            </w:r>
            <w:r>
              <w:rPr>
                <w:rStyle w:val="7"/>
                <w:rFonts w:hint="eastAsia"/>
                <w:color w:val="auto"/>
                <w:sz w:val="24"/>
                <w:szCs w:val="24"/>
                <w:highlight w:val="none"/>
              </w:rPr>
              <w:t>人</w:t>
            </w:r>
          </w:p>
        </w:tc>
        <w:tc>
          <w:tcPr>
            <w:tcW w:w="1674" w:type="pct"/>
            <w:noWrap w:val="0"/>
            <w:vAlign w:val="center"/>
          </w:tcPr>
          <w:p w14:paraId="6B8596E5">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（盖章）</w:t>
            </w:r>
          </w:p>
        </w:tc>
      </w:tr>
      <w:tr w14:paraId="3313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0DAF8B39">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代表签名</w:t>
            </w:r>
          </w:p>
        </w:tc>
        <w:tc>
          <w:tcPr>
            <w:tcW w:w="1731" w:type="pct"/>
            <w:noWrap w:val="0"/>
            <w:vAlign w:val="center"/>
          </w:tcPr>
          <w:p w14:paraId="21D8B493">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c>
          <w:tcPr>
            <w:tcW w:w="765" w:type="pct"/>
            <w:noWrap w:val="0"/>
            <w:vAlign w:val="center"/>
          </w:tcPr>
          <w:p w14:paraId="194C7A7E">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代表签名</w:t>
            </w:r>
          </w:p>
        </w:tc>
        <w:tc>
          <w:tcPr>
            <w:tcW w:w="1674" w:type="pct"/>
            <w:noWrap w:val="0"/>
            <w:vAlign w:val="center"/>
          </w:tcPr>
          <w:p w14:paraId="1CF165A6">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r>
      <w:tr w14:paraId="59E7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17FC8D8F">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地址</w:t>
            </w:r>
          </w:p>
        </w:tc>
        <w:tc>
          <w:tcPr>
            <w:tcW w:w="1731" w:type="pct"/>
            <w:noWrap w:val="0"/>
            <w:vAlign w:val="center"/>
          </w:tcPr>
          <w:p w14:paraId="652B3CFE">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rPr>
              <w:t>绍兴市</w:t>
            </w:r>
            <w:r>
              <w:rPr>
                <w:rStyle w:val="7"/>
                <w:rFonts w:hint="eastAsia"/>
                <w:color w:val="auto"/>
                <w:sz w:val="24"/>
                <w:szCs w:val="24"/>
                <w:highlight w:val="none"/>
                <w:lang w:val="zh-CN"/>
              </w:rPr>
              <w:t>上虞区</w:t>
            </w:r>
            <w:r>
              <w:rPr>
                <w:rStyle w:val="7"/>
                <w:rFonts w:hint="eastAsia"/>
                <w:color w:val="auto"/>
                <w:sz w:val="24"/>
                <w:szCs w:val="24"/>
                <w:highlight w:val="none"/>
              </w:rPr>
              <w:t>王充路407</w:t>
            </w:r>
            <w:r>
              <w:rPr>
                <w:rStyle w:val="7"/>
                <w:rFonts w:hint="eastAsia"/>
                <w:color w:val="auto"/>
                <w:sz w:val="24"/>
                <w:szCs w:val="24"/>
                <w:highlight w:val="none"/>
                <w:lang w:val="zh-CN"/>
              </w:rPr>
              <w:t>号</w:t>
            </w:r>
            <w:r>
              <w:rPr>
                <w:rStyle w:val="7"/>
                <w:rFonts w:hint="eastAsia"/>
                <w:color w:val="auto"/>
                <w:sz w:val="24"/>
                <w:szCs w:val="24"/>
                <w:highlight w:val="none"/>
              </w:rPr>
              <w:t>城市改造管理局四楼</w:t>
            </w:r>
          </w:p>
        </w:tc>
        <w:tc>
          <w:tcPr>
            <w:tcW w:w="765" w:type="pct"/>
            <w:noWrap w:val="0"/>
            <w:vAlign w:val="center"/>
          </w:tcPr>
          <w:p w14:paraId="1DFACF5F">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地址</w:t>
            </w:r>
          </w:p>
        </w:tc>
        <w:tc>
          <w:tcPr>
            <w:tcW w:w="1674" w:type="pct"/>
            <w:noWrap w:val="0"/>
            <w:vAlign w:val="center"/>
          </w:tcPr>
          <w:p w14:paraId="23F91213">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r>
      <w:tr w14:paraId="7505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41A7F3DA">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电话</w:t>
            </w:r>
          </w:p>
        </w:tc>
        <w:tc>
          <w:tcPr>
            <w:tcW w:w="1731" w:type="pct"/>
            <w:noWrap w:val="0"/>
            <w:vAlign w:val="center"/>
          </w:tcPr>
          <w:p w14:paraId="5010DBFD">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Fonts w:hint="eastAsia" w:ascii="宋体" w:hAnsi="宋体" w:eastAsia="宋体" w:cs="宋体"/>
                <w:i w:val="0"/>
                <w:iCs w:val="0"/>
                <w:color w:val="auto"/>
                <w:sz w:val="24"/>
                <w:szCs w:val="24"/>
                <w:highlight w:val="none"/>
                <w:lang w:val="zh-CN"/>
              </w:rPr>
              <w:t>0575-812882</w:t>
            </w:r>
            <w:r>
              <w:rPr>
                <w:rFonts w:hint="eastAsia" w:ascii="宋体" w:hAnsi="宋体" w:eastAsia="宋体" w:cs="宋体"/>
                <w:i w:val="0"/>
                <w:iCs w:val="0"/>
                <w:color w:val="auto"/>
                <w:sz w:val="24"/>
                <w:szCs w:val="24"/>
                <w:highlight w:val="none"/>
              </w:rPr>
              <w:t>22</w:t>
            </w:r>
          </w:p>
        </w:tc>
        <w:tc>
          <w:tcPr>
            <w:tcW w:w="765" w:type="pct"/>
            <w:noWrap w:val="0"/>
            <w:vAlign w:val="center"/>
          </w:tcPr>
          <w:p w14:paraId="00112B96">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电话</w:t>
            </w:r>
          </w:p>
        </w:tc>
        <w:tc>
          <w:tcPr>
            <w:tcW w:w="1674" w:type="pct"/>
            <w:noWrap w:val="0"/>
            <w:vAlign w:val="center"/>
          </w:tcPr>
          <w:p w14:paraId="028A8C2B">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r>
      <w:tr w14:paraId="08E6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03CB44A4">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开户银行</w:t>
            </w:r>
          </w:p>
        </w:tc>
        <w:tc>
          <w:tcPr>
            <w:tcW w:w="1731" w:type="pct"/>
            <w:noWrap w:val="0"/>
            <w:vAlign w:val="center"/>
          </w:tcPr>
          <w:p w14:paraId="49EB2FAC">
            <w:pPr>
              <w:keepNext w:val="0"/>
              <w:keepLines w:val="0"/>
              <w:pageBreakBefore w:val="0"/>
              <w:wordWrap/>
              <w:overflowPunct/>
              <w:topLinePunct w:val="0"/>
              <w:bidi w:val="0"/>
              <w:adjustRightInd w:val="0"/>
              <w:snapToGrid w:val="0"/>
              <w:spacing w:line="360" w:lineRule="exact"/>
              <w:jc w:val="center"/>
              <w:rPr>
                <w:rStyle w:val="7"/>
                <w:rFonts w:hint="eastAsia"/>
                <w:color w:val="auto"/>
                <w:sz w:val="24"/>
                <w:szCs w:val="24"/>
                <w:highlight w:val="none"/>
                <w:lang w:val="zh-CN"/>
              </w:rPr>
            </w:pPr>
          </w:p>
          <w:p w14:paraId="27D5D896">
            <w:pPr>
              <w:keepNext w:val="0"/>
              <w:keepLines w:val="0"/>
              <w:pageBreakBefore w:val="0"/>
              <w:wordWrap/>
              <w:overflowPunct/>
              <w:topLinePunct w:val="0"/>
              <w:bidi w:val="0"/>
              <w:adjustRightInd w:val="0"/>
              <w:snapToGrid w:val="0"/>
              <w:spacing w:line="360" w:lineRule="exact"/>
              <w:jc w:val="center"/>
              <w:rPr>
                <w:rStyle w:val="7"/>
                <w:rFonts w:hint="eastAsia"/>
                <w:color w:val="auto"/>
                <w:sz w:val="24"/>
                <w:szCs w:val="24"/>
                <w:highlight w:val="none"/>
                <w:lang w:val="zh-CN"/>
              </w:rPr>
            </w:pPr>
            <w:r>
              <w:rPr>
                <w:rStyle w:val="7"/>
                <w:rFonts w:hint="eastAsia"/>
                <w:color w:val="auto"/>
                <w:sz w:val="24"/>
                <w:szCs w:val="24"/>
                <w:highlight w:val="none"/>
                <w:lang w:val="zh-CN"/>
              </w:rPr>
              <w:t>中国农业银行股份有限公司绍兴虞中支行</w:t>
            </w:r>
          </w:p>
          <w:p w14:paraId="1DA6285E">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c>
          <w:tcPr>
            <w:tcW w:w="765" w:type="pct"/>
            <w:noWrap w:val="0"/>
            <w:vAlign w:val="center"/>
          </w:tcPr>
          <w:p w14:paraId="34EB5BB7">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color w:val="auto"/>
                <w:sz w:val="24"/>
                <w:szCs w:val="24"/>
                <w:highlight w:val="none"/>
              </w:rPr>
              <w:t>开户银行</w:t>
            </w:r>
          </w:p>
        </w:tc>
        <w:tc>
          <w:tcPr>
            <w:tcW w:w="1674" w:type="pct"/>
            <w:noWrap w:val="0"/>
            <w:vAlign w:val="center"/>
          </w:tcPr>
          <w:p w14:paraId="37F86381">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r>
      <w:tr w14:paraId="295C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827" w:type="pct"/>
            <w:noWrap w:val="0"/>
            <w:vAlign w:val="center"/>
          </w:tcPr>
          <w:p w14:paraId="7EE62DC3">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rPr>
              <w:t>账号</w:t>
            </w:r>
          </w:p>
        </w:tc>
        <w:tc>
          <w:tcPr>
            <w:tcW w:w="1731" w:type="pct"/>
            <w:noWrap w:val="0"/>
            <w:vAlign w:val="center"/>
          </w:tcPr>
          <w:p w14:paraId="26FBAFD4">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Fonts w:hint="eastAsia" w:ascii="宋体" w:hAnsi="宋体" w:eastAsia="宋体" w:cs="宋体"/>
                <w:i w:val="0"/>
                <w:iCs w:val="0"/>
                <w:color w:val="auto"/>
                <w:sz w:val="24"/>
                <w:szCs w:val="24"/>
                <w:highlight w:val="none"/>
                <w:lang w:val="zh-CN"/>
              </w:rPr>
              <w:t>19515901040025725</w:t>
            </w:r>
          </w:p>
        </w:tc>
        <w:tc>
          <w:tcPr>
            <w:tcW w:w="765" w:type="pct"/>
            <w:noWrap w:val="0"/>
            <w:vAlign w:val="center"/>
          </w:tcPr>
          <w:p w14:paraId="51533BE8">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r>
              <w:rPr>
                <w:rStyle w:val="7"/>
                <w:rFonts w:hint="eastAsia"/>
                <w:color w:val="auto"/>
                <w:sz w:val="24"/>
                <w:szCs w:val="24"/>
                <w:highlight w:val="none"/>
              </w:rPr>
              <w:t>账号</w:t>
            </w:r>
          </w:p>
        </w:tc>
        <w:tc>
          <w:tcPr>
            <w:tcW w:w="1674" w:type="pct"/>
            <w:noWrap w:val="0"/>
            <w:vAlign w:val="center"/>
          </w:tcPr>
          <w:p w14:paraId="10B14194">
            <w:pPr>
              <w:keepNext w:val="0"/>
              <w:keepLines w:val="0"/>
              <w:pageBreakBefore w:val="0"/>
              <w:wordWrap/>
              <w:overflowPunct/>
              <w:topLinePunct w:val="0"/>
              <w:bidi w:val="0"/>
              <w:adjustRightInd w:val="0"/>
              <w:snapToGrid w:val="0"/>
              <w:spacing w:line="360" w:lineRule="exact"/>
              <w:jc w:val="center"/>
              <w:rPr>
                <w:rStyle w:val="7"/>
                <w:color w:val="auto"/>
                <w:sz w:val="24"/>
                <w:szCs w:val="24"/>
                <w:highlight w:val="none"/>
              </w:rPr>
            </w:pPr>
          </w:p>
        </w:tc>
      </w:tr>
    </w:tbl>
    <w:p w14:paraId="7DB28E60">
      <w:pPr>
        <w:keepNext w:val="0"/>
        <w:keepLines w:val="0"/>
        <w:pageBreakBefore w:val="0"/>
        <w:wordWrap/>
        <w:overflowPunct/>
        <w:topLinePunct w:val="0"/>
        <w:bidi w:val="0"/>
        <w:adjustRightInd w:val="0"/>
        <w:snapToGrid w:val="0"/>
        <w:spacing w:line="360" w:lineRule="exact"/>
        <w:rPr>
          <w:rFonts w:hint="eastAsia"/>
          <w:color w:val="auto"/>
        </w:rPr>
      </w:pPr>
    </w:p>
    <w:p w14:paraId="1513E7F5">
      <w:pPr>
        <w:keepNext w:val="0"/>
        <w:keepLines w:val="0"/>
        <w:pageBreakBefore w:val="0"/>
        <w:wordWrap/>
        <w:overflowPunct/>
        <w:topLinePunct w:val="0"/>
        <w:bidi w:val="0"/>
        <w:adjustRightInd w:val="0"/>
        <w:snapToGrid w:val="0"/>
        <w:spacing w:line="360" w:lineRule="exact"/>
        <w:jc w:val="both"/>
        <w:rPr>
          <w:rFonts w:hint="eastAsia" w:ascii="宋体" w:hAnsi="宋体" w:eastAsia="宋体" w:cs="宋体"/>
          <w:b/>
          <w:bCs/>
          <w:sz w:val="44"/>
          <w:szCs w:val="44"/>
        </w:rPr>
      </w:pPr>
    </w:p>
    <w:p w14:paraId="39A7F731">
      <w:pPr>
        <w:keepNext w:val="0"/>
        <w:keepLines w:val="0"/>
        <w:pageBreakBefore w:val="0"/>
        <w:wordWrap/>
        <w:overflowPunct/>
        <w:topLinePunct w:val="0"/>
        <w:bidi w:val="0"/>
        <w:adjustRightInd w:val="0"/>
        <w:snapToGrid w:val="0"/>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WU3ZjAxZTIwMjU4MmIwMzBmYTgzODE2YTkyMDUifQ=="/>
  </w:docVars>
  <w:rsids>
    <w:rsidRoot w:val="00000000"/>
    <w:rsid w:val="044F2754"/>
    <w:rsid w:val="1CAD46C2"/>
    <w:rsid w:val="50074037"/>
    <w:rsid w:val="6368289D"/>
    <w:rsid w:val="673D787D"/>
    <w:rsid w:val="77F6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Table Text"/>
    <w:qFormat/>
    <w:uiPriority w:val="0"/>
    <w:pPr>
      <w:snapToGrid w:val="0"/>
      <w:spacing w:before="80" w:after="80"/>
    </w:pPr>
    <w:rPr>
      <w:rFonts w:ascii="Arial" w:hAnsi="Arial" w:eastAsia="宋体" w:cs="Times New Roman"/>
      <w:sz w:val="18"/>
      <w:lang w:val="en-US" w:eastAsia="zh-CN" w:bidi="ar-SA"/>
    </w:rPr>
  </w:style>
  <w:style w:type="table" w:customStyle="1" w:styleId="6">
    <w:name w:val="Table Normal"/>
    <w:unhideWhenUsed/>
    <w:qFormat/>
    <w:uiPriority w:val="0"/>
    <w:tblPr>
      <w:tblCellMar>
        <w:top w:w="0" w:type="dxa"/>
        <w:left w:w="0" w:type="dxa"/>
        <w:bottom w:w="0" w:type="dxa"/>
        <w:right w:w="0" w:type="dxa"/>
      </w:tblCellMar>
    </w:tblPr>
  </w:style>
  <w:style w:type="character" w:customStyle="1" w:styleId="7">
    <w:name w:val="页眉 Char"/>
    <w:basedOn w:val="4"/>
    <w:qFormat/>
    <w:uiPriority w:val="99"/>
    <w:rPr>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4244</Words>
  <Characters>4344</Characters>
  <Lines>0</Lines>
  <Paragraphs>0</Paragraphs>
  <TotalTime>4</TotalTime>
  <ScaleCrop>false</ScaleCrop>
  <LinksUpToDate>false</LinksUpToDate>
  <CharactersWithSpaces>4368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2025-01-09T01:20:00Z</dcterms:created>
  <dc:creator>Dell</dc:creator>
  <cp:lastModifiedBy>徐泽平</cp:lastModifiedBy>
  <dcterms:modified xsi:type="dcterms:W3CDTF">2025-01-10T08:14:55Z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95686C4129B64F90AE625DF372A312E8_12</vt:lpwstr>
  </property>
</Properties>
</file>