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51B1D">
      <w:pPr>
        <w:spacing w:line="600" w:lineRule="exact"/>
        <w:jc w:val="center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w w:val="93"/>
          <w:sz w:val="44"/>
          <w:szCs w:val="44"/>
          <w:lang w:eastAsia="zh-CN"/>
        </w:rPr>
        <w:t>滨海供水公司电动车采购项目</w:t>
      </w:r>
    </w:p>
    <w:tbl>
      <w:tblPr>
        <w:tblStyle w:val="16"/>
        <w:tblpPr w:leftFromText="180" w:rightFromText="180" w:vertAnchor="text" w:horzAnchor="page" w:tblpXSpec="center" w:tblpY="298"/>
        <w:tblOverlap w:val="never"/>
        <w:tblW w:w="10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424"/>
        <w:gridCol w:w="796"/>
        <w:gridCol w:w="3290"/>
        <w:gridCol w:w="2314"/>
        <w:gridCol w:w="952"/>
        <w:gridCol w:w="1158"/>
      </w:tblGrid>
      <w:tr w14:paraId="2AA21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28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eastAsia="zh-CN"/>
              </w:rPr>
              <w:t>货物</w:t>
            </w:r>
          </w:p>
          <w:p w14:paraId="7F14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</w:rPr>
              <w:t>名称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0E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eastAsia="zh-CN"/>
              </w:rPr>
              <w:t>型号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75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eastAsia="zh-CN"/>
              </w:rPr>
              <w:t>数量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E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主要技术参数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参考图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6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上限</w:t>
            </w:r>
          </w:p>
          <w:p w14:paraId="7796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单价（元）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0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上限</w:t>
            </w:r>
          </w:p>
          <w:p w14:paraId="71B7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lang w:val="en-US" w:eastAsia="zh-CN"/>
              </w:rPr>
              <w:t>总价（元）</w:t>
            </w:r>
          </w:p>
        </w:tc>
      </w:tr>
      <w:tr w14:paraId="1371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7F382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电动车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50A1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雅迪</w:t>
            </w:r>
          </w:p>
          <w:p w14:paraId="0CD0B158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TDT2898Z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5240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2辆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7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裸车尺寸：1720*666*1060；</w:t>
            </w:r>
          </w:p>
          <w:p w14:paraId="20F60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电机：48V400W；</w:t>
            </w:r>
          </w:p>
          <w:p w14:paraId="02A8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电池：铅酸电池48V22AH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；</w:t>
            </w:r>
          </w:p>
          <w:p w14:paraId="2A5C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 xml:space="preserve">报警器：AQ防盗；      </w:t>
            </w:r>
          </w:p>
          <w:p w14:paraId="5E59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 xml:space="preserve">控制器：ZWK048020D；     </w:t>
            </w:r>
          </w:p>
          <w:p w14:paraId="40CA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最高设计车速：25km/h；</w:t>
            </w:r>
          </w:p>
          <w:p w14:paraId="4533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续行流程：50KM；</w:t>
            </w:r>
          </w:p>
          <w:p w14:paraId="707D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 xml:space="preserve">轮胎：2.75-10真空胎；    </w:t>
            </w:r>
          </w:p>
          <w:p w14:paraId="75A4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前叉：直筒液压前叉；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7800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drawing>
                <wp:inline distT="0" distB="0" distL="114300" distR="114300">
                  <wp:extent cx="1331595" cy="748665"/>
                  <wp:effectExtent l="0" t="0" r="9525" b="13335"/>
                  <wp:docPr id="1" name="图片 1" descr="微信图片_2025020514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2051415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3EF5D1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2850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522B2D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5700</w:t>
            </w:r>
          </w:p>
        </w:tc>
      </w:tr>
      <w:tr w14:paraId="7EF8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81A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其他</w:t>
            </w:r>
          </w:p>
          <w:p w14:paraId="671ADF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要求</w:t>
            </w:r>
          </w:p>
          <w:p w14:paraId="0EB19D7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说明</w:t>
            </w:r>
          </w:p>
        </w:tc>
        <w:tc>
          <w:tcPr>
            <w:tcW w:w="9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5F82D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1.价格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包含货物价款、运费、缺陷修复、税费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上牌费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等一切相关费用；</w:t>
            </w:r>
          </w:p>
          <w:p w14:paraId="07F21FB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包含充电器、雨披、手套、3C头盔等配件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；</w:t>
            </w:r>
          </w:p>
          <w:p w14:paraId="79B661CB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3.质保期：整车一年（易损件除外），电机两年；</w:t>
            </w:r>
          </w:p>
          <w:p w14:paraId="6B7A479C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>4.中标人必须保证所提供的电瓶车为全新合格产品。</w:t>
            </w:r>
          </w:p>
        </w:tc>
      </w:tr>
    </w:tbl>
    <w:p w14:paraId="44F55C32">
      <w:pPr>
        <w:keepNext w:val="0"/>
        <w:keepLines w:val="0"/>
        <w:pageBreakBefore w:val="0"/>
        <w:widowControl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</w:rPr>
        <w:t>注明：</w:t>
      </w:r>
      <w:r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</w:rPr>
        <w:t>单位负责人为同一人或者存在控股、管理关系的不同单位，不得参加同一项目的投标，违反该规定的，将按照《中华人民共和国招标投标法实施条例》相关规定执行。</w:t>
      </w:r>
    </w:p>
    <w:p w14:paraId="5EC3A935">
      <w:pPr>
        <w:keepNext w:val="0"/>
        <w:keepLines w:val="0"/>
        <w:pageBreakBefore w:val="0"/>
        <w:widowControl w:val="0"/>
        <w:tabs>
          <w:tab w:val="left" w:pos="610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 w:bidi="ar-SA"/>
        </w:rPr>
        <w:t>商务要求：</w:t>
      </w:r>
    </w:p>
    <w:p w14:paraId="3C64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1.付款方式</w:t>
      </w:r>
    </w:p>
    <w:p w14:paraId="0F33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1.1合同签订后，由中标人实施供货，货物运至招标人指定地点并通过验收，完成上牌后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支付至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实际供货金额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的97.5%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。</w:t>
      </w:r>
    </w:p>
    <w:p w14:paraId="57C2D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1.2其余2.5%合同款作为质量保证金，质保期两年内无发生质量问题，全额付清。</w:t>
      </w:r>
    </w:p>
    <w:p w14:paraId="2827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1.3供应商未能在约定的供货时间内完成的，未达到合同规定的质量要求的，采购人有权暂缓支付货物款。</w:t>
      </w:r>
    </w:p>
    <w:p w14:paraId="74DB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1.4发票应随供货进度同时提供（必须提供足额有效且符合法律规定的13%增值税专用发票）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。</w:t>
      </w:r>
    </w:p>
    <w:p w14:paraId="0C781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2.违约责任</w:t>
      </w:r>
    </w:p>
    <w:p w14:paraId="318B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2.1供货完成经验收，不能达到招标文件规定的“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品牌、型号、质量等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要求”，第一次发现中标人应无偿调换，第二次发现中标人应无偿调换并处以合同金额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%的违约金，第三次发现终止合同，同时作违约论处。</w:t>
      </w:r>
    </w:p>
    <w:p w14:paraId="79985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</w:rPr>
        <w:t>2.2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不能在规定时间内完成货物供应的，每逾期一天，赔偿金按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/>
        </w:rPr>
        <w:t>元/天处理（非中标人原因除外）。</w:t>
      </w:r>
    </w:p>
    <w:p w14:paraId="0F957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zh-CN" w:eastAsia="zh-CN"/>
        </w:rPr>
        <w:t>供货期限：竞价成交后，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</w:rPr>
        <w:t>自合同签订之日起30个工作日内完成。</w:t>
      </w:r>
    </w:p>
    <w:p w14:paraId="433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.供货地点：按要求送至绍兴柯桥滨海供水有限公司</w:t>
      </w:r>
      <w:r>
        <w:rPr>
          <w:rFonts w:hint="eastAsia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柯北分公司</w:t>
      </w:r>
      <w:r>
        <w:rPr>
          <w:rFonts w:hint="default" w:ascii="仿宋" w:hAnsi="仿宋" w:eastAsia="仿宋" w:cs="Times New Roman"/>
          <w:color w:val="000000" w:themeColor="text1"/>
          <w:kern w:val="2"/>
          <w:sz w:val="32"/>
          <w:szCs w:val="32"/>
          <w:lang w:val="en-US" w:eastAsia="zh-CN" w:bidi="ar-SA"/>
        </w:rPr>
        <w:t>。</w:t>
      </w:r>
    </w:p>
    <w:p w14:paraId="501E2800">
      <w:pPr>
        <w:pStyle w:val="15"/>
        <w:spacing w:line="480" w:lineRule="exact"/>
        <w:ind w:left="0" w:leftChars="0" w:firstLine="0" w:firstLineChars="0"/>
        <w:rPr>
          <w:rFonts w:hint="default" w:ascii="仿宋" w:hAnsi="仿宋" w:eastAsia="仿宋" w:cs="仿宋"/>
          <w:color w:val="000000" w:themeColor="text1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3BD94C-4227-4BA7-916E-9AEFC6277C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351529-F0AA-4234-96C6-A1E1DFF96C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19A15A-4AF1-4CD6-9CB7-A892B9BFEA32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710644E-CE34-4813-A73A-71810E2FBD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lODlkZDEyM2VkMGE1MGQ1N2IxYzUxNmM1NTViZWYifQ=="/>
  </w:docVars>
  <w:rsids>
    <w:rsidRoot w:val="00B7528A"/>
    <w:rsid w:val="0000023F"/>
    <w:rsid w:val="00000DF0"/>
    <w:rsid w:val="0002052B"/>
    <w:rsid w:val="00030110"/>
    <w:rsid w:val="000331E5"/>
    <w:rsid w:val="000374D5"/>
    <w:rsid w:val="00042D19"/>
    <w:rsid w:val="0004364F"/>
    <w:rsid w:val="000528C0"/>
    <w:rsid w:val="00075283"/>
    <w:rsid w:val="000823F2"/>
    <w:rsid w:val="00082807"/>
    <w:rsid w:val="00083594"/>
    <w:rsid w:val="00085AA5"/>
    <w:rsid w:val="000D25F5"/>
    <w:rsid w:val="000F5D0D"/>
    <w:rsid w:val="00104CB0"/>
    <w:rsid w:val="00120DEB"/>
    <w:rsid w:val="00123EB7"/>
    <w:rsid w:val="00134001"/>
    <w:rsid w:val="00155609"/>
    <w:rsid w:val="00172CBD"/>
    <w:rsid w:val="00174DD7"/>
    <w:rsid w:val="0019435C"/>
    <w:rsid w:val="001A18F4"/>
    <w:rsid w:val="001B04AF"/>
    <w:rsid w:val="001B2316"/>
    <w:rsid w:val="001B4A20"/>
    <w:rsid w:val="001B7409"/>
    <w:rsid w:val="001C2BCE"/>
    <w:rsid w:val="001C5B0D"/>
    <w:rsid w:val="001E3FF9"/>
    <w:rsid w:val="001F6C68"/>
    <w:rsid w:val="00207E0F"/>
    <w:rsid w:val="002149A4"/>
    <w:rsid w:val="002179BD"/>
    <w:rsid w:val="002410CB"/>
    <w:rsid w:val="00262345"/>
    <w:rsid w:val="002711E4"/>
    <w:rsid w:val="00274890"/>
    <w:rsid w:val="00275B19"/>
    <w:rsid w:val="00276862"/>
    <w:rsid w:val="00292A00"/>
    <w:rsid w:val="002C06C6"/>
    <w:rsid w:val="002C4B70"/>
    <w:rsid w:val="002D081E"/>
    <w:rsid w:val="002E2DB7"/>
    <w:rsid w:val="002E4793"/>
    <w:rsid w:val="002E5433"/>
    <w:rsid w:val="003029CA"/>
    <w:rsid w:val="00310DE3"/>
    <w:rsid w:val="0033272B"/>
    <w:rsid w:val="00353695"/>
    <w:rsid w:val="0036732D"/>
    <w:rsid w:val="00374B45"/>
    <w:rsid w:val="0037540B"/>
    <w:rsid w:val="003760B5"/>
    <w:rsid w:val="003841A1"/>
    <w:rsid w:val="003905C9"/>
    <w:rsid w:val="003922A5"/>
    <w:rsid w:val="003A12BA"/>
    <w:rsid w:val="003A6849"/>
    <w:rsid w:val="003B05DA"/>
    <w:rsid w:val="003B7071"/>
    <w:rsid w:val="003C05AB"/>
    <w:rsid w:val="003C5CDC"/>
    <w:rsid w:val="003C611A"/>
    <w:rsid w:val="003C764D"/>
    <w:rsid w:val="003C7C50"/>
    <w:rsid w:val="003D6D04"/>
    <w:rsid w:val="003D7C87"/>
    <w:rsid w:val="003E402B"/>
    <w:rsid w:val="003F4A0A"/>
    <w:rsid w:val="003F5936"/>
    <w:rsid w:val="00402A48"/>
    <w:rsid w:val="004034E1"/>
    <w:rsid w:val="004166E9"/>
    <w:rsid w:val="00424B78"/>
    <w:rsid w:val="00456790"/>
    <w:rsid w:val="004570A9"/>
    <w:rsid w:val="00462F53"/>
    <w:rsid w:val="004637D0"/>
    <w:rsid w:val="004811BB"/>
    <w:rsid w:val="004868C4"/>
    <w:rsid w:val="00493C56"/>
    <w:rsid w:val="004D3310"/>
    <w:rsid w:val="004D5089"/>
    <w:rsid w:val="004D7D5D"/>
    <w:rsid w:val="004E11AD"/>
    <w:rsid w:val="004F1AB8"/>
    <w:rsid w:val="0051395D"/>
    <w:rsid w:val="00516839"/>
    <w:rsid w:val="00524456"/>
    <w:rsid w:val="00533236"/>
    <w:rsid w:val="00556247"/>
    <w:rsid w:val="005602F5"/>
    <w:rsid w:val="005654F2"/>
    <w:rsid w:val="005707F1"/>
    <w:rsid w:val="00583B18"/>
    <w:rsid w:val="00585781"/>
    <w:rsid w:val="005934BE"/>
    <w:rsid w:val="005960D4"/>
    <w:rsid w:val="005A37BD"/>
    <w:rsid w:val="005A5C23"/>
    <w:rsid w:val="005A6F72"/>
    <w:rsid w:val="005B1804"/>
    <w:rsid w:val="005C427C"/>
    <w:rsid w:val="005D1073"/>
    <w:rsid w:val="005D173C"/>
    <w:rsid w:val="005D6382"/>
    <w:rsid w:val="005E0248"/>
    <w:rsid w:val="005E2AEF"/>
    <w:rsid w:val="005E5FF4"/>
    <w:rsid w:val="005F4070"/>
    <w:rsid w:val="00601D19"/>
    <w:rsid w:val="0066225C"/>
    <w:rsid w:val="00682B07"/>
    <w:rsid w:val="00694481"/>
    <w:rsid w:val="006A3984"/>
    <w:rsid w:val="006C2C83"/>
    <w:rsid w:val="006C4326"/>
    <w:rsid w:val="006C5696"/>
    <w:rsid w:val="006C6E65"/>
    <w:rsid w:val="006E24EB"/>
    <w:rsid w:val="006E4D2E"/>
    <w:rsid w:val="006E4D9B"/>
    <w:rsid w:val="006E52F6"/>
    <w:rsid w:val="006F6259"/>
    <w:rsid w:val="006F7041"/>
    <w:rsid w:val="00711D58"/>
    <w:rsid w:val="00716B0E"/>
    <w:rsid w:val="00717391"/>
    <w:rsid w:val="00750007"/>
    <w:rsid w:val="00752A55"/>
    <w:rsid w:val="00766DA8"/>
    <w:rsid w:val="00771028"/>
    <w:rsid w:val="007A132E"/>
    <w:rsid w:val="007A285D"/>
    <w:rsid w:val="007A5A02"/>
    <w:rsid w:val="007B2F00"/>
    <w:rsid w:val="007D07CE"/>
    <w:rsid w:val="007D1DB6"/>
    <w:rsid w:val="007E520A"/>
    <w:rsid w:val="007F7356"/>
    <w:rsid w:val="008040D9"/>
    <w:rsid w:val="008072FB"/>
    <w:rsid w:val="0082383C"/>
    <w:rsid w:val="00833F0A"/>
    <w:rsid w:val="00845D90"/>
    <w:rsid w:val="0085517A"/>
    <w:rsid w:val="008556B3"/>
    <w:rsid w:val="00862A41"/>
    <w:rsid w:val="0086502E"/>
    <w:rsid w:val="00866571"/>
    <w:rsid w:val="00874FBC"/>
    <w:rsid w:val="00890548"/>
    <w:rsid w:val="008A7440"/>
    <w:rsid w:val="008B407B"/>
    <w:rsid w:val="008B6C48"/>
    <w:rsid w:val="008C10ED"/>
    <w:rsid w:val="008C678E"/>
    <w:rsid w:val="008E6D91"/>
    <w:rsid w:val="008F355C"/>
    <w:rsid w:val="00910A51"/>
    <w:rsid w:val="00914642"/>
    <w:rsid w:val="00917DBF"/>
    <w:rsid w:val="00936CFC"/>
    <w:rsid w:val="00946F08"/>
    <w:rsid w:val="00972CB6"/>
    <w:rsid w:val="009859BD"/>
    <w:rsid w:val="00993836"/>
    <w:rsid w:val="00996E2D"/>
    <w:rsid w:val="0099733D"/>
    <w:rsid w:val="009A0C95"/>
    <w:rsid w:val="009A64DF"/>
    <w:rsid w:val="009B16D9"/>
    <w:rsid w:val="009B1D2D"/>
    <w:rsid w:val="009B6684"/>
    <w:rsid w:val="009C6212"/>
    <w:rsid w:val="009D418B"/>
    <w:rsid w:val="009F0A31"/>
    <w:rsid w:val="00A245F1"/>
    <w:rsid w:val="00A37A16"/>
    <w:rsid w:val="00A42FB1"/>
    <w:rsid w:val="00A6086E"/>
    <w:rsid w:val="00A642BF"/>
    <w:rsid w:val="00A6614F"/>
    <w:rsid w:val="00A82B13"/>
    <w:rsid w:val="00A87437"/>
    <w:rsid w:val="00A92A10"/>
    <w:rsid w:val="00AA6047"/>
    <w:rsid w:val="00AB17D7"/>
    <w:rsid w:val="00AB782E"/>
    <w:rsid w:val="00AB7F87"/>
    <w:rsid w:val="00AC1176"/>
    <w:rsid w:val="00AC2096"/>
    <w:rsid w:val="00AE4489"/>
    <w:rsid w:val="00AF42A2"/>
    <w:rsid w:val="00B118DC"/>
    <w:rsid w:val="00B277B5"/>
    <w:rsid w:val="00B52A94"/>
    <w:rsid w:val="00B53CDF"/>
    <w:rsid w:val="00B550A2"/>
    <w:rsid w:val="00B73674"/>
    <w:rsid w:val="00B7528A"/>
    <w:rsid w:val="00B84947"/>
    <w:rsid w:val="00B904FD"/>
    <w:rsid w:val="00BA5A19"/>
    <w:rsid w:val="00BD0CCB"/>
    <w:rsid w:val="00BD71B4"/>
    <w:rsid w:val="00BF7488"/>
    <w:rsid w:val="00C05223"/>
    <w:rsid w:val="00C1188B"/>
    <w:rsid w:val="00C2041E"/>
    <w:rsid w:val="00C218E4"/>
    <w:rsid w:val="00C21D37"/>
    <w:rsid w:val="00C2371A"/>
    <w:rsid w:val="00C30F38"/>
    <w:rsid w:val="00C53946"/>
    <w:rsid w:val="00C70024"/>
    <w:rsid w:val="00C868AD"/>
    <w:rsid w:val="00C95D49"/>
    <w:rsid w:val="00CA736B"/>
    <w:rsid w:val="00CC521A"/>
    <w:rsid w:val="00CD452F"/>
    <w:rsid w:val="00CF3856"/>
    <w:rsid w:val="00D11C0C"/>
    <w:rsid w:val="00D20770"/>
    <w:rsid w:val="00D34B38"/>
    <w:rsid w:val="00D4336E"/>
    <w:rsid w:val="00D71F91"/>
    <w:rsid w:val="00D853D9"/>
    <w:rsid w:val="00DA053A"/>
    <w:rsid w:val="00DA2066"/>
    <w:rsid w:val="00DA2A39"/>
    <w:rsid w:val="00DA6DBB"/>
    <w:rsid w:val="00DA734A"/>
    <w:rsid w:val="00DC2860"/>
    <w:rsid w:val="00DD0C7D"/>
    <w:rsid w:val="00DD3027"/>
    <w:rsid w:val="00DD7110"/>
    <w:rsid w:val="00DE615A"/>
    <w:rsid w:val="00DF7C3F"/>
    <w:rsid w:val="00DF7CF9"/>
    <w:rsid w:val="00E03EDB"/>
    <w:rsid w:val="00E12A9D"/>
    <w:rsid w:val="00E13F51"/>
    <w:rsid w:val="00E17387"/>
    <w:rsid w:val="00E20075"/>
    <w:rsid w:val="00E36CA5"/>
    <w:rsid w:val="00E42516"/>
    <w:rsid w:val="00E47708"/>
    <w:rsid w:val="00E75986"/>
    <w:rsid w:val="00E82469"/>
    <w:rsid w:val="00E83BAE"/>
    <w:rsid w:val="00E85AE6"/>
    <w:rsid w:val="00E908C7"/>
    <w:rsid w:val="00E9323D"/>
    <w:rsid w:val="00EA5BB0"/>
    <w:rsid w:val="00EB04A3"/>
    <w:rsid w:val="00EB06B4"/>
    <w:rsid w:val="00EB23E3"/>
    <w:rsid w:val="00EE4583"/>
    <w:rsid w:val="00EE5876"/>
    <w:rsid w:val="00EF5BDA"/>
    <w:rsid w:val="00F00317"/>
    <w:rsid w:val="00F42C4B"/>
    <w:rsid w:val="00F54B89"/>
    <w:rsid w:val="00F9176D"/>
    <w:rsid w:val="00FA5A61"/>
    <w:rsid w:val="00FB0F40"/>
    <w:rsid w:val="00FB2EA4"/>
    <w:rsid w:val="00FB39BA"/>
    <w:rsid w:val="00FC0E5D"/>
    <w:rsid w:val="00FD05DE"/>
    <w:rsid w:val="00FD40B1"/>
    <w:rsid w:val="00FE40B1"/>
    <w:rsid w:val="00FF0921"/>
    <w:rsid w:val="00FF2DE1"/>
    <w:rsid w:val="01044BC5"/>
    <w:rsid w:val="01EB65A8"/>
    <w:rsid w:val="022441F1"/>
    <w:rsid w:val="02F245EA"/>
    <w:rsid w:val="06B178E2"/>
    <w:rsid w:val="06D94D32"/>
    <w:rsid w:val="078F7797"/>
    <w:rsid w:val="079C330E"/>
    <w:rsid w:val="07FB06E6"/>
    <w:rsid w:val="08114679"/>
    <w:rsid w:val="08196E22"/>
    <w:rsid w:val="08672179"/>
    <w:rsid w:val="08A824F9"/>
    <w:rsid w:val="08A91F74"/>
    <w:rsid w:val="08D02020"/>
    <w:rsid w:val="093516F6"/>
    <w:rsid w:val="09CF031F"/>
    <w:rsid w:val="09D04678"/>
    <w:rsid w:val="0A5F0589"/>
    <w:rsid w:val="0ABA1054"/>
    <w:rsid w:val="0B09785C"/>
    <w:rsid w:val="0B1A63CD"/>
    <w:rsid w:val="0C583800"/>
    <w:rsid w:val="0D8374A7"/>
    <w:rsid w:val="0EE205A5"/>
    <w:rsid w:val="0EE26DFF"/>
    <w:rsid w:val="0FA4057A"/>
    <w:rsid w:val="10C42053"/>
    <w:rsid w:val="11E701D0"/>
    <w:rsid w:val="123E105D"/>
    <w:rsid w:val="13382DC7"/>
    <w:rsid w:val="13E669F4"/>
    <w:rsid w:val="13FE4304"/>
    <w:rsid w:val="14551D69"/>
    <w:rsid w:val="14D962AF"/>
    <w:rsid w:val="15061D5E"/>
    <w:rsid w:val="153B7053"/>
    <w:rsid w:val="16B65F5A"/>
    <w:rsid w:val="16B964D6"/>
    <w:rsid w:val="17101F77"/>
    <w:rsid w:val="185264F0"/>
    <w:rsid w:val="188A2133"/>
    <w:rsid w:val="18CF46DE"/>
    <w:rsid w:val="18EA2380"/>
    <w:rsid w:val="1949543E"/>
    <w:rsid w:val="198A3C70"/>
    <w:rsid w:val="19F568BB"/>
    <w:rsid w:val="1A0D279E"/>
    <w:rsid w:val="1B606052"/>
    <w:rsid w:val="1B8D7DA0"/>
    <w:rsid w:val="1BE649E3"/>
    <w:rsid w:val="1CB85B35"/>
    <w:rsid w:val="1D6B1A8C"/>
    <w:rsid w:val="21154756"/>
    <w:rsid w:val="216B1ABA"/>
    <w:rsid w:val="21731CC5"/>
    <w:rsid w:val="21A02052"/>
    <w:rsid w:val="21FD77D0"/>
    <w:rsid w:val="23164FB7"/>
    <w:rsid w:val="247A612D"/>
    <w:rsid w:val="263452BA"/>
    <w:rsid w:val="277354A8"/>
    <w:rsid w:val="27F2698B"/>
    <w:rsid w:val="283E4B96"/>
    <w:rsid w:val="29A529F3"/>
    <w:rsid w:val="2A505BBC"/>
    <w:rsid w:val="2B911FC7"/>
    <w:rsid w:val="2C1252C0"/>
    <w:rsid w:val="2DA95258"/>
    <w:rsid w:val="2E091152"/>
    <w:rsid w:val="2E7E0A40"/>
    <w:rsid w:val="2EEA7FC6"/>
    <w:rsid w:val="2F4650A7"/>
    <w:rsid w:val="2F4C5394"/>
    <w:rsid w:val="3027718E"/>
    <w:rsid w:val="309F019C"/>
    <w:rsid w:val="311F0C14"/>
    <w:rsid w:val="31943767"/>
    <w:rsid w:val="32676590"/>
    <w:rsid w:val="33436CFC"/>
    <w:rsid w:val="3390201E"/>
    <w:rsid w:val="349873DC"/>
    <w:rsid w:val="352549E8"/>
    <w:rsid w:val="357247D7"/>
    <w:rsid w:val="358D5E65"/>
    <w:rsid w:val="35CE60D0"/>
    <w:rsid w:val="36356EAC"/>
    <w:rsid w:val="36D668E1"/>
    <w:rsid w:val="37B33F74"/>
    <w:rsid w:val="37B7172E"/>
    <w:rsid w:val="37C52EB0"/>
    <w:rsid w:val="392F3C9B"/>
    <w:rsid w:val="397A12A6"/>
    <w:rsid w:val="39BF6ACE"/>
    <w:rsid w:val="39C02BC3"/>
    <w:rsid w:val="39F745EB"/>
    <w:rsid w:val="3AB4241A"/>
    <w:rsid w:val="3B8531E0"/>
    <w:rsid w:val="3C46121D"/>
    <w:rsid w:val="3C912302"/>
    <w:rsid w:val="3CEB4436"/>
    <w:rsid w:val="3DC618C7"/>
    <w:rsid w:val="3E631F89"/>
    <w:rsid w:val="3F3102B0"/>
    <w:rsid w:val="3FB97B46"/>
    <w:rsid w:val="3FEA0359"/>
    <w:rsid w:val="405E660F"/>
    <w:rsid w:val="414A0D52"/>
    <w:rsid w:val="41864280"/>
    <w:rsid w:val="41B801BB"/>
    <w:rsid w:val="42DE2DA6"/>
    <w:rsid w:val="43457B40"/>
    <w:rsid w:val="43E20674"/>
    <w:rsid w:val="45985552"/>
    <w:rsid w:val="46244A0D"/>
    <w:rsid w:val="464C77A2"/>
    <w:rsid w:val="469812E2"/>
    <w:rsid w:val="46A2321C"/>
    <w:rsid w:val="46F94970"/>
    <w:rsid w:val="4729480B"/>
    <w:rsid w:val="47D93CFD"/>
    <w:rsid w:val="48087B81"/>
    <w:rsid w:val="48CD187F"/>
    <w:rsid w:val="49906C65"/>
    <w:rsid w:val="49B41603"/>
    <w:rsid w:val="49B95C75"/>
    <w:rsid w:val="4A7A4E7F"/>
    <w:rsid w:val="4ABA7977"/>
    <w:rsid w:val="4B2A661A"/>
    <w:rsid w:val="4BAC5047"/>
    <w:rsid w:val="4C55241F"/>
    <w:rsid w:val="4D1872A9"/>
    <w:rsid w:val="4D326694"/>
    <w:rsid w:val="4D7E4E0C"/>
    <w:rsid w:val="4DD40441"/>
    <w:rsid w:val="4E121B55"/>
    <w:rsid w:val="4EAF5DA4"/>
    <w:rsid w:val="4F405CEF"/>
    <w:rsid w:val="4F87103F"/>
    <w:rsid w:val="507D6FDF"/>
    <w:rsid w:val="51A945BE"/>
    <w:rsid w:val="51C95C58"/>
    <w:rsid w:val="52CE1EEC"/>
    <w:rsid w:val="5314078C"/>
    <w:rsid w:val="55AE0106"/>
    <w:rsid w:val="56917E40"/>
    <w:rsid w:val="56B16F9C"/>
    <w:rsid w:val="586E6D45"/>
    <w:rsid w:val="5A612AD8"/>
    <w:rsid w:val="5CA442C0"/>
    <w:rsid w:val="5CF867A6"/>
    <w:rsid w:val="5D761F58"/>
    <w:rsid w:val="5E332F3A"/>
    <w:rsid w:val="5E620763"/>
    <w:rsid w:val="5EA95D0F"/>
    <w:rsid w:val="5FEE2EC4"/>
    <w:rsid w:val="5FFC35B5"/>
    <w:rsid w:val="60987FF8"/>
    <w:rsid w:val="60D96503"/>
    <w:rsid w:val="61F8050C"/>
    <w:rsid w:val="62447041"/>
    <w:rsid w:val="62F1687F"/>
    <w:rsid w:val="63085382"/>
    <w:rsid w:val="634C672F"/>
    <w:rsid w:val="634E4AD7"/>
    <w:rsid w:val="648259C9"/>
    <w:rsid w:val="64A84D94"/>
    <w:rsid w:val="654C7BEB"/>
    <w:rsid w:val="65B10F7B"/>
    <w:rsid w:val="65FB7242"/>
    <w:rsid w:val="66507267"/>
    <w:rsid w:val="666E0D6A"/>
    <w:rsid w:val="66DF47F1"/>
    <w:rsid w:val="67BD6ABD"/>
    <w:rsid w:val="68EE3F39"/>
    <w:rsid w:val="69A659DD"/>
    <w:rsid w:val="6A8420BE"/>
    <w:rsid w:val="6A8F143A"/>
    <w:rsid w:val="6AC77CBF"/>
    <w:rsid w:val="6AED32D6"/>
    <w:rsid w:val="6B401EF9"/>
    <w:rsid w:val="6B824D83"/>
    <w:rsid w:val="6BBB24D3"/>
    <w:rsid w:val="6BF516E3"/>
    <w:rsid w:val="6C114DE0"/>
    <w:rsid w:val="6CD917AA"/>
    <w:rsid w:val="6D3A657B"/>
    <w:rsid w:val="6E217E67"/>
    <w:rsid w:val="6EC95C87"/>
    <w:rsid w:val="6F0B01CF"/>
    <w:rsid w:val="70507CD6"/>
    <w:rsid w:val="7105543D"/>
    <w:rsid w:val="72D2371A"/>
    <w:rsid w:val="73714668"/>
    <w:rsid w:val="73DD4266"/>
    <w:rsid w:val="73F169A8"/>
    <w:rsid w:val="73F220F0"/>
    <w:rsid w:val="75FC433B"/>
    <w:rsid w:val="764E2BAC"/>
    <w:rsid w:val="76716C87"/>
    <w:rsid w:val="76A42953"/>
    <w:rsid w:val="76A71125"/>
    <w:rsid w:val="775F14B1"/>
    <w:rsid w:val="776F6E34"/>
    <w:rsid w:val="77EB4BA3"/>
    <w:rsid w:val="78917997"/>
    <w:rsid w:val="793C6E53"/>
    <w:rsid w:val="79674B9C"/>
    <w:rsid w:val="79A501FE"/>
    <w:rsid w:val="7A7632E8"/>
    <w:rsid w:val="7AB96AA1"/>
    <w:rsid w:val="7AC76656"/>
    <w:rsid w:val="7B4D11A2"/>
    <w:rsid w:val="7BF12C70"/>
    <w:rsid w:val="7C787EF4"/>
    <w:rsid w:val="7D6C452F"/>
    <w:rsid w:val="7D984249"/>
    <w:rsid w:val="7E32079A"/>
    <w:rsid w:val="7EEF7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593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Body Text Indent"/>
    <w:basedOn w:val="1"/>
    <w:next w:val="5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next w:val="7"/>
    <w:link w:val="25"/>
    <w:qFormat/>
    <w:uiPriority w:val="99"/>
    <w:rPr>
      <w:rFonts w:ascii="宋体" w:hAnsi="Courier New" w:cs="Times New Roman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8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locked/>
    <w:uiPriority w:val="0"/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9"/>
      <w:szCs w:val="19"/>
    </w:rPr>
  </w:style>
  <w:style w:type="paragraph" w:styleId="13">
    <w:name w:val="Title"/>
    <w:basedOn w:val="1"/>
    <w:next w:val="1"/>
    <w:qFormat/>
    <w:locked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14">
    <w:name w:val="Body Text First Indent"/>
    <w:basedOn w:val="3"/>
    <w:next w:val="15"/>
    <w:qFormat/>
    <w:uiPriority w:val="0"/>
    <w:pPr>
      <w:ind w:firstLine="420" w:firstLineChars="100"/>
    </w:pPr>
  </w:style>
  <w:style w:type="paragraph" w:styleId="15">
    <w:name w:val="Body Text First Indent 2"/>
    <w:basedOn w:val="4"/>
    <w:next w:val="14"/>
    <w:qFormat/>
    <w:uiPriority w:val="0"/>
    <w:pPr>
      <w:spacing w:line="240" w:lineRule="auto"/>
      <w:ind w:left="420" w:leftChars="200" w:firstLine="210"/>
    </w:pPr>
    <w:rPr>
      <w:sz w:val="21"/>
    </w:r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8"/>
    <w:semiHidden/>
    <w:qFormat/>
    <w:locked/>
    <w:uiPriority w:val="99"/>
    <w:rPr>
      <w:sz w:val="18"/>
      <w:szCs w:val="18"/>
    </w:rPr>
  </w:style>
  <w:style w:type="character" w:customStyle="1" w:styleId="21">
    <w:name w:val="页脚 Char"/>
    <w:basedOn w:val="18"/>
    <w:link w:val="9"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8"/>
    <w:link w:val="10"/>
    <w:semiHidden/>
    <w:qFormat/>
    <w:locked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纯文本 Char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basedOn w:val="18"/>
    <w:link w:val="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标题 1 Char"/>
    <w:link w:val="2"/>
    <w:qFormat/>
    <w:uiPriority w:val="0"/>
    <w:rPr>
      <w:b/>
      <w:kern w:val="44"/>
      <w:sz w:val="44"/>
    </w:rPr>
  </w:style>
  <w:style w:type="paragraph" w:customStyle="1" w:styleId="28">
    <w:name w:val="TOC1"/>
    <w:basedOn w:val="1"/>
    <w:next w:val="1"/>
    <w:qFormat/>
    <w:uiPriority w:val="0"/>
    <w:pPr>
      <w:tabs>
        <w:tab w:val="right" w:leader="dot" w:pos="9203"/>
      </w:tabs>
      <w:spacing w:before="120" w:after="120" w:line="360" w:lineRule="auto"/>
      <w:jc w:val="center"/>
      <w:textAlignment w:val="baseline"/>
    </w:pPr>
    <w:rPr>
      <w:rFonts w:ascii="宋体" w:hAnsi="宋体" w:cs="Times New Roman"/>
      <w:b/>
      <w:bCs/>
      <w:caps/>
      <w:sz w:val="20"/>
      <w:szCs w:val="20"/>
    </w:rPr>
  </w:style>
  <w:style w:type="paragraph" w:customStyle="1" w:styleId="2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685</Words>
  <Characters>780</Characters>
  <Lines>8</Lines>
  <Paragraphs>2</Paragraphs>
  <TotalTime>10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2022-04-16T07:52:00Z</dcterms:created>
  <dc:creator>123456</dc:creator>
  <cp:lastModifiedBy>阿杰</cp:lastModifiedBy>
  <cp:lastPrinted>2022-12-15T03:06:00Z</cp:lastPrinted>
  <dcterms:modified xsi:type="dcterms:W3CDTF">2025-02-05T06:44:19Z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4C7AC7B6673D4689811B4D914C8640D3</vt:lpwstr>
  </property>
  <property fmtid="{D5CDD505-2E9C-101B-9397-08002B2CF9AE}" pid="4" name="KSOTemplateDocerSaveRecord">
    <vt:lpwstr>eyJoZGlkIjoiZmNlODlkZDEyM2VkMGE1MGQ1N2IxYzUxNmM1NTViZWYiLCJ1c2VySWQiOiI1NDYyNzQ0NDcifQ==</vt:lpwstr>
  </property>
</Properties>
</file>