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产品型号：RENHE 204+102L</w:t>
      </w:r>
    </w:p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最高转速：35000转/分钟；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输出功率：65W；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输入电压：220V/50HZ；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最大扭矩：2.8N.cm；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ON/OFF开关脚踏；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自动过载保护功能；</w:t>
      </w:r>
    </w:p>
    <w:p>
      <w:pPr>
        <w:pStyle w:val="13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正/反转切换。</w:t>
      </w: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320" w:firstLineChars="100"/>
        <w:rPr>
          <w:rFonts w:asciiTheme="minorEastAsia" w:hAnsiTheme="minorEastAsia" w:eastAsiaTheme="minorEastAsia"/>
          <w:sz w:val="32"/>
          <w:szCs w:val="32"/>
        </w:rPr>
      </w:pPr>
    </w:p>
    <w:p>
      <w:pPr>
        <w:ind w:firstLine="3360" w:firstLineChars="105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天津市仁合峻成科技发展有限公司</w:t>
      </w:r>
    </w:p>
    <w:p>
      <w:pPr>
        <w:rPr>
          <w:sz w:val="32"/>
          <w:szCs w:val="32"/>
        </w:rPr>
      </w:pPr>
    </w:p>
    <w:p>
      <w:pPr>
        <w:tabs>
          <w:tab w:val="left" w:pos="2205"/>
        </w:tabs>
        <w:rPr>
          <w:sz w:val="32"/>
          <w:szCs w:val="32"/>
        </w:rPr>
      </w:pPr>
    </w:p>
    <w:p>
      <w:pPr>
        <w:tabs>
          <w:tab w:val="left" w:pos="70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tabs>
          <w:tab w:val="left" w:pos="58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440" w:right="1800" w:bottom="1440" w:left="1800" w:header="85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" w:hAnsi="楷体" w:eastAsia="楷体"/>
        <w:spacing w:val="30"/>
        <w:sz w:val="28"/>
        <w:szCs w:val="28"/>
      </w:rPr>
    </w:pPr>
    <w:r>
      <w:rPr>
        <w:rFonts w:ascii="楷体" w:hAnsi="楷体" w:eastAsia="楷体"/>
        <w:spacing w:val="3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-1905</wp:posOffset>
              </wp:positionV>
              <wp:extent cx="5257800" cy="635"/>
              <wp:effectExtent l="0" t="13970" r="0" b="23495"/>
              <wp:wrapNone/>
              <wp:docPr id="1" name="自选图形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0" cy="635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23" o:spid="_x0000_s1026" o:spt="32" type="#_x0000_t32" style="position:absolute;left:0pt;margin-left:-3pt;margin-top:-0.15pt;height:0.05pt;width:414pt;z-index:251659264;mso-width-relative:page;mso-height-relative:page;" filled="f" stroked="t" coordsize="21600,21600" o:gfxdata="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8BSm3WAAAABgEAAA8AAAAAAAAAAQAgAAAAIgAAAGRycy9kb3ducmV2LnhtbFBL&#10;AQIUABQAAAAIAIdO4kCaHIzR+AEAAOcDAAAOAAAAAAAAAAEAIAAAACUBAABkcnMvZTJvRG9jLnht&#10;bFBLBQYAAAAABgAGAFkBAACPBQAAAAA=&#10;">
              <v:fill on="f" focussize="0,0"/>
              <v:stroke weight="2.2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楷体" w:hAnsi="楷体" w:eastAsia="楷体"/>
        <w:spacing w:val="30"/>
        <w:sz w:val="28"/>
        <w:szCs w:val="28"/>
      </w:rPr>
      <w:t>地址：天津市西青经济技术开发区赛达国际工业城A1-1-1号</w:t>
    </w:r>
  </w:p>
  <w:p>
    <w:pPr>
      <w:pStyle w:val="3"/>
      <w:rPr>
        <w:rFonts w:ascii="楷体" w:hAnsi="楷体" w:eastAsia="楷体"/>
        <w:spacing w:val="30"/>
        <w:sz w:val="28"/>
        <w:szCs w:val="28"/>
      </w:rPr>
    </w:pPr>
    <w:r>
      <w:rPr>
        <w:rFonts w:hint="eastAsia" w:ascii="楷体" w:hAnsi="楷体" w:eastAsia="楷体"/>
        <w:spacing w:val="30"/>
        <w:sz w:val="28"/>
        <w:szCs w:val="28"/>
      </w:rPr>
      <w:t>电话：022-87204380</w:t>
    </w:r>
  </w:p>
  <w:p>
    <w:pPr>
      <w:pStyle w:val="3"/>
      <w:rPr>
        <w:rFonts w:ascii="楷体" w:hAnsi="楷体" w:eastAsia="楷体"/>
        <w:spacing w:val="30"/>
        <w:sz w:val="28"/>
        <w:szCs w:val="28"/>
      </w:rPr>
    </w:pPr>
    <w:r>
      <w:rPr>
        <w:rFonts w:hint="eastAsia" w:ascii="楷体" w:hAnsi="楷体" w:eastAsia="楷体"/>
        <w:spacing w:val="30"/>
        <w:sz w:val="28"/>
        <w:szCs w:val="28"/>
      </w:rPr>
      <w:t>网址：</w:t>
    </w:r>
    <w:r>
      <w:rPr>
        <w:rFonts w:hint="eastAsia" w:ascii="楷体" w:hAnsi="楷体" w:eastAsia="楷体"/>
        <w:sz w:val="28"/>
        <w:szCs w:val="28"/>
      </w:rPr>
      <w:t>www.tjrhtc.com</w:t>
    </w:r>
  </w:p>
  <w:p>
    <w:pPr>
      <w:pStyle w:val="3"/>
      <w:rPr>
        <w:rFonts w:ascii="楷体" w:hAnsi="楷体" w:eastAsia="楷体"/>
        <w:sz w:val="30"/>
        <w:szCs w:val="30"/>
      </w:rPr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楷体" w:hAnsi="楷体" w:eastAsia="楷体"/>
        <w:b/>
        <w:sz w:val="48"/>
        <w:szCs w:val="48"/>
      </w:rPr>
    </w:pPr>
    <w:r>
      <w:rPr>
        <w:rFonts w:ascii="楷体" w:hAnsi="楷体" w:eastAsia="楷体"/>
        <w:b/>
        <w:sz w:val="48"/>
        <w:szCs w:val="48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308610</wp:posOffset>
          </wp:positionH>
          <wp:positionV relativeFrom="margin">
            <wp:posOffset>1675130</wp:posOffset>
          </wp:positionV>
          <wp:extent cx="4789805" cy="4789805"/>
          <wp:effectExtent l="351790" t="351790" r="363855" b="363855"/>
          <wp:wrapNone/>
          <wp:docPr id="4" name="WordPictureWatermark5237891" descr="仁合峻成最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237891" descr="仁合峻成最新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 rot="-551303">
                    <a:off x="0" y="0"/>
                    <a:ext cx="4789805" cy="478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b/>
        <w:sz w:val="48"/>
        <w:szCs w:val="48"/>
      </w:rPr>
      <w:t>技 术 参 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99610" cy="4499610"/>
          <wp:effectExtent l="0" t="0" r="15240" b="15240"/>
          <wp:wrapNone/>
          <wp:docPr id="3" name="WordPictureWatermark5237890" descr="仁合峻成最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5237890" descr="仁合峻成最新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449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99610" cy="4499610"/>
          <wp:effectExtent l="0" t="0" r="15240" b="15240"/>
          <wp:wrapNone/>
          <wp:docPr id="2" name="WordPictureWatermark5237889" descr="仁合峻成最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237889" descr="仁合峻成最新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9610" cy="449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D1B82"/>
    <w:multiLevelType w:val="multilevel"/>
    <w:tmpl w:val="354D1B8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1A12"/>
    <w:rsid w:val="001E3C74"/>
    <w:rsid w:val="00274619"/>
    <w:rsid w:val="00323B43"/>
    <w:rsid w:val="003D37D8"/>
    <w:rsid w:val="003F1341"/>
    <w:rsid w:val="00426133"/>
    <w:rsid w:val="004358AB"/>
    <w:rsid w:val="00473739"/>
    <w:rsid w:val="004918FF"/>
    <w:rsid w:val="004B0928"/>
    <w:rsid w:val="00571A11"/>
    <w:rsid w:val="00596904"/>
    <w:rsid w:val="005E40A0"/>
    <w:rsid w:val="00651F1F"/>
    <w:rsid w:val="006E2F16"/>
    <w:rsid w:val="00804A0D"/>
    <w:rsid w:val="008B7726"/>
    <w:rsid w:val="00A4397D"/>
    <w:rsid w:val="00AF5D9E"/>
    <w:rsid w:val="00BC1AEF"/>
    <w:rsid w:val="00C07B79"/>
    <w:rsid w:val="00C11CEE"/>
    <w:rsid w:val="00D31D50"/>
    <w:rsid w:val="00DA6CD0"/>
    <w:rsid w:val="00E03A04"/>
    <w:rsid w:val="00EB108F"/>
    <w:rsid w:val="00F90347"/>
    <w:rsid w:val="798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11">
    <w:name w:val="No Spacing"/>
    <w:link w:val="12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eastAsiaTheme="minorEastAsi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BF059-83A4-4FB3-BA3C-0FFB304446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112</Characters>
  <Lines>1</Lines>
  <Paragraphs>1</Paragraphs>
  <TotalTime>23</TotalTime>
  <ScaleCrop>false</ScaleCrop>
  <LinksUpToDate>false</LinksUpToDate>
  <CharactersWithSpaces>115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2017-11-28T02:31:00Z</dcterms:created>
  <dc:creator>Administrator</dc:creator>
  <cp:lastModifiedBy>雪峰</cp:lastModifiedBy>
  <dcterms:modified xsi:type="dcterms:W3CDTF">2022-08-12T07:58:57Z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70F427637FBC4DD2AE276975430CBB2E</vt:lpwstr>
  </property>
</Properties>
</file>