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47" w:rsidRDefault="007E5463" w:rsidP="007E5463">
      <w:pPr>
        <w:spacing w:line="300" w:lineRule="auto"/>
        <w:jc w:val="center"/>
        <w:rPr>
          <w:rFonts w:ascii="宋体" w:hAnsi="宋体"/>
          <w:color w:val="000000"/>
          <w:sz w:val="32"/>
          <w:szCs w:val="32"/>
          <w:shd w:val="clear" w:color="auto" w:fill="FFFFFF"/>
        </w:rPr>
      </w:pPr>
      <w:r w:rsidRPr="007E5463"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喀什地区第一人民医院儿科综合病房楼建设项目附属用房、室外及附属工程预算编制服务采购需求</w:t>
      </w:r>
    </w:p>
    <w:p w:rsidR="007E5463" w:rsidRDefault="007E5463" w:rsidP="0001314E">
      <w:pPr>
        <w:spacing w:line="300" w:lineRule="auto"/>
        <w:ind w:firstLineChars="200" w:firstLine="640"/>
        <w:rPr>
          <w:rFonts w:ascii="宋体" w:hAnsi="宋体"/>
          <w:color w:val="000000"/>
          <w:sz w:val="32"/>
          <w:szCs w:val="32"/>
          <w:shd w:val="clear" w:color="auto" w:fill="FFFFFF"/>
        </w:rPr>
      </w:pPr>
    </w:p>
    <w:p w:rsidR="00416C47" w:rsidRDefault="0001314E" w:rsidP="0001314E">
      <w:pPr>
        <w:spacing w:line="300" w:lineRule="auto"/>
        <w:ind w:firstLineChars="200" w:firstLine="640"/>
        <w:rPr>
          <w:rFonts w:ascii="宋体"/>
          <w:color w:val="000000"/>
          <w:sz w:val="32"/>
          <w:szCs w:val="32"/>
          <w:shd w:val="clear" w:color="auto" w:fill="FFFFFF"/>
        </w:rPr>
      </w:pPr>
      <w:r w:rsidRPr="0001314E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喀什地区第一人民医院儿科综合病房楼</w:t>
      </w:r>
      <w:r w:rsid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建设项目占地面积49.98亩，总建筑面积38300平方米。本次预算编制范围内的</w:t>
      </w:r>
      <w:r w:rsidRPr="0001314E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附属用房</w:t>
      </w:r>
      <w:r w:rsid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、</w:t>
      </w:r>
      <w:r w:rsidRPr="0001314E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室外及附属工程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包含</w:t>
      </w:r>
      <w:r w:rsidR="00196925" w:rsidRP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300㎡</w:t>
      </w:r>
      <w:r w:rsid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锅炉房、</w:t>
      </w:r>
      <w:r w:rsidR="00196925" w:rsidRP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367㎡</w:t>
      </w:r>
      <w:r w:rsid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制氧机房、</w:t>
      </w:r>
      <w:r w:rsidR="00196925" w:rsidRP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263.3㎡</w:t>
      </w:r>
      <w:r w:rsidR="00196925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的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污水处理站、室外及配套工程（广场铺装、人行道、车行道、围墙工程、绿化工程、室外电气及给排水工程）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工程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总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概算价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为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1874.49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万元。</w:t>
      </w:r>
    </w:p>
    <w:p w:rsidR="00416C47" w:rsidRDefault="005B0E90">
      <w:pPr>
        <w:spacing w:line="300" w:lineRule="auto"/>
        <w:ind w:firstLineChars="200" w:firstLine="640"/>
        <w:rPr>
          <w:rFonts w:asci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预算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编制费</w:t>
      </w:r>
      <w:r w:rsidR="00DD0318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控制价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：</w:t>
      </w:r>
      <w:r w:rsidR="004D53B6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46862.25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元（</w:t>
      </w:r>
      <w:r w:rsidRPr="005B0E90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新计价房［2002］866号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）</w:t>
      </w:r>
    </w:p>
    <w:p w:rsidR="00416C47" w:rsidRDefault="00894C73">
      <w:pPr>
        <w:spacing w:line="300" w:lineRule="auto"/>
        <w:rPr>
          <w:rFonts w:ascii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color w:val="000000"/>
          <w:sz w:val="32"/>
          <w:szCs w:val="32"/>
          <w:shd w:val="clear" w:color="auto" w:fill="FFFFFF"/>
        </w:rPr>
        <w:t>一、本项目的特定资格要求：</w:t>
      </w:r>
    </w:p>
    <w:p w:rsidR="00416C47" w:rsidRDefault="00894C73">
      <w:pPr>
        <w:spacing w:line="300" w:lineRule="auto"/>
        <w:ind w:firstLineChars="200" w:firstLine="640"/>
        <w:rPr>
          <w:rFonts w:asci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1.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投标人须是中华人民共和国境内注册的，具有独立法人资格的企业。提供合法有效的具有统一社会信用代码的营业执照。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 xml:space="preserve"> </w:t>
      </w:r>
    </w:p>
    <w:p w:rsidR="00416C47" w:rsidRDefault="00894C73">
      <w:pPr>
        <w:spacing w:line="300" w:lineRule="auto"/>
        <w:ind w:firstLineChars="200" w:firstLine="640"/>
        <w:rPr>
          <w:rFonts w:asci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color w:val="000000"/>
          <w:sz w:val="32"/>
          <w:szCs w:val="32"/>
          <w:shd w:val="clear" w:color="auto" w:fill="FFFFFF"/>
        </w:rPr>
        <w:t>2.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投标人须具备</w:t>
      </w:r>
      <w:r w:rsidR="005B0E90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造价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咨询乙级及以上资质。</w:t>
      </w:r>
    </w:p>
    <w:p w:rsidR="00416C47" w:rsidRDefault="00DD0318" w:rsidP="005B0E90">
      <w:pPr>
        <w:spacing w:line="300" w:lineRule="auto"/>
        <w:ind w:firstLineChars="200" w:firstLine="640"/>
        <w:rPr>
          <w:rFonts w:ascii="宋体" w:hAns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3.</w:t>
      </w:r>
      <w:r w:rsidR="005B0E90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预算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编制周期：竞价成交</w:t>
      </w:r>
      <w:r w:rsidR="004D53B6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甲方提交审查过的图纸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后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5</w:t>
      </w:r>
      <w:r w:rsidR="00894C73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天（日历日）内。</w:t>
      </w:r>
    </w:p>
    <w:p w:rsidR="00D2561C" w:rsidRPr="00D2561C" w:rsidRDefault="00D2561C" w:rsidP="005B0E90">
      <w:pPr>
        <w:spacing w:line="300" w:lineRule="auto"/>
        <w:ind w:firstLineChars="200" w:firstLine="640"/>
        <w:rPr>
          <w:rFonts w:ascii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4.提供预算文件要求：电子版（广联达版和盖章PDF版预算</w:t>
      </w:r>
      <w:r w:rsidR="0030673F"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、EXCEL版工程量确认单</w:t>
      </w: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>）、纸质版（盖过章的预算3份，工程量确认单1份）</w:t>
      </w:r>
    </w:p>
    <w:sectPr w:rsidR="00D2561C" w:rsidRPr="00D2561C" w:rsidSect="0041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49" w:rsidRDefault="00770D49" w:rsidP="00CC00E4">
      <w:r>
        <w:separator/>
      </w:r>
    </w:p>
  </w:endnote>
  <w:endnote w:type="continuationSeparator" w:id="1">
    <w:p w:rsidR="00770D49" w:rsidRDefault="00770D49" w:rsidP="00CC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49" w:rsidRDefault="00770D49" w:rsidP="00CC00E4">
      <w:r>
        <w:separator/>
      </w:r>
    </w:p>
  </w:footnote>
  <w:footnote w:type="continuationSeparator" w:id="1">
    <w:p w:rsidR="00770D49" w:rsidRDefault="00770D49" w:rsidP="00CC0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RkNmU0ZDQ5NjdiYjQ3YWYzY2ZkMzBkNjI3N2ZlMDQifQ=="/>
  </w:docVars>
  <w:rsids>
    <w:rsidRoot w:val="00961A54"/>
    <w:rsid w:val="00001EE8"/>
    <w:rsid w:val="00011ED9"/>
    <w:rsid w:val="0001314E"/>
    <w:rsid w:val="000726F9"/>
    <w:rsid w:val="000C62D7"/>
    <w:rsid w:val="000F764A"/>
    <w:rsid w:val="00140C0B"/>
    <w:rsid w:val="00196925"/>
    <w:rsid w:val="002649F0"/>
    <w:rsid w:val="00275FC5"/>
    <w:rsid w:val="002B2561"/>
    <w:rsid w:val="002E0B69"/>
    <w:rsid w:val="002E1A2E"/>
    <w:rsid w:val="002E4E72"/>
    <w:rsid w:val="002E6742"/>
    <w:rsid w:val="0030673F"/>
    <w:rsid w:val="00307A4D"/>
    <w:rsid w:val="0033639C"/>
    <w:rsid w:val="00336F89"/>
    <w:rsid w:val="00352C50"/>
    <w:rsid w:val="0037243D"/>
    <w:rsid w:val="00397945"/>
    <w:rsid w:val="003B7133"/>
    <w:rsid w:val="003E57E1"/>
    <w:rsid w:val="00416C47"/>
    <w:rsid w:val="00431DF8"/>
    <w:rsid w:val="00450A62"/>
    <w:rsid w:val="004A0726"/>
    <w:rsid w:val="004A0A48"/>
    <w:rsid w:val="004B6826"/>
    <w:rsid w:val="004D53B6"/>
    <w:rsid w:val="00541280"/>
    <w:rsid w:val="00571E7A"/>
    <w:rsid w:val="00586142"/>
    <w:rsid w:val="005B0E90"/>
    <w:rsid w:val="005C1561"/>
    <w:rsid w:val="005C24D5"/>
    <w:rsid w:val="005C7CB9"/>
    <w:rsid w:val="005E169E"/>
    <w:rsid w:val="005F1252"/>
    <w:rsid w:val="005F7F2B"/>
    <w:rsid w:val="00656181"/>
    <w:rsid w:val="00696131"/>
    <w:rsid w:val="006C75A4"/>
    <w:rsid w:val="006E5A73"/>
    <w:rsid w:val="0070342C"/>
    <w:rsid w:val="00734400"/>
    <w:rsid w:val="007525FF"/>
    <w:rsid w:val="00770D49"/>
    <w:rsid w:val="00776729"/>
    <w:rsid w:val="007A44A9"/>
    <w:rsid w:val="007E5463"/>
    <w:rsid w:val="00805617"/>
    <w:rsid w:val="00807D80"/>
    <w:rsid w:val="00814AEF"/>
    <w:rsid w:val="00816FAE"/>
    <w:rsid w:val="0084263F"/>
    <w:rsid w:val="00890CB0"/>
    <w:rsid w:val="00894C73"/>
    <w:rsid w:val="008A5C4B"/>
    <w:rsid w:val="008B6A47"/>
    <w:rsid w:val="00961A54"/>
    <w:rsid w:val="009F31ED"/>
    <w:rsid w:val="00A35AB5"/>
    <w:rsid w:val="00A66144"/>
    <w:rsid w:val="00A7749A"/>
    <w:rsid w:val="00AF4D38"/>
    <w:rsid w:val="00B23A54"/>
    <w:rsid w:val="00BA2B06"/>
    <w:rsid w:val="00BC2283"/>
    <w:rsid w:val="00C1527F"/>
    <w:rsid w:val="00C403C7"/>
    <w:rsid w:val="00C510C4"/>
    <w:rsid w:val="00C57083"/>
    <w:rsid w:val="00C7564F"/>
    <w:rsid w:val="00CA24E7"/>
    <w:rsid w:val="00CB4561"/>
    <w:rsid w:val="00CC00E4"/>
    <w:rsid w:val="00D058FA"/>
    <w:rsid w:val="00D120CA"/>
    <w:rsid w:val="00D2561C"/>
    <w:rsid w:val="00D805AA"/>
    <w:rsid w:val="00DA5DD5"/>
    <w:rsid w:val="00DC163E"/>
    <w:rsid w:val="00DD0318"/>
    <w:rsid w:val="00DD404E"/>
    <w:rsid w:val="00DD7A67"/>
    <w:rsid w:val="00DF319C"/>
    <w:rsid w:val="00E20DC0"/>
    <w:rsid w:val="00E506A1"/>
    <w:rsid w:val="00E6253A"/>
    <w:rsid w:val="00E63E4A"/>
    <w:rsid w:val="00E905A9"/>
    <w:rsid w:val="00EA3F50"/>
    <w:rsid w:val="00EB0794"/>
    <w:rsid w:val="00EB761A"/>
    <w:rsid w:val="00EC3BB7"/>
    <w:rsid w:val="00ED13CB"/>
    <w:rsid w:val="00ED366D"/>
    <w:rsid w:val="00EE3D80"/>
    <w:rsid w:val="00F556DD"/>
    <w:rsid w:val="00F631EC"/>
    <w:rsid w:val="00F7459E"/>
    <w:rsid w:val="00F92B3F"/>
    <w:rsid w:val="00FC06C5"/>
    <w:rsid w:val="04F70280"/>
    <w:rsid w:val="37C95706"/>
    <w:rsid w:val="44B3518A"/>
    <w:rsid w:val="58A07A42"/>
    <w:rsid w:val="5A3E624E"/>
    <w:rsid w:val="71B115FC"/>
    <w:rsid w:val="7851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HTML Sample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16C47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416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16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rsid w:val="00416C47"/>
    <w:pPr>
      <w:snapToGrid w:val="0"/>
      <w:jc w:val="left"/>
    </w:pPr>
    <w:rPr>
      <w:rFonts w:ascii="Times New Roman" w:hAnsi="Times New Roman"/>
      <w:sz w:val="18"/>
      <w:szCs w:val="24"/>
    </w:rPr>
  </w:style>
  <w:style w:type="paragraph" w:styleId="a6">
    <w:name w:val="Normal (Web)"/>
    <w:basedOn w:val="a"/>
    <w:uiPriority w:val="99"/>
    <w:semiHidden/>
    <w:rsid w:val="00416C47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rsid w:val="00416C47"/>
    <w:rPr>
      <w:rFonts w:cs="Times New Roman"/>
      <w:b/>
    </w:rPr>
  </w:style>
  <w:style w:type="character" w:styleId="a8">
    <w:name w:val="Hyperlink"/>
    <w:basedOn w:val="a0"/>
    <w:uiPriority w:val="99"/>
    <w:semiHidden/>
    <w:rsid w:val="00416C47"/>
    <w:rPr>
      <w:rFonts w:cs="Times New Roman"/>
      <w:color w:val="0000FF"/>
      <w:u w:val="single"/>
    </w:rPr>
  </w:style>
  <w:style w:type="character" w:styleId="HTML">
    <w:name w:val="HTML Sample"/>
    <w:basedOn w:val="a0"/>
    <w:uiPriority w:val="99"/>
    <w:semiHidden/>
    <w:qFormat/>
    <w:rsid w:val="00416C47"/>
    <w:rPr>
      <w:rFonts w:ascii="Courier New" w:hAnsi="Courier New" w:cs="Times New Roman"/>
    </w:rPr>
  </w:style>
  <w:style w:type="character" w:customStyle="1" w:styleId="1Char">
    <w:name w:val="标题 1 Char"/>
    <w:basedOn w:val="a0"/>
    <w:link w:val="1"/>
    <w:uiPriority w:val="99"/>
    <w:locked/>
    <w:rsid w:val="00416C47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locked/>
    <w:rsid w:val="00416C47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16C47"/>
    <w:rPr>
      <w:rFonts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locked/>
    <w:rsid w:val="00416C47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qFormat/>
    <w:rsid w:val="00416C47"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喀什地区第一人民医院生殖医学中心改造项目可行性研究报告编制、设计服务采购</dc:title>
  <dc:creator>User</dc:creator>
  <cp:lastModifiedBy>User</cp:lastModifiedBy>
  <cp:revision>23</cp:revision>
  <dcterms:created xsi:type="dcterms:W3CDTF">2022-08-02T03:20:00Z</dcterms:created>
  <dcterms:modified xsi:type="dcterms:W3CDTF">2023-03-03T05:10:00Z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2749C57AE8CB46F88212F7D5BBEB735F</vt:lpwstr>
  </property>
</Properties>
</file>