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Arial" w:hAnsi="Arial" w:cs="Arial"/>
          <w:sz w:val="24"/>
        </w:rPr>
      </w:pPr>
      <w:bookmarkStart w:id="0" w:name="_Toc267301288"/>
    </w:p>
    <w:bookmarkEnd w:id="0"/>
    <w:p>
      <w:pPr>
        <w:pStyle w:val="3"/>
        <w:numPr>
          <w:ilvl w:val="0"/>
          <w:numId w:val="0"/>
        </w:numPr>
        <w:spacing w:line="400" w:lineRule="atLeast"/>
        <w:ind w:firstLine="4176" w:firstLineChars="1300"/>
        <w:rPr>
          <w:rFonts w:ascii="Arial" w:hAnsi="Arial" w:cs="Arial"/>
          <w:sz w:val="32"/>
          <w:szCs w:val="32"/>
        </w:rPr>
      </w:pPr>
      <w:bookmarkStart w:id="1" w:name="_Toc490331990"/>
      <w:bookmarkStart w:id="2" w:name="_Toc267301295"/>
      <w:r>
        <w:rPr>
          <w:rFonts w:hint="eastAsia" w:ascii="Arial" w:hAnsi="Arial" w:cs="Arial"/>
          <w:sz w:val="32"/>
          <w:szCs w:val="32"/>
          <w:lang w:eastAsia="zh-CN"/>
        </w:rPr>
        <w:t>消防维保</w:t>
      </w:r>
      <w:r>
        <w:rPr>
          <w:rFonts w:hint="eastAsia" w:ascii="Arial" w:hAnsi="Arial" w:cs="Arial"/>
          <w:sz w:val="32"/>
          <w:szCs w:val="32"/>
        </w:rPr>
        <w:t>技术需求</w:t>
      </w:r>
      <w:bookmarkEnd w:id="1"/>
      <w:bookmarkEnd w:id="2"/>
      <w:bookmarkStart w:id="3" w:name="_Toc490331991"/>
      <w:bookmarkStart w:id="4" w:name="_Toc298240426"/>
      <w:bookmarkStart w:id="5" w:name="_Toc255566102"/>
      <w:bookmarkStart w:id="6" w:name="_Toc349573144"/>
      <w:bookmarkStart w:id="7" w:name="_Toc248299891"/>
      <w:bookmarkStart w:id="8" w:name="_Toc349637943"/>
      <w:bookmarkStart w:id="9" w:name="_Toc349573141"/>
      <w:bookmarkStart w:id="10" w:name="_Toc267301301"/>
      <w:bookmarkStart w:id="11" w:name="_Toc298240429"/>
      <w:bookmarkStart w:id="12" w:name="_Toc349637940"/>
    </w:p>
    <w:p>
      <w:pPr>
        <w:spacing w:line="360" w:lineRule="auto"/>
        <w:rPr>
          <w:rFonts w:ascii="Arial" w:hAnsi="Arial" w:cs="Arial"/>
          <w:sz w:val="24"/>
        </w:rPr>
      </w:pPr>
      <w:r>
        <w:rPr>
          <w:rFonts w:hint="eastAsia" w:ascii="Arial" w:hAnsi="Arial" w:cs="Arial"/>
          <w:sz w:val="24"/>
        </w:rPr>
        <w:t>A、维保年检范围</w:t>
      </w:r>
    </w:p>
    <w:p>
      <w:pPr>
        <w:spacing w:line="360" w:lineRule="auto"/>
        <w:rPr>
          <w:rFonts w:ascii="Arial" w:hAnsi="Arial" w:cs="Arial"/>
          <w:sz w:val="24"/>
        </w:rPr>
      </w:pPr>
      <w:r>
        <w:rPr>
          <w:rFonts w:hint="eastAsia" w:ascii="Arial" w:hAnsi="Arial" w:cs="Arial"/>
          <w:sz w:val="24"/>
        </w:rPr>
        <w:t>一、火灾自动报警及联动控制系统</w:t>
      </w:r>
    </w:p>
    <w:p>
      <w:pPr>
        <w:spacing w:line="360" w:lineRule="auto"/>
        <w:rPr>
          <w:rFonts w:ascii="Arial" w:hAnsi="Arial" w:cs="Arial"/>
          <w:sz w:val="24"/>
        </w:rPr>
      </w:pPr>
      <w:r>
        <w:rPr>
          <w:rFonts w:hint="eastAsia" w:ascii="Arial" w:hAnsi="Arial" w:cs="Arial"/>
          <w:sz w:val="24"/>
        </w:rPr>
        <w:t>1、报警系统控制器（区域报警控制器、集中报警控制器），</w:t>
      </w:r>
      <w:r>
        <w:rPr>
          <w:rFonts w:hint="eastAsia" w:ascii="Arial" w:hAnsi="Arial" w:cs="Arial"/>
          <w:color w:val="C00000"/>
          <w:sz w:val="24"/>
        </w:rPr>
        <w:t>每月</w:t>
      </w:r>
      <w:r>
        <w:rPr>
          <w:rFonts w:hint="eastAsia" w:ascii="Arial" w:hAnsi="Arial" w:cs="Arial"/>
          <w:sz w:val="24"/>
        </w:rPr>
        <w:t>检测</w:t>
      </w:r>
    </w:p>
    <w:p>
      <w:pPr>
        <w:spacing w:line="360" w:lineRule="auto"/>
        <w:rPr>
          <w:rFonts w:ascii="Arial" w:hAnsi="Arial" w:cs="Arial"/>
          <w:sz w:val="24"/>
        </w:rPr>
      </w:pPr>
      <w:r>
        <w:rPr>
          <w:rFonts w:hint="eastAsia" w:ascii="Arial" w:hAnsi="Arial" w:cs="Arial"/>
          <w:sz w:val="24"/>
        </w:rPr>
        <w:t>1.1排除机内故障及线路故障</w:t>
      </w:r>
    </w:p>
    <w:p>
      <w:pPr>
        <w:spacing w:line="360" w:lineRule="auto"/>
        <w:rPr>
          <w:rFonts w:ascii="Arial" w:hAnsi="Arial" w:cs="Arial"/>
          <w:sz w:val="24"/>
        </w:rPr>
      </w:pPr>
      <w:r>
        <w:rPr>
          <w:rFonts w:hint="eastAsia" w:ascii="Arial" w:hAnsi="Arial" w:cs="Arial"/>
          <w:sz w:val="24"/>
        </w:rPr>
        <w:t>1.2输入、输出模块显示是否正常</w:t>
      </w:r>
    </w:p>
    <w:p>
      <w:pPr>
        <w:spacing w:line="360" w:lineRule="auto"/>
        <w:rPr>
          <w:rFonts w:ascii="Arial" w:hAnsi="Arial" w:cs="Arial"/>
          <w:sz w:val="24"/>
        </w:rPr>
      </w:pPr>
      <w:r>
        <w:rPr>
          <w:rFonts w:hint="eastAsia" w:ascii="Arial" w:hAnsi="Arial" w:cs="Arial"/>
          <w:sz w:val="24"/>
        </w:rPr>
        <w:t>1.3实验各操作键工作是否正常</w:t>
      </w:r>
    </w:p>
    <w:p>
      <w:pPr>
        <w:spacing w:line="360" w:lineRule="auto"/>
        <w:rPr>
          <w:rFonts w:ascii="Arial" w:hAnsi="Arial" w:cs="Arial"/>
          <w:sz w:val="24"/>
        </w:rPr>
      </w:pPr>
      <w:r>
        <w:rPr>
          <w:rFonts w:hint="eastAsia" w:ascii="Arial" w:hAnsi="Arial" w:cs="Arial"/>
          <w:sz w:val="24"/>
        </w:rPr>
        <w:t>1.4主电及备电的手动及自动切换实验</w:t>
      </w:r>
    </w:p>
    <w:p>
      <w:pPr>
        <w:spacing w:line="360" w:lineRule="auto"/>
        <w:rPr>
          <w:rFonts w:ascii="Arial" w:hAnsi="Arial" w:cs="Arial"/>
          <w:sz w:val="24"/>
        </w:rPr>
      </w:pPr>
    </w:p>
    <w:p>
      <w:pPr>
        <w:numPr>
          <w:ilvl w:val="0"/>
          <w:numId w:val="3"/>
        </w:numPr>
        <w:spacing w:line="360" w:lineRule="auto"/>
        <w:rPr>
          <w:rFonts w:ascii="Arial" w:hAnsi="Arial" w:cs="Arial"/>
          <w:sz w:val="24"/>
        </w:rPr>
      </w:pPr>
      <w:r>
        <w:rPr>
          <w:rFonts w:hint="eastAsia" w:ascii="Arial" w:hAnsi="Arial" w:cs="Arial"/>
          <w:sz w:val="24"/>
        </w:rPr>
        <w:t>探测器，每月一次检测（不少于总数的10%）全年全覆盖测试至少一次</w:t>
      </w:r>
    </w:p>
    <w:p>
      <w:pPr>
        <w:spacing w:line="360" w:lineRule="auto"/>
        <w:rPr>
          <w:rFonts w:ascii="Arial" w:hAnsi="Arial" w:cs="Arial"/>
          <w:sz w:val="24"/>
        </w:rPr>
      </w:pPr>
      <w:r>
        <w:rPr>
          <w:rFonts w:hint="eastAsia" w:ascii="Arial" w:hAnsi="Arial" w:cs="Arial"/>
          <w:sz w:val="24"/>
        </w:rPr>
        <w:t>2.1污染度，通讯故障检查</w:t>
      </w:r>
    </w:p>
    <w:p>
      <w:pPr>
        <w:spacing w:line="360" w:lineRule="auto"/>
        <w:rPr>
          <w:rFonts w:ascii="Arial" w:hAnsi="Arial" w:cs="Arial"/>
          <w:sz w:val="24"/>
        </w:rPr>
      </w:pPr>
      <w:r>
        <w:rPr>
          <w:rFonts w:hint="eastAsia" w:ascii="Arial" w:hAnsi="Arial" w:cs="Arial"/>
          <w:sz w:val="24"/>
        </w:rPr>
        <w:t>2.2灵敏度及预报警功能实验，排除探测器故障</w:t>
      </w:r>
    </w:p>
    <w:p>
      <w:pPr>
        <w:spacing w:line="360" w:lineRule="auto"/>
        <w:rPr>
          <w:rFonts w:ascii="Arial" w:hAnsi="Arial" w:cs="Arial"/>
          <w:sz w:val="24"/>
        </w:rPr>
      </w:pPr>
    </w:p>
    <w:p>
      <w:pPr>
        <w:numPr>
          <w:ilvl w:val="0"/>
          <w:numId w:val="3"/>
        </w:numPr>
        <w:spacing w:line="360" w:lineRule="auto"/>
        <w:rPr>
          <w:rFonts w:ascii="Arial" w:hAnsi="Arial" w:cs="Arial"/>
          <w:sz w:val="24"/>
        </w:rPr>
      </w:pPr>
      <w:r>
        <w:rPr>
          <w:rFonts w:hint="eastAsia" w:ascii="Arial" w:hAnsi="Arial" w:cs="Arial"/>
          <w:sz w:val="24"/>
        </w:rPr>
        <w:t>模块</w:t>
      </w:r>
    </w:p>
    <w:p>
      <w:pPr>
        <w:spacing w:line="360" w:lineRule="auto"/>
        <w:rPr>
          <w:rFonts w:ascii="Arial" w:hAnsi="Arial" w:cs="Arial"/>
          <w:sz w:val="24"/>
        </w:rPr>
      </w:pPr>
      <w:r>
        <w:rPr>
          <w:rFonts w:hint="eastAsia" w:ascii="Arial" w:hAnsi="Arial" w:cs="Arial"/>
          <w:sz w:val="24"/>
        </w:rPr>
        <w:t>3.1</w:t>
      </w:r>
      <w:r>
        <w:rPr>
          <w:rFonts w:hint="eastAsia" w:ascii="Arial" w:hAnsi="Arial" w:cs="Arial"/>
          <w:color w:val="C00000"/>
          <w:sz w:val="24"/>
        </w:rPr>
        <w:t>每</w:t>
      </w:r>
      <w:r>
        <w:rPr>
          <w:rFonts w:hint="eastAsia" w:ascii="Arial" w:hAnsi="Arial" w:cs="Arial"/>
          <w:color w:val="C00000"/>
          <w:sz w:val="24"/>
          <w:lang w:val="en-US" w:eastAsia="zh-CN"/>
        </w:rPr>
        <w:t>月</w:t>
      </w:r>
      <w:r>
        <w:rPr>
          <w:rFonts w:hint="eastAsia" w:ascii="Arial" w:hAnsi="Arial" w:cs="Arial"/>
          <w:color w:val="C00000"/>
          <w:sz w:val="24"/>
        </w:rPr>
        <w:t>一次对模块</w:t>
      </w:r>
      <w:r>
        <w:rPr>
          <w:rFonts w:hint="eastAsia" w:ascii="Arial" w:hAnsi="Arial" w:cs="Arial"/>
          <w:sz w:val="24"/>
        </w:rPr>
        <w:t>的通讯情况进行检查</w:t>
      </w:r>
    </w:p>
    <w:p>
      <w:pPr>
        <w:spacing w:line="360" w:lineRule="auto"/>
        <w:rPr>
          <w:rFonts w:ascii="Arial" w:hAnsi="Arial" w:cs="Arial"/>
          <w:sz w:val="24"/>
        </w:rPr>
      </w:pPr>
      <w:r>
        <w:rPr>
          <w:rFonts w:hint="eastAsia" w:ascii="Arial" w:hAnsi="Arial" w:cs="Arial"/>
          <w:sz w:val="24"/>
        </w:rPr>
        <w:t>3.2每月一次对自动诊断、历史记录进行检查</w:t>
      </w:r>
    </w:p>
    <w:p>
      <w:pPr>
        <w:spacing w:line="360" w:lineRule="auto"/>
        <w:rPr>
          <w:rFonts w:ascii="Arial" w:hAnsi="Arial" w:cs="Arial"/>
          <w:sz w:val="24"/>
        </w:rPr>
      </w:pPr>
    </w:p>
    <w:p>
      <w:pPr>
        <w:numPr>
          <w:ilvl w:val="0"/>
          <w:numId w:val="3"/>
        </w:numPr>
        <w:spacing w:line="360" w:lineRule="auto"/>
        <w:rPr>
          <w:rFonts w:ascii="Arial" w:hAnsi="Arial" w:cs="Arial"/>
          <w:sz w:val="24"/>
        </w:rPr>
      </w:pPr>
      <w:r>
        <w:rPr>
          <w:rFonts w:hint="eastAsia" w:ascii="Arial" w:hAnsi="Arial" w:cs="Arial"/>
          <w:sz w:val="24"/>
        </w:rPr>
        <w:t>手动报警按钮</w:t>
      </w:r>
    </w:p>
    <w:p>
      <w:pPr>
        <w:spacing w:line="360" w:lineRule="auto"/>
        <w:rPr>
          <w:rFonts w:ascii="Arial" w:hAnsi="Arial" w:cs="Arial"/>
          <w:sz w:val="24"/>
        </w:rPr>
      </w:pPr>
      <w:r>
        <w:rPr>
          <w:rFonts w:hint="eastAsia" w:ascii="Arial" w:hAnsi="Arial" w:cs="Arial"/>
          <w:sz w:val="24"/>
        </w:rPr>
        <w:t>4.1每月一次实验，手报外观及玻璃有无损坏。</w:t>
      </w:r>
    </w:p>
    <w:p>
      <w:pPr>
        <w:spacing w:line="360" w:lineRule="auto"/>
        <w:rPr>
          <w:rFonts w:ascii="Arial" w:hAnsi="Arial" w:cs="Arial"/>
          <w:sz w:val="24"/>
        </w:rPr>
      </w:pPr>
      <w:r>
        <w:rPr>
          <w:rFonts w:hint="eastAsia" w:ascii="Arial" w:hAnsi="Arial" w:cs="Arial"/>
          <w:sz w:val="24"/>
        </w:rPr>
        <w:t>4.2对手报的报警功能进行实验</w:t>
      </w:r>
    </w:p>
    <w:p>
      <w:pPr>
        <w:spacing w:line="360" w:lineRule="auto"/>
        <w:rPr>
          <w:rFonts w:ascii="Arial" w:hAnsi="Arial" w:cs="Arial"/>
          <w:sz w:val="24"/>
        </w:rPr>
      </w:pPr>
      <w:r>
        <w:rPr>
          <w:rFonts w:hint="eastAsia" w:ascii="Arial" w:hAnsi="Arial" w:cs="Arial"/>
          <w:sz w:val="24"/>
        </w:rPr>
        <w:t>4.3检查报警指示灯是否正常</w:t>
      </w:r>
    </w:p>
    <w:p>
      <w:pPr>
        <w:spacing w:line="360" w:lineRule="auto"/>
        <w:rPr>
          <w:rFonts w:ascii="Arial" w:hAnsi="Arial" w:cs="Arial"/>
          <w:sz w:val="24"/>
        </w:rPr>
      </w:pPr>
    </w:p>
    <w:p>
      <w:pPr>
        <w:numPr>
          <w:ilvl w:val="0"/>
          <w:numId w:val="3"/>
        </w:numPr>
        <w:spacing w:line="360" w:lineRule="auto"/>
        <w:rPr>
          <w:rFonts w:ascii="Arial" w:hAnsi="Arial" w:cs="Arial"/>
          <w:sz w:val="24"/>
        </w:rPr>
      </w:pPr>
      <w:r>
        <w:rPr>
          <w:rFonts w:hint="eastAsia" w:ascii="Arial" w:hAnsi="Arial" w:cs="Arial"/>
          <w:sz w:val="24"/>
        </w:rPr>
        <w:t>楼层显示器</w:t>
      </w:r>
    </w:p>
    <w:p>
      <w:pPr>
        <w:spacing w:line="360" w:lineRule="auto"/>
        <w:rPr>
          <w:rFonts w:ascii="Arial" w:hAnsi="Arial" w:cs="Arial"/>
          <w:sz w:val="24"/>
        </w:rPr>
      </w:pPr>
      <w:r>
        <w:rPr>
          <w:rFonts w:hint="eastAsia" w:ascii="Arial" w:hAnsi="Arial" w:cs="Arial"/>
          <w:sz w:val="24"/>
        </w:rPr>
        <w:t>5.1每月一次检查层显工作是否正常及各楼层显示工作情况</w:t>
      </w:r>
    </w:p>
    <w:p>
      <w:pPr>
        <w:spacing w:line="360" w:lineRule="auto"/>
        <w:rPr>
          <w:rFonts w:ascii="Arial" w:hAnsi="Arial" w:cs="Arial"/>
          <w:sz w:val="24"/>
        </w:rPr>
      </w:pPr>
    </w:p>
    <w:p>
      <w:pPr>
        <w:spacing w:line="360" w:lineRule="auto"/>
        <w:rPr>
          <w:sz w:val="24"/>
        </w:rPr>
      </w:pPr>
      <w:r>
        <w:rPr>
          <w:rFonts w:hint="eastAsia"/>
          <w:sz w:val="24"/>
        </w:rPr>
        <w:t>6、消防电话，每月一次实验以下功能</w:t>
      </w:r>
    </w:p>
    <w:p>
      <w:pPr>
        <w:spacing w:line="360" w:lineRule="auto"/>
        <w:rPr>
          <w:sz w:val="24"/>
        </w:rPr>
      </w:pPr>
      <w:r>
        <w:rPr>
          <w:rFonts w:hint="eastAsia"/>
          <w:sz w:val="24"/>
        </w:rPr>
        <w:t>6.1电话主机的各项功能</w:t>
      </w:r>
    </w:p>
    <w:p>
      <w:pPr>
        <w:spacing w:line="360" w:lineRule="auto"/>
        <w:rPr>
          <w:sz w:val="24"/>
        </w:rPr>
      </w:pPr>
      <w:r>
        <w:rPr>
          <w:rFonts w:hint="eastAsia"/>
          <w:sz w:val="24"/>
        </w:rPr>
        <w:t>6.2插孔电话和固定电话的通话情况及通话质量</w:t>
      </w:r>
    </w:p>
    <w:p>
      <w:pPr>
        <w:spacing w:line="360" w:lineRule="auto"/>
        <w:rPr>
          <w:rFonts w:ascii="Arial" w:hAnsi="Arial" w:cs="Arial"/>
          <w:sz w:val="24"/>
        </w:rPr>
      </w:pPr>
    </w:p>
    <w:p>
      <w:pPr>
        <w:spacing w:line="360" w:lineRule="auto"/>
        <w:rPr>
          <w:rFonts w:ascii="Arial" w:hAnsi="Arial" w:cs="Arial"/>
          <w:sz w:val="24"/>
        </w:rPr>
      </w:pPr>
      <w:r>
        <w:rPr>
          <w:rFonts w:hint="eastAsia" w:ascii="Arial" w:hAnsi="Arial" w:cs="Arial"/>
          <w:sz w:val="24"/>
        </w:rPr>
        <w:t>7、消防报警系统布线，每季度一次进行以下检查</w:t>
      </w:r>
    </w:p>
    <w:p>
      <w:pPr>
        <w:spacing w:line="360" w:lineRule="auto"/>
        <w:rPr>
          <w:sz w:val="24"/>
        </w:rPr>
      </w:pPr>
      <w:r>
        <w:rPr>
          <w:rFonts w:hint="eastAsia"/>
          <w:sz w:val="24"/>
        </w:rPr>
        <w:t>7.1模块箱内布线的整洁度，检查接头有无松动</w:t>
      </w:r>
    </w:p>
    <w:p>
      <w:pPr>
        <w:spacing w:line="360" w:lineRule="auto"/>
        <w:rPr>
          <w:sz w:val="24"/>
        </w:rPr>
      </w:pPr>
      <w:r>
        <w:rPr>
          <w:rFonts w:hint="eastAsia"/>
          <w:sz w:val="24"/>
        </w:rPr>
        <w:t>7.2检查电源线、信号线、消防电话线、广播线有无接地、短路现象，如有问题及时检修</w:t>
      </w:r>
    </w:p>
    <w:p>
      <w:pPr>
        <w:spacing w:line="360" w:lineRule="auto"/>
        <w:rPr>
          <w:rFonts w:ascii="Arial" w:hAnsi="Arial" w:cs="Arial"/>
          <w:sz w:val="32"/>
          <w:szCs w:val="32"/>
        </w:rPr>
      </w:pPr>
    </w:p>
    <w:p>
      <w:pPr>
        <w:spacing w:line="360" w:lineRule="auto"/>
        <w:rPr>
          <w:rFonts w:ascii="Arial" w:hAnsi="Arial" w:cs="Arial"/>
          <w:sz w:val="24"/>
        </w:rPr>
      </w:pPr>
      <w:r>
        <w:rPr>
          <w:rFonts w:hint="eastAsia" w:ascii="Arial" w:hAnsi="Arial" w:cs="Arial"/>
          <w:sz w:val="24"/>
        </w:rPr>
        <w:t>8、对联动控制系统的保养，</w:t>
      </w:r>
      <w:r>
        <w:rPr>
          <w:rFonts w:hint="eastAsia" w:ascii="Arial" w:hAnsi="Arial" w:cs="Arial"/>
          <w:color w:val="C00000"/>
          <w:sz w:val="24"/>
        </w:rPr>
        <w:t>每月</w:t>
      </w:r>
      <w:r>
        <w:rPr>
          <w:rFonts w:hint="eastAsia" w:ascii="Arial" w:hAnsi="Arial" w:cs="Arial"/>
          <w:sz w:val="24"/>
        </w:rPr>
        <w:t>一次实验以下功能</w:t>
      </w:r>
    </w:p>
    <w:p>
      <w:pPr>
        <w:spacing w:line="360" w:lineRule="auto"/>
        <w:rPr>
          <w:rFonts w:ascii="Arial" w:hAnsi="Arial" w:cs="Arial"/>
          <w:sz w:val="24"/>
        </w:rPr>
      </w:pPr>
      <w:r>
        <w:rPr>
          <w:rFonts w:hint="eastAsia" w:ascii="Arial" w:hAnsi="Arial" w:cs="Arial"/>
          <w:sz w:val="24"/>
        </w:rPr>
        <w:t>8.1声光报警、消防广播、对广播的播音质量进行检查</w:t>
      </w:r>
    </w:p>
    <w:p>
      <w:pPr>
        <w:spacing w:line="360" w:lineRule="auto"/>
        <w:rPr>
          <w:rFonts w:ascii="Arial" w:hAnsi="Arial" w:cs="Arial"/>
          <w:bCs/>
          <w:sz w:val="24"/>
        </w:rPr>
      </w:pPr>
      <w:r>
        <w:rPr>
          <w:rFonts w:hint="eastAsia" w:ascii="Arial" w:hAnsi="Arial" w:cs="Arial"/>
          <w:bCs/>
          <w:sz w:val="24"/>
        </w:rPr>
        <w:t>8.2消防广播的切换功能进行实验（手动、自动）</w:t>
      </w:r>
    </w:p>
    <w:p>
      <w:pPr>
        <w:spacing w:line="360" w:lineRule="auto"/>
        <w:rPr>
          <w:rFonts w:ascii="Arial" w:hAnsi="Arial" w:cs="Arial"/>
          <w:bCs/>
          <w:sz w:val="24"/>
        </w:rPr>
      </w:pPr>
      <w:r>
        <w:rPr>
          <w:rFonts w:hint="eastAsia" w:ascii="Arial" w:hAnsi="Arial" w:cs="Arial"/>
          <w:bCs/>
          <w:sz w:val="24"/>
        </w:rPr>
        <w:t>8.3警铃、对警铃动作本层及相关层功能进行实验</w:t>
      </w:r>
    </w:p>
    <w:p>
      <w:pPr>
        <w:spacing w:line="360" w:lineRule="auto"/>
        <w:rPr>
          <w:rFonts w:ascii="Arial" w:hAnsi="Arial" w:cs="Arial"/>
          <w:bCs/>
          <w:sz w:val="24"/>
        </w:rPr>
      </w:pPr>
      <w:r>
        <w:rPr>
          <w:rFonts w:hint="eastAsia" w:ascii="Arial" w:hAnsi="Arial" w:cs="Arial"/>
          <w:bCs/>
          <w:sz w:val="24"/>
        </w:rPr>
        <w:t>8.4对电梯迫降功能进行实验</w:t>
      </w:r>
    </w:p>
    <w:p>
      <w:pPr>
        <w:spacing w:line="360" w:lineRule="auto"/>
        <w:rPr>
          <w:rFonts w:ascii="Arial" w:hAnsi="Arial" w:cs="Arial"/>
          <w:bCs/>
          <w:sz w:val="24"/>
        </w:rPr>
      </w:pPr>
      <w:r>
        <w:rPr>
          <w:rFonts w:hint="eastAsia" w:ascii="Arial" w:hAnsi="Arial" w:cs="Arial"/>
          <w:bCs/>
          <w:sz w:val="24"/>
        </w:rPr>
        <w:t>8.4.1对电梯迫降首层后信号反馈进行检测</w:t>
      </w:r>
    </w:p>
    <w:p>
      <w:pPr>
        <w:spacing w:line="360" w:lineRule="auto"/>
        <w:rPr>
          <w:rFonts w:ascii="Arial" w:hAnsi="Arial" w:cs="Arial"/>
          <w:bCs/>
          <w:sz w:val="24"/>
        </w:rPr>
      </w:pPr>
      <w:r>
        <w:rPr>
          <w:rFonts w:hint="eastAsia" w:ascii="Arial" w:hAnsi="Arial" w:cs="Arial"/>
          <w:bCs/>
          <w:sz w:val="24"/>
        </w:rPr>
        <w:t>8.5排烟风机和正压风机</w:t>
      </w:r>
    </w:p>
    <w:p>
      <w:pPr>
        <w:spacing w:line="360" w:lineRule="auto"/>
        <w:rPr>
          <w:rFonts w:ascii="Arial" w:hAnsi="Arial" w:cs="Arial"/>
          <w:bCs/>
          <w:sz w:val="24"/>
        </w:rPr>
      </w:pPr>
      <w:r>
        <w:rPr>
          <w:rFonts w:hint="eastAsia" w:ascii="Arial" w:hAnsi="Arial" w:cs="Arial"/>
          <w:bCs/>
          <w:sz w:val="24"/>
        </w:rPr>
        <w:t>8.5.1手动、自动远程启停排烟风机、正压风机，检查运行是否正常</w:t>
      </w:r>
    </w:p>
    <w:p>
      <w:pPr>
        <w:spacing w:line="360" w:lineRule="auto"/>
        <w:rPr>
          <w:rFonts w:ascii="Arial" w:hAnsi="Arial" w:cs="Arial"/>
          <w:bCs/>
          <w:sz w:val="24"/>
        </w:rPr>
      </w:pPr>
      <w:r>
        <w:rPr>
          <w:rFonts w:hint="eastAsia" w:ascii="Arial" w:hAnsi="Arial" w:cs="Arial"/>
          <w:bCs/>
          <w:sz w:val="24"/>
        </w:rPr>
        <w:t>8.5.2启动风机后检查反馈信号是否正常</w:t>
      </w:r>
    </w:p>
    <w:p>
      <w:pPr>
        <w:spacing w:line="360" w:lineRule="auto"/>
        <w:rPr>
          <w:rFonts w:ascii="Arial" w:hAnsi="Arial" w:cs="Arial"/>
          <w:bCs/>
          <w:sz w:val="24"/>
        </w:rPr>
      </w:pPr>
      <w:r>
        <w:rPr>
          <w:rFonts w:hint="eastAsia" w:ascii="Arial" w:hAnsi="Arial" w:cs="Arial"/>
          <w:bCs/>
          <w:sz w:val="24"/>
        </w:rPr>
        <w:t>8.6排烟阀和正压送风阀</w:t>
      </w:r>
    </w:p>
    <w:p>
      <w:pPr>
        <w:spacing w:line="360" w:lineRule="auto"/>
        <w:rPr>
          <w:rFonts w:ascii="Arial" w:hAnsi="Arial" w:cs="Arial"/>
          <w:bCs/>
          <w:sz w:val="24"/>
        </w:rPr>
      </w:pPr>
      <w:r>
        <w:rPr>
          <w:rFonts w:hint="eastAsia" w:ascii="Arial" w:hAnsi="Arial" w:cs="Arial"/>
          <w:bCs/>
          <w:sz w:val="24"/>
        </w:rPr>
        <w:t>8.6.1手动、自动远程启动排烟阀、送风阀，并检查开启情况</w:t>
      </w:r>
    </w:p>
    <w:p>
      <w:pPr>
        <w:spacing w:line="360" w:lineRule="auto"/>
        <w:rPr>
          <w:rFonts w:ascii="Arial" w:hAnsi="Arial" w:cs="Arial"/>
          <w:bCs/>
          <w:sz w:val="24"/>
        </w:rPr>
      </w:pPr>
      <w:r>
        <w:rPr>
          <w:rFonts w:hint="eastAsia" w:ascii="Arial" w:hAnsi="Arial" w:cs="Arial"/>
          <w:bCs/>
          <w:sz w:val="24"/>
        </w:rPr>
        <w:t>8.6.2检查反馈信号是否正常</w:t>
      </w:r>
    </w:p>
    <w:p>
      <w:pPr>
        <w:spacing w:line="360" w:lineRule="auto"/>
        <w:rPr>
          <w:rFonts w:ascii="Arial" w:hAnsi="Arial" w:cs="Arial"/>
          <w:bCs/>
          <w:sz w:val="24"/>
        </w:rPr>
      </w:pPr>
      <w:r>
        <w:rPr>
          <w:rFonts w:hint="eastAsia" w:ascii="Arial" w:hAnsi="Arial" w:cs="Arial"/>
          <w:bCs/>
          <w:sz w:val="24"/>
        </w:rPr>
        <w:t>8.7消防泵</w:t>
      </w:r>
    </w:p>
    <w:p>
      <w:pPr>
        <w:spacing w:line="360" w:lineRule="auto"/>
        <w:rPr>
          <w:rFonts w:ascii="Arial" w:hAnsi="Arial" w:cs="Arial"/>
          <w:bCs/>
          <w:sz w:val="24"/>
        </w:rPr>
      </w:pPr>
      <w:r>
        <w:rPr>
          <w:rFonts w:hint="eastAsia" w:ascii="Arial" w:hAnsi="Arial" w:cs="Arial"/>
          <w:bCs/>
          <w:sz w:val="24"/>
        </w:rPr>
        <w:t>8.7.1手动、自动远程启动消火栓泵并检查启停情况</w:t>
      </w:r>
    </w:p>
    <w:p>
      <w:pPr>
        <w:spacing w:line="360" w:lineRule="auto"/>
        <w:rPr>
          <w:rFonts w:ascii="Arial" w:hAnsi="Arial" w:cs="Arial"/>
          <w:bCs/>
          <w:sz w:val="24"/>
        </w:rPr>
      </w:pPr>
      <w:r>
        <w:rPr>
          <w:rFonts w:hint="eastAsia" w:ascii="Arial" w:hAnsi="Arial" w:cs="Arial"/>
          <w:bCs/>
          <w:sz w:val="24"/>
        </w:rPr>
        <w:t>8.7.2检查反馈信号是否正常</w:t>
      </w:r>
    </w:p>
    <w:p>
      <w:pPr>
        <w:spacing w:line="360" w:lineRule="auto"/>
        <w:rPr>
          <w:rFonts w:ascii="Arial" w:hAnsi="Arial" w:cs="Arial"/>
          <w:bCs/>
          <w:sz w:val="24"/>
        </w:rPr>
      </w:pPr>
      <w:r>
        <w:rPr>
          <w:rFonts w:hint="eastAsia" w:ascii="Arial" w:hAnsi="Arial" w:cs="Arial"/>
          <w:bCs/>
          <w:sz w:val="24"/>
        </w:rPr>
        <w:t>8.8喷淋泵</w:t>
      </w:r>
    </w:p>
    <w:p>
      <w:pPr>
        <w:spacing w:line="360" w:lineRule="auto"/>
        <w:rPr>
          <w:rFonts w:ascii="Arial" w:hAnsi="Arial" w:cs="Arial"/>
          <w:bCs/>
          <w:sz w:val="24"/>
        </w:rPr>
      </w:pPr>
      <w:r>
        <w:rPr>
          <w:rFonts w:hint="eastAsia" w:ascii="Arial" w:hAnsi="Arial" w:cs="Arial"/>
          <w:bCs/>
          <w:sz w:val="24"/>
        </w:rPr>
        <w:t>8.8.1手动、自动（压力开关联动）远程启动喷淋泵并检查启停情况，检查反馈信号是否正常</w:t>
      </w:r>
    </w:p>
    <w:p>
      <w:pPr>
        <w:spacing w:line="360" w:lineRule="auto"/>
        <w:rPr>
          <w:rFonts w:ascii="Arial" w:hAnsi="Arial" w:cs="Arial"/>
          <w:bCs/>
          <w:sz w:val="24"/>
        </w:rPr>
      </w:pPr>
      <w:r>
        <w:rPr>
          <w:rFonts w:ascii="Arial" w:hAnsi="Arial" w:cs="Arial"/>
          <w:bCs/>
          <w:sz w:val="24"/>
        </w:rPr>
        <w:t xml:space="preserve">8.9 </w:t>
      </w:r>
      <w:r>
        <w:rPr>
          <w:rFonts w:hint="eastAsia" w:ascii="Arial" w:hAnsi="Arial" w:cs="Arial"/>
          <w:bCs/>
          <w:sz w:val="24"/>
        </w:rPr>
        <w:t>防火卷帘门</w:t>
      </w:r>
    </w:p>
    <w:p>
      <w:pPr>
        <w:spacing w:line="360" w:lineRule="auto"/>
        <w:rPr>
          <w:rFonts w:ascii="Arial" w:hAnsi="Arial" w:cs="Arial"/>
          <w:bCs/>
          <w:sz w:val="24"/>
        </w:rPr>
      </w:pPr>
      <w:r>
        <w:rPr>
          <w:rFonts w:hint="eastAsia" w:ascii="Arial" w:hAnsi="Arial" w:cs="Arial"/>
          <w:bCs/>
          <w:sz w:val="24"/>
        </w:rPr>
        <w:t>8</w:t>
      </w:r>
      <w:r>
        <w:rPr>
          <w:rFonts w:ascii="Arial" w:hAnsi="Arial" w:cs="Arial"/>
          <w:bCs/>
          <w:sz w:val="24"/>
        </w:rPr>
        <w:t xml:space="preserve">.9.1 </w:t>
      </w:r>
      <w:r>
        <w:rPr>
          <w:rFonts w:hint="eastAsia" w:ascii="Arial" w:hAnsi="Arial" w:cs="Arial"/>
          <w:bCs/>
          <w:sz w:val="24"/>
        </w:rPr>
        <w:t>防火卷帘门手动、自动正常</w:t>
      </w:r>
    </w:p>
    <w:p>
      <w:pPr>
        <w:spacing w:line="360" w:lineRule="auto"/>
        <w:rPr>
          <w:rFonts w:ascii="Arial" w:hAnsi="Arial" w:cs="Arial"/>
          <w:bCs/>
          <w:sz w:val="24"/>
        </w:rPr>
      </w:pPr>
      <w:r>
        <w:rPr>
          <w:rFonts w:hint="eastAsia" w:ascii="Arial" w:hAnsi="Arial" w:cs="Arial"/>
          <w:bCs/>
          <w:sz w:val="24"/>
        </w:rPr>
        <w:t>8</w:t>
      </w:r>
      <w:r>
        <w:rPr>
          <w:rFonts w:ascii="Arial" w:hAnsi="Arial" w:cs="Arial"/>
          <w:bCs/>
          <w:sz w:val="24"/>
        </w:rPr>
        <w:t xml:space="preserve">.9.2 </w:t>
      </w:r>
      <w:r>
        <w:rPr>
          <w:rFonts w:hint="eastAsia" w:ascii="Arial" w:hAnsi="Arial" w:cs="Arial"/>
          <w:bCs/>
          <w:sz w:val="24"/>
        </w:rPr>
        <w:t>检查反馈信号是否正常</w:t>
      </w:r>
    </w:p>
    <w:p>
      <w:pPr>
        <w:spacing w:line="360" w:lineRule="auto"/>
        <w:rPr>
          <w:rFonts w:ascii="Arial" w:hAnsi="Arial" w:cs="Arial"/>
          <w:bCs/>
          <w:sz w:val="24"/>
        </w:rPr>
      </w:pPr>
    </w:p>
    <w:p>
      <w:pPr>
        <w:numPr>
          <w:ilvl w:val="0"/>
          <w:numId w:val="4"/>
        </w:numPr>
        <w:spacing w:line="360" w:lineRule="auto"/>
        <w:rPr>
          <w:rFonts w:ascii="Arial" w:hAnsi="Arial" w:cs="Arial"/>
          <w:bCs/>
          <w:sz w:val="24"/>
        </w:rPr>
      </w:pPr>
      <w:r>
        <w:rPr>
          <w:rFonts w:hint="eastAsia" w:ascii="Arial" w:hAnsi="Arial" w:cs="Arial"/>
          <w:bCs/>
          <w:sz w:val="24"/>
          <w:lang w:val="en-US" w:eastAsia="zh-CN"/>
        </w:rPr>
        <w:t>消防给水及</w:t>
      </w:r>
      <w:r>
        <w:rPr>
          <w:rFonts w:hint="eastAsia" w:ascii="Arial" w:hAnsi="Arial" w:cs="Arial"/>
          <w:bCs/>
          <w:sz w:val="24"/>
        </w:rPr>
        <w:t>消火栓系统</w:t>
      </w:r>
    </w:p>
    <w:p>
      <w:pPr>
        <w:numPr>
          <w:ilvl w:val="0"/>
          <w:numId w:val="5"/>
        </w:numPr>
        <w:spacing w:line="360" w:lineRule="auto"/>
        <w:rPr>
          <w:rFonts w:ascii="Arial" w:hAnsi="Arial" w:cs="Arial"/>
          <w:bCs/>
          <w:sz w:val="24"/>
        </w:rPr>
      </w:pPr>
      <w:r>
        <w:rPr>
          <w:rFonts w:hint="eastAsia" w:ascii="Arial" w:hAnsi="Arial" w:cs="Arial"/>
          <w:bCs/>
          <w:sz w:val="24"/>
        </w:rPr>
        <w:t>消火栓每月一次</w:t>
      </w:r>
      <w:r>
        <w:rPr>
          <w:rFonts w:hint="eastAsia" w:ascii="Arial" w:hAnsi="Arial" w:cs="Arial"/>
          <w:sz w:val="24"/>
        </w:rPr>
        <w:t>测试</w:t>
      </w:r>
    </w:p>
    <w:p>
      <w:pPr>
        <w:spacing w:line="360" w:lineRule="auto"/>
        <w:rPr>
          <w:rFonts w:hint="eastAsia" w:ascii="Arial" w:hAnsi="Arial" w:eastAsia="宋体" w:cs="Arial"/>
          <w:sz w:val="24"/>
          <w:lang w:eastAsia="zh-CN"/>
        </w:rPr>
      </w:pPr>
      <w:r>
        <w:rPr>
          <w:rFonts w:hint="eastAsia" w:ascii="Arial" w:hAnsi="Arial" w:cs="Arial"/>
          <w:sz w:val="24"/>
        </w:rPr>
        <w:t>1.1室内</w:t>
      </w:r>
      <w:r>
        <w:rPr>
          <w:rFonts w:hint="eastAsia" w:ascii="Arial" w:hAnsi="Arial" w:cs="Arial"/>
          <w:color w:val="C00000"/>
          <w:sz w:val="24"/>
        </w:rPr>
        <w:t>外消火栓的放水</w:t>
      </w:r>
      <w:r>
        <w:rPr>
          <w:rFonts w:hint="eastAsia" w:ascii="Arial" w:hAnsi="Arial" w:cs="Arial"/>
          <w:sz w:val="24"/>
        </w:rPr>
        <w:t>功能</w:t>
      </w:r>
      <w:r>
        <w:rPr>
          <w:rFonts w:hint="eastAsia" w:ascii="Arial" w:hAnsi="Arial" w:cs="Arial"/>
          <w:sz w:val="24"/>
          <w:lang w:eastAsia="zh-CN"/>
        </w:rPr>
        <w:t>（</w:t>
      </w:r>
      <w:r>
        <w:rPr>
          <w:rFonts w:hint="eastAsia" w:ascii="Arial" w:hAnsi="Arial" w:cs="Arial"/>
          <w:sz w:val="24"/>
          <w:lang w:val="en-US" w:eastAsia="zh-CN"/>
        </w:rPr>
        <w:t>试验消火栓还是DN65试水管</w:t>
      </w:r>
      <w:r>
        <w:rPr>
          <w:rFonts w:hint="eastAsia" w:ascii="Arial" w:hAnsi="Arial" w:cs="Arial"/>
          <w:sz w:val="24"/>
          <w:lang w:eastAsia="zh-CN"/>
        </w:rPr>
        <w:t>）</w:t>
      </w:r>
    </w:p>
    <w:p>
      <w:pPr>
        <w:spacing w:line="360" w:lineRule="auto"/>
        <w:rPr>
          <w:rFonts w:ascii="Arial" w:hAnsi="Arial" w:cs="Arial"/>
          <w:sz w:val="24"/>
        </w:rPr>
      </w:pPr>
      <w:r>
        <w:rPr>
          <w:rFonts w:hint="eastAsia" w:ascii="Arial" w:hAnsi="Arial" w:cs="Arial"/>
          <w:sz w:val="24"/>
        </w:rPr>
        <w:t>1.2消火栓按钮的报警功能、</w:t>
      </w:r>
      <w:r>
        <w:rPr>
          <w:rFonts w:hint="eastAsia" w:ascii="Arial" w:hAnsi="Arial" w:cs="Arial"/>
          <w:color w:val="C00000"/>
          <w:sz w:val="24"/>
        </w:rPr>
        <w:t>启泵功能</w:t>
      </w:r>
      <w:r>
        <w:rPr>
          <w:rFonts w:hint="eastAsia" w:ascii="Arial" w:hAnsi="Arial" w:cs="Arial"/>
          <w:sz w:val="24"/>
        </w:rPr>
        <w:t>及反馈信号功能</w:t>
      </w:r>
    </w:p>
    <w:p>
      <w:pPr>
        <w:spacing w:line="360" w:lineRule="auto"/>
        <w:rPr>
          <w:rFonts w:ascii="Arial" w:hAnsi="Arial" w:cs="Arial"/>
          <w:sz w:val="24"/>
        </w:rPr>
      </w:pPr>
      <w:r>
        <w:rPr>
          <w:rFonts w:hint="eastAsia" w:ascii="Arial" w:hAnsi="Arial" w:cs="Arial"/>
          <w:sz w:val="24"/>
        </w:rPr>
        <w:t>1.3对消火栓箱体的安全及防锈措施进行检查</w:t>
      </w:r>
    </w:p>
    <w:p>
      <w:pPr>
        <w:spacing w:line="360" w:lineRule="auto"/>
        <w:rPr>
          <w:rFonts w:ascii="Arial" w:hAnsi="Arial" w:cs="Arial"/>
          <w:sz w:val="24"/>
        </w:rPr>
      </w:pPr>
      <w:r>
        <w:rPr>
          <w:rFonts w:hint="eastAsia" w:ascii="Arial" w:hAnsi="Arial" w:cs="Arial"/>
          <w:sz w:val="24"/>
        </w:rPr>
        <w:t>1.4检查水带与水带接口和水枪的连接情况</w:t>
      </w:r>
    </w:p>
    <w:p>
      <w:pPr>
        <w:spacing w:line="360" w:lineRule="auto"/>
        <w:rPr>
          <w:rFonts w:ascii="Arial" w:hAnsi="Arial" w:cs="Arial"/>
          <w:sz w:val="24"/>
        </w:rPr>
      </w:pPr>
    </w:p>
    <w:p>
      <w:pPr>
        <w:spacing w:line="360" w:lineRule="auto"/>
        <w:rPr>
          <w:rFonts w:ascii="Arial" w:hAnsi="Arial" w:cs="Arial"/>
          <w:sz w:val="24"/>
        </w:rPr>
      </w:pPr>
      <w:r>
        <w:rPr>
          <w:rFonts w:hint="eastAsia" w:ascii="Arial" w:hAnsi="Arial" w:cs="Arial"/>
          <w:sz w:val="24"/>
        </w:rPr>
        <w:t>2、消防管网每季度一次实验以下功能</w:t>
      </w:r>
    </w:p>
    <w:p>
      <w:pPr>
        <w:spacing w:line="360" w:lineRule="auto"/>
        <w:jc w:val="left"/>
        <w:rPr>
          <w:rFonts w:ascii="Arial" w:hAnsi="Arial" w:cs="Arial"/>
          <w:sz w:val="24"/>
        </w:rPr>
      </w:pPr>
      <w:r>
        <w:rPr>
          <w:rFonts w:hint="eastAsia" w:ascii="Arial" w:hAnsi="Arial" w:cs="Arial"/>
          <w:sz w:val="24"/>
        </w:rPr>
        <w:t>2.1消防管网除锈</w:t>
      </w:r>
    </w:p>
    <w:p>
      <w:pPr>
        <w:spacing w:line="360" w:lineRule="auto"/>
        <w:jc w:val="left"/>
        <w:rPr>
          <w:rFonts w:ascii="Arial" w:hAnsi="Arial" w:cs="Arial"/>
          <w:sz w:val="24"/>
        </w:rPr>
      </w:pPr>
      <w:r>
        <w:rPr>
          <w:rFonts w:hint="eastAsia" w:ascii="Arial" w:hAnsi="Arial" w:cs="Arial"/>
          <w:sz w:val="24"/>
        </w:rPr>
        <w:t>2.2检查信号阀的启闭以及信号反馈</w:t>
      </w:r>
    </w:p>
    <w:p>
      <w:pPr>
        <w:spacing w:line="360" w:lineRule="auto"/>
        <w:jc w:val="left"/>
        <w:rPr>
          <w:rFonts w:ascii="Arial" w:hAnsi="Arial" w:cs="Arial"/>
          <w:sz w:val="24"/>
        </w:rPr>
      </w:pPr>
      <w:r>
        <w:rPr>
          <w:rFonts w:hint="eastAsia" w:ascii="Arial" w:hAnsi="Arial" w:cs="Arial"/>
          <w:sz w:val="24"/>
        </w:rPr>
        <w:t>2.3对阀门进行保养</w:t>
      </w:r>
    </w:p>
    <w:p>
      <w:pPr>
        <w:spacing w:line="360" w:lineRule="auto"/>
        <w:jc w:val="left"/>
        <w:rPr>
          <w:rFonts w:ascii="Arial" w:hAnsi="Arial" w:cs="Arial"/>
          <w:sz w:val="24"/>
        </w:rPr>
      </w:pPr>
      <w:r>
        <w:rPr>
          <w:rFonts w:hint="eastAsia" w:ascii="Arial" w:hAnsi="Arial" w:cs="Arial"/>
          <w:sz w:val="24"/>
        </w:rPr>
        <w:t>2.4对屋顶实验消火栓进行出水实验</w:t>
      </w:r>
    </w:p>
    <w:p>
      <w:pPr>
        <w:spacing w:line="360" w:lineRule="auto"/>
        <w:jc w:val="left"/>
        <w:rPr>
          <w:rFonts w:ascii="Arial" w:hAnsi="Arial" w:cs="Arial"/>
          <w:sz w:val="24"/>
        </w:rPr>
      </w:pPr>
      <w:r>
        <w:rPr>
          <w:rFonts w:hint="eastAsia" w:ascii="Arial" w:hAnsi="Arial" w:cs="Arial"/>
          <w:sz w:val="24"/>
        </w:rPr>
        <w:t>2.5检查水泵接合器的闸阀是否常开，单向阀是否能够止水</w:t>
      </w:r>
    </w:p>
    <w:p>
      <w:pPr>
        <w:spacing w:line="360" w:lineRule="auto"/>
        <w:jc w:val="left"/>
        <w:rPr>
          <w:rFonts w:ascii="Arial" w:hAnsi="Arial" w:cs="Arial"/>
          <w:sz w:val="24"/>
        </w:rPr>
      </w:pPr>
      <w:r>
        <w:rPr>
          <w:rFonts w:hint="eastAsia" w:ascii="Arial" w:hAnsi="Arial" w:cs="Arial"/>
          <w:sz w:val="24"/>
        </w:rPr>
        <w:t>2.6检查室外消火栓是否完好</w:t>
      </w:r>
    </w:p>
    <w:p>
      <w:pPr>
        <w:spacing w:line="360" w:lineRule="auto"/>
        <w:jc w:val="left"/>
        <w:rPr>
          <w:rFonts w:ascii="Arial" w:hAnsi="Arial" w:cs="Arial"/>
          <w:sz w:val="24"/>
        </w:rPr>
      </w:pPr>
    </w:p>
    <w:p>
      <w:pPr>
        <w:spacing w:line="360" w:lineRule="auto"/>
        <w:jc w:val="left"/>
        <w:rPr>
          <w:rFonts w:ascii="Arial" w:hAnsi="Arial" w:cs="Arial"/>
          <w:sz w:val="24"/>
        </w:rPr>
      </w:pPr>
      <w:r>
        <w:rPr>
          <w:rFonts w:hint="eastAsia" w:ascii="Arial" w:hAnsi="Arial" w:cs="Arial"/>
          <w:sz w:val="24"/>
        </w:rPr>
        <w:t>3、水源与泵房进行以下检查</w:t>
      </w:r>
    </w:p>
    <w:p>
      <w:pPr>
        <w:spacing w:line="360" w:lineRule="auto"/>
        <w:rPr>
          <w:rFonts w:ascii="Arial" w:hAnsi="Arial" w:cs="Arial"/>
          <w:bCs/>
          <w:sz w:val="24"/>
        </w:rPr>
      </w:pPr>
      <w:r>
        <w:rPr>
          <w:rFonts w:hint="eastAsia" w:ascii="Arial" w:hAnsi="Arial" w:cs="Arial"/>
          <w:bCs/>
          <w:sz w:val="24"/>
        </w:rPr>
        <w:t>3.1检查消防水池（高位水箱）的水位能否保证消防用水量，水位标尺是否正常，水池各类阀门是否处于正常状态，有无受冻的隐患</w:t>
      </w:r>
    </w:p>
    <w:p>
      <w:pPr>
        <w:spacing w:line="360" w:lineRule="auto"/>
        <w:rPr>
          <w:rFonts w:ascii="Arial" w:hAnsi="Arial" w:cs="Arial"/>
          <w:bCs/>
          <w:sz w:val="24"/>
        </w:rPr>
      </w:pPr>
      <w:r>
        <w:rPr>
          <w:rFonts w:hint="eastAsia" w:ascii="Arial" w:hAnsi="Arial" w:cs="Arial"/>
          <w:bCs/>
          <w:sz w:val="24"/>
        </w:rPr>
        <w:t>3.2水位计、压力表工作是否正常</w:t>
      </w:r>
    </w:p>
    <w:p>
      <w:pPr>
        <w:spacing w:line="360" w:lineRule="auto"/>
        <w:rPr>
          <w:rFonts w:ascii="Arial" w:hAnsi="Arial" w:cs="Arial"/>
          <w:bCs/>
          <w:sz w:val="24"/>
        </w:rPr>
      </w:pPr>
      <w:r>
        <w:rPr>
          <w:rFonts w:hint="eastAsia" w:ascii="Arial" w:hAnsi="Arial" w:cs="Arial"/>
          <w:bCs/>
          <w:sz w:val="24"/>
        </w:rPr>
        <w:t>3.3对消防水泵的维护保养</w:t>
      </w:r>
    </w:p>
    <w:p>
      <w:pPr>
        <w:spacing w:line="360" w:lineRule="auto"/>
        <w:rPr>
          <w:rFonts w:ascii="Arial" w:hAnsi="Arial" w:cs="Arial"/>
          <w:bCs/>
          <w:sz w:val="24"/>
        </w:rPr>
      </w:pPr>
      <w:r>
        <w:rPr>
          <w:rFonts w:hint="eastAsia" w:ascii="Arial" w:hAnsi="Arial" w:cs="Arial"/>
          <w:bCs/>
          <w:sz w:val="24"/>
        </w:rPr>
        <w:t>3.3.1检查消防水泵动力运行是否可靠，水泵是否正常运转，流量和压力能否保证消防水泵，</w:t>
      </w:r>
      <w:r>
        <w:rPr>
          <w:rFonts w:hint="eastAsia" w:ascii="Arial" w:hAnsi="Arial" w:cs="Arial"/>
          <w:bCs/>
          <w:color w:val="C00000"/>
          <w:sz w:val="24"/>
        </w:rPr>
        <w:t>每月应启动1-3次</w:t>
      </w:r>
    </w:p>
    <w:p>
      <w:pPr>
        <w:spacing w:line="360" w:lineRule="auto"/>
        <w:rPr>
          <w:rFonts w:ascii="Arial" w:hAnsi="Arial" w:cs="Arial"/>
          <w:bCs/>
          <w:sz w:val="24"/>
        </w:rPr>
      </w:pPr>
      <w:r>
        <w:rPr>
          <w:rFonts w:hint="eastAsia" w:ascii="Arial" w:hAnsi="Arial" w:cs="Arial"/>
          <w:bCs/>
          <w:sz w:val="24"/>
        </w:rPr>
        <w:t>3.3.2手动、自动控制检查信号是否反馈，水压是否上升，电机运转是否正常有无变形、发热等状况，轴承的运行、连接部件是否正常</w:t>
      </w:r>
    </w:p>
    <w:p>
      <w:pPr>
        <w:spacing w:line="360" w:lineRule="auto"/>
        <w:rPr>
          <w:rFonts w:ascii="Arial" w:hAnsi="Arial" w:cs="Arial"/>
          <w:bCs/>
          <w:sz w:val="24"/>
        </w:rPr>
      </w:pPr>
      <w:r>
        <w:rPr>
          <w:rFonts w:hint="eastAsia" w:ascii="Arial" w:hAnsi="Arial" w:cs="Arial"/>
          <w:bCs/>
          <w:sz w:val="24"/>
        </w:rPr>
        <w:t>3.3.3主、备泵能否自动切换</w:t>
      </w:r>
    </w:p>
    <w:p>
      <w:pPr>
        <w:spacing w:line="360" w:lineRule="auto"/>
        <w:rPr>
          <w:rFonts w:ascii="Arial" w:hAnsi="Arial" w:cs="Arial"/>
          <w:bCs/>
          <w:sz w:val="24"/>
        </w:rPr>
      </w:pPr>
      <w:r>
        <w:rPr>
          <w:rFonts w:hint="eastAsia" w:ascii="Arial" w:hAnsi="Arial" w:cs="Arial"/>
          <w:bCs/>
          <w:sz w:val="24"/>
        </w:rPr>
        <w:t>3.4电控柜的维护保养</w:t>
      </w:r>
    </w:p>
    <w:p>
      <w:pPr>
        <w:spacing w:line="360" w:lineRule="auto"/>
        <w:rPr>
          <w:rFonts w:ascii="Arial" w:hAnsi="Arial" w:cs="Arial"/>
          <w:bCs/>
          <w:sz w:val="24"/>
        </w:rPr>
      </w:pPr>
      <w:r>
        <w:rPr>
          <w:rFonts w:hint="eastAsia" w:ascii="Arial" w:hAnsi="Arial" w:cs="Arial"/>
          <w:bCs/>
          <w:sz w:val="24"/>
        </w:rPr>
        <w:t>3.4.1控制柜有无变形、损伤、腐蚀</w:t>
      </w:r>
    </w:p>
    <w:p>
      <w:pPr>
        <w:spacing w:line="360" w:lineRule="auto"/>
        <w:rPr>
          <w:rFonts w:ascii="Arial" w:hAnsi="Arial" w:cs="Arial"/>
          <w:bCs/>
          <w:sz w:val="24"/>
        </w:rPr>
      </w:pPr>
      <w:r>
        <w:rPr>
          <w:rFonts w:hint="eastAsia" w:ascii="Arial" w:hAnsi="Arial" w:cs="Arial"/>
          <w:bCs/>
          <w:sz w:val="24"/>
        </w:rPr>
        <w:t>3.4.2线路及开关检查</w:t>
      </w:r>
    </w:p>
    <w:p>
      <w:pPr>
        <w:spacing w:line="360" w:lineRule="auto"/>
        <w:rPr>
          <w:rFonts w:ascii="Arial" w:hAnsi="Arial" w:cs="Arial"/>
          <w:bCs/>
          <w:sz w:val="24"/>
        </w:rPr>
      </w:pPr>
    </w:p>
    <w:p>
      <w:pPr>
        <w:spacing w:line="360" w:lineRule="auto"/>
        <w:rPr>
          <w:rFonts w:ascii="Arial" w:hAnsi="Arial" w:cs="Arial"/>
          <w:bCs/>
          <w:sz w:val="24"/>
        </w:rPr>
      </w:pPr>
      <w:r>
        <w:rPr>
          <w:rFonts w:hint="eastAsia" w:ascii="Arial" w:hAnsi="Arial" w:cs="Arial"/>
          <w:bCs/>
          <w:sz w:val="24"/>
        </w:rPr>
        <w:t>三、应急照明与疏散指示系统</w:t>
      </w:r>
    </w:p>
    <w:p>
      <w:pPr>
        <w:spacing w:line="360" w:lineRule="auto"/>
        <w:rPr>
          <w:rFonts w:ascii="Arial" w:hAnsi="Arial" w:cs="Arial"/>
          <w:bCs/>
          <w:sz w:val="24"/>
        </w:rPr>
      </w:pPr>
      <w:r>
        <w:rPr>
          <w:rFonts w:hint="eastAsia" w:ascii="Arial" w:hAnsi="Arial" w:cs="Arial"/>
          <w:bCs/>
          <w:sz w:val="24"/>
        </w:rPr>
        <w:t>1、疏散指示灯每月一次进行以下检查</w:t>
      </w:r>
    </w:p>
    <w:p>
      <w:pPr>
        <w:spacing w:line="360" w:lineRule="auto"/>
        <w:rPr>
          <w:rFonts w:ascii="Arial" w:hAnsi="Arial" w:cs="Arial"/>
          <w:bCs/>
          <w:sz w:val="24"/>
        </w:rPr>
      </w:pPr>
      <w:r>
        <w:rPr>
          <w:rFonts w:hint="eastAsia" w:ascii="Arial" w:hAnsi="Arial" w:cs="Arial"/>
          <w:bCs/>
          <w:sz w:val="24"/>
        </w:rPr>
        <w:t>1.1外观检查，清除异物</w:t>
      </w:r>
    </w:p>
    <w:p>
      <w:pPr>
        <w:spacing w:line="360" w:lineRule="auto"/>
        <w:rPr>
          <w:rFonts w:ascii="Arial" w:hAnsi="Arial" w:cs="Arial"/>
          <w:bCs/>
          <w:sz w:val="24"/>
        </w:rPr>
      </w:pPr>
      <w:r>
        <w:rPr>
          <w:rFonts w:hint="eastAsia" w:ascii="Arial" w:hAnsi="Arial" w:cs="Arial"/>
          <w:bCs/>
          <w:sz w:val="24"/>
        </w:rPr>
        <w:t>1.2对备用电源进行检查测试</w:t>
      </w:r>
    </w:p>
    <w:p>
      <w:pPr>
        <w:spacing w:line="360" w:lineRule="auto"/>
        <w:rPr>
          <w:rFonts w:ascii="Arial" w:hAnsi="Arial" w:cs="Arial"/>
          <w:bCs/>
          <w:sz w:val="24"/>
        </w:rPr>
      </w:pPr>
      <w:r>
        <w:rPr>
          <w:rFonts w:hint="eastAsia" w:ascii="Arial" w:hAnsi="Arial" w:cs="Arial"/>
          <w:bCs/>
          <w:sz w:val="24"/>
        </w:rPr>
        <w:t>2、应急照明、每月一次进行以下检查</w:t>
      </w:r>
    </w:p>
    <w:p>
      <w:pPr>
        <w:spacing w:line="360" w:lineRule="auto"/>
        <w:rPr>
          <w:rFonts w:ascii="Arial" w:hAnsi="Arial" w:cs="Arial"/>
          <w:bCs/>
          <w:sz w:val="24"/>
        </w:rPr>
      </w:pPr>
    </w:p>
    <w:p>
      <w:pPr>
        <w:spacing w:line="360" w:lineRule="auto"/>
        <w:rPr>
          <w:rFonts w:ascii="Arial" w:hAnsi="Arial" w:cs="Arial"/>
          <w:bCs/>
          <w:sz w:val="24"/>
        </w:rPr>
      </w:pPr>
      <w:r>
        <w:rPr>
          <w:rFonts w:hint="eastAsia" w:ascii="Arial" w:hAnsi="Arial" w:cs="Arial"/>
          <w:bCs/>
          <w:sz w:val="24"/>
        </w:rPr>
        <w:t>四、防排烟设施</w:t>
      </w:r>
    </w:p>
    <w:p>
      <w:pPr>
        <w:spacing w:line="360" w:lineRule="auto"/>
        <w:rPr>
          <w:rFonts w:ascii="Arial" w:hAnsi="Arial" w:cs="Arial"/>
          <w:bCs/>
          <w:sz w:val="24"/>
        </w:rPr>
      </w:pPr>
      <w:r>
        <w:rPr>
          <w:rFonts w:hint="eastAsia" w:ascii="Arial" w:hAnsi="Arial" w:cs="Arial"/>
          <w:bCs/>
          <w:sz w:val="24"/>
        </w:rPr>
        <w:t>1、对排烟阀、排烟防火阀、送风阀的维护保养，每月一次进行以下实验</w:t>
      </w:r>
    </w:p>
    <w:p>
      <w:pPr>
        <w:spacing w:line="360" w:lineRule="auto"/>
        <w:rPr>
          <w:rFonts w:ascii="Arial" w:hAnsi="Arial" w:cs="Arial"/>
          <w:bCs/>
          <w:sz w:val="24"/>
        </w:rPr>
      </w:pPr>
      <w:r>
        <w:rPr>
          <w:rFonts w:hint="eastAsia" w:ascii="Arial" w:hAnsi="Arial" w:cs="Arial"/>
          <w:bCs/>
          <w:sz w:val="24"/>
        </w:rPr>
        <w:t>1.1排烟口、送风口有无变形、损伤，周围有无影响使用的障碍物</w:t>
      </w:r>
    </w:p>
    <w:p>
      <w:pPr>
        <w:spacing w:line="360" w:lineRule="auto"/>
        <w:rPr>
          <w:rFonts w:ascii="Arial" w:hAnsi="Arial" w:cs="Arial"/>
          <w:bCs/>
          <w:sz w:val="24"/>
        </w:rPr>
      </w:pPr>
      <w:r>
        <w:rPr>
          <w:rFonts w:hint="eastAsia" w:ascii="Arial" w:hAnsi="Arial" w:cs="Arial"/>
          <w:bCs/>
          <w:sz w:val="24"/>
        </w:rPr>
        <w:t>1.2风管与排烟口连接部位的法兰连接是否完好</w:t>
      </w:r>
    </w:p>
    <w:p>
      <w:pPr>
        <w:spacing w:line="360" w:lineRule="auto"/>
        <w:rPr>
          <w:rFonts w:ascii="Arial" w:hAnsi="Arial" w:cs="Arial"/>
          <w:bCs/>
          <w:sz w:val="24"/>
        </w:rPr>
      </w:pPr>
      <w:r>
        <w:rPr>
          <w:rFonts w:hint="eastAsia" w:ascii="Arial" w:hAnsi="Arial" w:cs="Arial"/>
          <w:bCs/>
          <w:sz w:val="24"/>
        </w:rPr>
        <w:t>1.3进行手动、远程启闭操作，检查是否完全打开</w:t>
      </w:r>
    </w:p>
    <w:p>
      <w:pPr>
        <w:spacing w:line="360" w:lineRule="auto"/>
        <w:rPr>
          <w:rFonts w:ascii="Arial" w:hAnsi="Arial" w:cs="Arial"/>
          <w:bCs/>
          <w:sz w:val="24"/>
        </w:rPr>
      </w:pPr>
      <w:r>
        <w:rPr>
          <w:rFonts w:hint="eastAsia" w:ascii="Arial" w:hAnsi="Arial" w:cs="Arial"/>
          <w:bCs/>
          <w:sz w:val="24"/>
        </w:rPr>
        <w:t>1.4制动机构、限位器是否安全</w:t>
      </w:r>
    </w:p>
    <w:p>
      <w:pPr>
        <w:spacing w:line="360" w:lineRule="auto"/>
        <w:rPr>
          <w:rFonts w:ascii="Arial" w:hAnsi="Arial" w:cs="Arial"/>
          <w:bCs/>
          <w:sz w:val="24"/>
        </w:rPr>
      </w:pPr>
      <w:r>
        <w:rPr>
          <w:rFonts w:hint="eastAsia" w:ascii="Arial" w:hAnsi="Arial" w:cs="Arial"/>
          <w:bCs/>
          <w:sz w:val="24"/>
        </w:rPr>
        <w:t>2、对送风机、排烟风机的维护保养，每月一次进行如下实验</w:t>
      </w:r>
    </w:p>
    <w:p>
      <w:pPr>
        <w:spacing w:line="360" w:lineRule="auto"/>
        <w:jc w:val="left"/>
        <w:rPr>
          <w:rFonts w:ascii="Arial" w:hAnsi="Arial" w:cs="Arial"/>
          <w:bCs/>
          <w:sz w:val="24"/>
        </w:rPr>
      </w:pPr>
      <w:r>
        <w:rPr>
          <w:rFonts w:hint="eastAsia" w:ascii="Arial" w:hAnsi="Arial" w:cs="Arial"/>
          <w:bCs/>
          <w:sz w:val="24"/>
        </w:rPr>
        <w:t>2.1风机房周围有无可燃物，安装螺栓是否松动</w:t>
      </w:r>
    </w:p>
    <w:p>
      <w:pPr>
        <w:spacing w:line="360" w:lineRule="auto"/>
        <w:jc w:val="left"/>
        <w:rPr>
          <w:rFonts w:ascii="Arial" w:hAnsi="Arial" w:cs="Arial"/>
          <w:bCs/>
          <w:sz w:val="24"/>
        </w:rPr>
      </w:pPr>
      <w:r>
        <w:rPr>
          <w:rFonts w:hint="eastAsia" w:ascii="Arial" w:hAnsi="Arial" w:cs="Arial"/>
          <w:bCs/>
          <w:sz w:val="24"/>
        </w:rPr>
        <w:t>2.2电机接线是否安全</w:t>
      </w:r>
    </w:p>
    <w:p>
      <w:pPr>
        <w:spacing w:line="360" w:lineRule="auto"/>
        <w:jc w:val="left"/>
        <w:rPr>
          <w:rFonts w:ascii="Arial" w:hAnsi="Arial" w:cs="Arial"/>
          <w:bCs/>
          <w:sz w:val="24"/>
        </w:rPr>
      </w:pPr>
      <w:r>
        <w:rPr>
          <w:rFonts w:hint="eastAsia" w:ascii="Arial" w:hAnsi="Arial" w:cs="Arial"/>
          <w:bCs/>
          <w:sz w:val="24"/>
        </w:rPr>
        <w:t>2.3操作手动或自动启动装置进行每个防烟分区的动作实验</w:t>
      </w:r>
    </w:p>
    <w:p>
      <w:pPr>
        <w:spacing w:line="360" w:lineRule="auto"/>
        <w:jc w:val="left"/>
        <w:rPr>
          <w:rFonts w:ascii="Arial" w:hAnsi="Arial" w:cs="Arial"/>
          <w:bCs/>
          <w:sz w:val="24"/>
        </w:rPr>
      </w:pPr>
      <w:r>
        <w:rPr>
          <w:rFonts w:hint="eastAsia" w:ascii="Arial" w:hAnsi="Arial" w:cs="Arial"/>
          <w:bCs/>
          <w:sz w:val="24"/>
        </w:rPr>
        <w:t>3、对风机配电柜的维护保养</w:t>
      </w:r>
    </w:p>
    <w:p>
      <w:pPr>
        <w:spacing w:line="360" w:lineRule="auto"/>
        <w:jc w:val="left"/>
        <w:rPr>
          <w:rFonts w:ascii="Arial" w:hAnsi="Arial" w:cs="Arial"/>
          <w:bCs/>
          <w:sz w:val="24"/>
        </w:rPr>
      </w:pPr>
      <w:r>
        <w:rPr>
          <w:rFonts w:hint="eastAsia" w:ascii="Arial" w:hAnsi="Arial" w:cs="Arial"/>
          <w:bCs/>
          <w:sz w:val="24"/>
        </w:rPr>
        <w:t>3.1线路图及操作说明是否齐全</w:t>
      </w:r>
    </w:p>
    <w:p>
      <w:pPr>
        <w:spacing w:line="360" w:lineRule="auto"/>
        <w:jc w:val="left"/>
        <w:rPr>
          <w:rFonts w:ascii="Arial" w:hAnsi="Arial" w:cs="Arial"/>
          <w:bCs/>
          <w:sz w:val="24"/>
        </w:rPr>
      </w:pPr>
      <w:r>
        <w:rPr>
          <w:rFonts w:hint="eastAsia" w:ascii="Arial" w:hAnsi="Arial" w:cs="Arial"/>
          <w:bCs/>
          <w:sz w:val="24"/>
        </w:rPr>
        <w:t>3.2操作开关，检查指示灯显示状态是否正常</w:t>
      </w:r>
    </w:p>
    <w:p>
      <w:pPr>
        <w:numPr>
          <w:ilvl w:val="0"/>
          <w:numId w:val="6"/>
        </w:numPr>
        <w:spacing w:line="360" w:lineRule="auto"/>
        <w:jc w:val="left"/>
        <w:rPr>
          <w:rFonts w:ascii="Arial" w:hAnsi="Arial" w:cs="Arial"/>
          <w:bCs/>
          <w:sz w:val="24"/>
        </w:rPr>
      </w:pPr>
      <w:r>
        <w:rPr>
          <w:rFonts w:hint="eastAsia" w:ascii="Arial" w:hAnsi="Arial" w:cs="Arial"/>
          <w:bCs/>
          <w:sz w:val="24"/>
        </w:rPr>
        <w:t>每年对防排烟风机的风量进行测试</w:t>
      </w:r>
      <w:bookmarkEnd w:id="3"/>
      <w:bookmarkStart w:id="13" w:name="_Toc490331992"/>
    </w:p>
    <w:p>
      <w:pPr>
        <w:spacing w:line="360" w:lineRule="auto"/>
        <w:jc w:val="left"/>
        <w:rPr>
          <w:rFonts w:hint="eastAsia" w:ascii="Arial" w:hAnsi="Arial" w:cs="Arial"/>
          <w:bCs/>
          <w:sz w:val="24"/>
          <w:lang w:val="en-US" w:eastAsia="zh-CN"/>
        </w:rPr>
      </w:pPr>
    </w:p>
    <w:p>
      <w:pPr>
        <w:spacing w:line="360" w:lineRule="auto"/>
        <w:jc w:val="left"/>
        <w:rPr>
          <w:rFonts w:hint="eastAsia" w:ascii="Arial" w:hAnsi="Arial" w:cs="Arial"/>
          <w:bCs/>
          <w:sz w:val="24"/>
          <w:lang w:val="en-US" w:eastAsia="zh-CN"/>
        </w:rPr>
      </w:pPr>
    </w:p>
    <w:p>
      <w:pPr>
        <w:spacing w:line="360" w:lineRule="auto"/>
        <w:jc w:val="left"/>
        <w:rPr>
          <w:rFonts w:hint="eastAsia" w:ascii="Arial" w:hAnsi="Arial" w:cs="Arial"/>
          <w:bCs/>
          <w:sz w:val="24"/>
        </w:rPr>
      </w:pPr>
      <w:r>
        <w:rPr>
          <w:rFonts w:hint="eastAsia" w:ascii="Arial" w:hAnsi="Arial" w:cs="Arial"/>
          <w:bCs/>
          <w:sz w:val="24"/>
          <w:lang w:val="en-US" w:eastAsia="zh-CN"/>
        </w:rPr>
        <w:t>五、</w:t>
      </w:r>
      <w:r>
        <w:rPr>
          <w:rFonts w:hint="eastAsia" w:ascii="Arial" w:hAnsi="Arial" w:cs="Arial"/>
          <w:bCs/>
          <w:sz w:val="24"/>
        </w:rPr>
        <w:t>自动喷淋系统</w:t>
      </w:r>
    </w:p>
    <w:p>
      <w:pPr>
        <w:spacing w:line="360" w:lineRule="auto"/>
        <w:jc w:val="left"/>
        <w:rPr>
          <w:rFonts w:hint="eastAsia" w:ascii="Arial" w:hAnsi="Arial" w:cs="Arial"/>
          <w:bCs/>
          <w:sz w:val="24"/>
        </w:rPr>
      </w:pPr>
      <w:r>
        <w:rPr>
          <w:rFonts w:hint="eastAsia" w:ascii="Arial" w:hAnsi="Arial" w:cs="Arial"/>
          <w:bCs/>
          <w:sz w:val="24"/>
          <w:lang w:val="en-US" w:eastAsia="zh-CN"/>
        </w:rPr>
        <w:t>1.1</w:t>
      </w:r>
      <w:r>
        <w:rPr>
          <w:rFonts w:hint="eastAsia" w:ascii="Arial" w:hAnsi="Arial" w:cs="Arial"/>
          <w:bCs/>
          <w:sz w:val="24"/>
        </w:rPr>
        <w:t>每月对水源控制阀、报警阀组进行检查，确保系统各种阀门处于工作状态</w:t>
      </w:r>
      <w:r>
        <w:rPr>
          <w:rFonts w:hint="eastAsia" w:ascii="Arial" w:hAnsi="Arial" w:cs="Arial"/>
          <w:bCs/>
          <w:sz w:val="24"/>
          <w:lang w:eastAsia="zh-CN"/>
        </w:rPr>
        <w:t>，</w:t>
      </w:r>
      <w:r>
        <w:rPr>
          <w:rFonts w:hint="eastAsia" w:ascii="Arial" w:hAnsi="Arial" w:cs="Arial"/>
          <w:bCs/>
          <w:sz w:val="24"/>
          <w:lang w:val="en-US" w:eastAsia="zh-CN"/>
        </w:rPr>
        <w:t>报警阀组功能正常</w:t>
      </w:r>
      <w:r>
        <w:rPr>
          <w:rFonts w:hint="eastAsia" w:ascii="Arial" w:hAnsi="Arial" w:cs="Arial"/>
          <w:bCs/>
          <w:sz w:val="24"/>
        </w:rPr>
        <w:t>；</w:t>
      </w:r>
    </w:p>
    <w:p>
      <w:pPr>
        <w:spacing w:line="360" w:lineRule="auto"/>
        <w:jc w:val="left"/>
        <w:rPr>
          <w:rFonts w:hint="eastAsia" w:ascii="Arial" w:hAnsi="Arial" w:cs="Arial"/>
          <w:bCs/>
          <w:sz w:val="24"/>
        </w:rPr>
      </w:pPr>
      <w:r>
        <w:rPr>
          <w:rFonts w:hint="eastAsia" w:ascii="Arial" w:hAnsi="Arial" w:cs="Arial"/>
          <w:bCs/>
          <w:sz w:val="24"/>
          <w:lang w:val="en-US" w:eastAsia="zh-CN"/>
        </w:rPr>
        <w:t>1.2</w:t>
      </w:r>
      <w:r>
        <w:rPr>
          <w:rFonts w:hint="eastAsia" w:ascii="Arial" w:hAnsi="Arial" w:cs="Arial"/>
          <w:bCs/>
          <w:sz w:val="24"/>
        </w:rPr>
        <w:t>每月对喷淋水泵进行启动运转试验一次，</w:t>
      </w:r>
    </w:p>
    <w:p>
      <w:pPr>
        <w:spacing w:line="360" w:lineRule="auto"/>
        <w:jc w:val="left"/>
        <w:rPr>
          <w:rFonts w:hint="eastAsia" w:ascii="Arial" w:hAnsi="Arial" w:cs="Arial"/>
          <w:bCs/>
          <w:sz w:val="24"/>
        </w:rPr>
      </w:pPr>
      <w:r>
        <w:rPr>
          <w:rFonts w:hint="eastAsia" w:ascii="Arial" w:hAnsi="Arial" w:cs="Arial"/>
          <w:bCs/>
          <w:sz w:val="24"/>
          <w:lang w:val="en-US" w:eastAsia="zh-CN"/>
        </w:rPr>
        <w:t>1.3</w:t>
      </w:r>
      <w:r>
        <w:rPr>
          <w:rFonts w:hint="eastAsia" w:ascii="Arial" w:hAnsi="Arial" w:cs="Arial"/>
          <w:bCs/>
          <w:sz w:val="24"/>
        </w:rPr>
        <w:t>每月对喷头</w:t>
      </w:r>
      <w:r>
        <w:rPr>
          <w:rFonts w:hint="eastAsia" w:ascii="Arial" w:hAnsi="Arial" w:cs="Arial"/>
          <w:bCs/>
          <w:sz w:val="24"/>
          <w:lang w:eastAsia="zh-CN"/>
        </w:rPr>
        <w:t>、</w:t>
      </w:r>
      <w:r>
        <w:rPr>
          <w:rFonts w:hint="eastAsia" w:ascii="Arial" w:hAnsi="Arial" w:cs="Arial"/>
          <w:bCs/>
          <w:sz w:val="24"/>
          <w:lang w:val="en-US" w:eastAsia="zh-CN"/>
        </w:rPr>
        <w:t>末端试水装置、信号阀、水流指示器</w:t>
      </w:r>
      <w:r>
        <w:rPr>
          <w:rFonts w:hint="eastAsia" w:ascii="Arial" w:hAnsi="Arial" w:cs="Arial"/>
          <w:bCs/>
          <w:sz w:val="24"/>
        </w:rPr>
        <w:t>进行外观检查</w:t>
      </w:r>
      <w:r>
        <w:rPr>
          <w:rFonts w:hint="eastAsia" w:ascii="Arial" w:hAnsi="Arial" w:cs="Arial"/>
          <w:bCs/>
          <w:sz w:val="24"/>
          <w:lang w:val="en-US" w:eastAsia="zh-CN"/>
        </w:rPr>
        <w:t>和功能试验</w:t>
      </w:r>
      <w:r>
        <w:rPr>
          <w:rFonts w:hint="eastAsia" w:ascii="Arial" w:hAnsi="Arial" w:cs="Arial"/>
          <w:bCs/>
          <w:sz w:val="24"/>
        </w:rPr>
        <w:t>。</w:t>
      </w:r>
    </w:p>
    <w:p>
      <w:pPr>
        <w:numPr>
          <w:ilvl w:val="0"/>
          <w:numId w:val="0"/>
        </w:numPr>
        <w:spacing w:line="360" w:lineRule="auto"/>
        <w:jc w:val="left"/>
        <w:rPr>
          <w:rFonts w:hint="default" w:ascii="Arial" w:hAnsi="Arial" w:cs="Arial"/>
          <w:bCs/>
          <w:sz w:val="24"/>
          <w:lang w:val="en-US" w:eastAsia="zh-CN"/>
        </w:rPr>
      </w:pPr>
      <w:r>
        <w:rPr>
          <w:rFonts w:hint="eastAsia" w:ascii="Arial" w:hAnsi="Arial" w:cs="Arial"/>
          <w:bCs/>
          <w:sz w:val="24"/>
          <w:lang w:val="en-US" w:eastAsia="zh-CN"/>
        </w:rPr>
        <w:t>1.4每月检查水流指示器、压力开关、模块的反馈功能</w:t>
      </w:r>
    </w:p>
    <w:p>
      <w:pPr>
        <w:numPr>
          <w:ilvl w:val="0"/>
          <w:numId w:val="0"/>
        </w:numPr>
        <w:spacing w:line="360" w:lineRule="auto"/>
        <w:jc w:val="left"/>
        <w:rPr>
          <w:rFonts w:hint="eastAsia" w:ascii="Arial" w:hAnsi="Arial" w:cs="Arial"/>
          <w:bCs/>
          <w:sz w:val="24"/>
          <w:lang w:val="en-US" w:eastAsia="zh-CN"/>
        </w:rPr>
      </w:pPr>
    </w:p>
    <w:p>
      <w:pPr>
        <w:numPr>
          <w:ilvl w:val="0"/>
          <w:numId w:val="0"/>
        </w:numPr>
        <w:spacing w:line="360" w:lineRule="auto"/>
        <w:jc w:val="left"/>
        <w:rPr>
          <w:rFonts w:hint="eastAsia" w:ascii="Arial" w:hAnsi="Arial" w:cs="Arial"/>
          <w:bCs/>
          <w:sz w:val="24"/>
        </w:rPr>
      </w:pPr>
      <w:r>
        <w:rPr>
          <w:rFonts w:hint="eastAsia" w:ascii="Arial" w:hAnsi="Arial" w:cs="Arial"/>
          <w:bCs/>
          <w:sz w:val="24"/>
          <w:lang w:val="en-US" w:eastAsia="zh-CN"/>
        </w:rPr>
        <w:t>六、</w:t>
      </w:r>
      <w:r>
        <w:rPr>
          <w:rFonts w:hint="eastAsia" w:ascii="Arial" w:hAnsi="Arial" w:cs="Arial"/>
          <w:bCs/>
          <w:sz w:val="24"/>
        </w:rPr>
        <w:t>气体灭火系统：</w:t>
      </w:r>
    </w:p>
    <w:p>
      <w:pPr>
        <w:numPr>
          <w:ilvl w:val="0"/>
          <w:numId w:val="0"/>
        </w:numPr>
        <w:spacing w:line="360" w:lineRule="auto"/>
        <w:jc w:val="left"/>
        <w:rPr>
          <w:rFonts w:hint="eastAsia" w:ascii="Arial" w:hAnsi="Arial" w:cs="Arial"/>
          <w:bCs/>
          <w:sz w:val="24"/>
        </w:rPr>
      </w:pPr>
      <w:r>
        <w:rPr>
          <w:rFonts w:hint="eastAsia" w:ascii="Arial" w:hAnsi="Arial" w:cs="Arial"/>
          <w:bCs/>
          <w:sz w:val="24"/>
          <w:lang w:val="en-US" w:eastAsia="zh-CN"/>
        </w:rPr>
        <w:t>1.1</w:t>
      </w:r>
      <w:r>
        <w:rPr>
          <w:rFonts w:hint="eastAsia" w:ascii="Arial" w:hAnsi="Arial" w:cs="Arial"/>
          <w:bCs/>
          <w:sz w:val="24"/>
        </w:rPr>
        <w:t>每月对气体灭火系统装置的喷嘴外观、储存容器、选择阀、高压软管、集流管、阀驱动装置、管网与喷嘴等系统部件外观和控制设备是否处于运行状态进行一次检查与维护。</w:t>
      </w:r>
    </w:p>
    <w:p>
      <w:pPr>
        <w:pStyle w:val="2"/>
        <w:rPr>
          <w:rFonts w:hint="default" w:eastAsia="宋体"/>
          <w:lang w:val="en-US" w:eastAsia="zh-CN"/>
        </w:rPr>
      </w:pPr>
      <w:r>
        <w:rPr>
          <w:rFonts w:hint="eastAsia" w:ascii="Arial" w:hAnsi="Arial" w:cs="Arial"/>
          <w:bCs/>
          <w:sz w:val="24"/>
          <w:lang w:val="en-US" w:eastAsia="zh-CN"/>
        </w:rPr>
        <w:t>1.2每月完成系统功能测试，对气体灭火控制器联动控制、手动控制进行检测与维护。</w:t>
      </w:r>
    </w:p>
    <w:p>
      <w:pPr>
        <w:numPr>
          <w:ilvl w:val="0"/>
          <w:numId w:val="0"/>
        </w:numPr>
        <w:spacing w:line="360" w:lineRule="auto"/>
        <w:rPr>
          <w:rFonts w:ascii="Arial" w:hAnsi="Arial" w:cs="Arial"/>
          <w:bCs/>
          <w:sz w:val="24"/>
        </w:rPr>
      </w:pPr>
    </w:p>
    <w:p>
      <w:pPr>
        <w:spacing w:line="360" w:lineRule="auto"/>
        <w:jc w:val="left"/>
        <w:rPr>
          <w:rFonts w:ascii="Arial" w:hAnsi="Arial" w:cs="Arial"/>
          <w:sz w:val="32"/>
          <w:szCs w:val="32"/>
        </w:rPr>
      </w:pPr>
    </w:p>
    <w:p>
      <w:pPr>
        <w:numPr>
          <w:ilvl w:val="0"/>
          <w:numId w:val="7"/>
        </w:numPr>
        <w:spacing w:line="360" w:lineRule="auto"/>
        <w:rPr>
          <w:rFonts w:hint="eastAsia" w:ascii="Arial" w:hAnsi="Arial" w:cs="Arial"/>
          <w:sz w:val="24"/>
          <w:lang w:val="en-US" w:eastAsia="zh-CN"/>
        </w:rPr>
      </w:pPr>
      <w:r>
        <w:rPr>
          <w:rFonts w:hint="eastAsia" w:ascii="Arial" w:hAnsi="Arial" w:cs="Arial"/>
          <w:sz w:val="24"/>
          <w:lang w:val="en-US" w:eastAsia="zh-CN"/>
        </w:rPr>
        <w:t>消防设施年度检测要求</w:t>
      </w:r>
    </w:p>
    <w:p>
      <w:pPr>
        <w:numPr>
          <w:ilvl w:val="0"/>
          <w:numId w:val="0"/>
        </w:numPr>
        <w:spacing w:line="360" w:lineRule="auto"/>
        <w:ind w:firstLine="480" w:firstLineChars="200"/>
        <w:rPr>
          <w:rFonts w:hint="eastAsia" w:ascii="Arial" w:hAnsi="Arial" w:cs="Arial"/>
          <w:sz w:val="24"/>
          <w:lang w:val="en-US" w:eastAsia="zh-CN"/>
        </w:rPr>
      </w:pPr>
      <w:r>
        <w:rPr>
          <w:rFonts w:hint="eastAsia" w:ascii="Arial" w:hAnsi="Arial" w:cs="Arial"/>
          <w:sz w:val="24"/>
          <w:lang w:val="en-US" w:eastAsia="zh-CN"/>
        </w:rPr>
        <w:t>依据新疆维吾尔自治区地方标准《建筑消防设施质量检测评定规程》DB 65/T3253-2011中各系统的检测方法和要求进行检测，每个学期开学前两周内对项目所有消防设施检测一次并出具消防设施检测报告。</w:t>
      </w:r>
    </w:p>
    <w:p>
      <w:pPr>
        <w:pStyle w:val="2"/>
        <w:rPr>
          <w:rFonts w:hint="eastAsia" w:ascii="Arial" w:hAnsi="Arial" w:cs="Arial"/>
          <w:sz w:val="24"/>
          <w:lang w:val="en-US" w:eastAsia="zh-CN"/>
        </w:rPr>
      </w:pPr>
    </w:p>
    <w:p>
      <w:pPr>
        <w:pStyle w:val="2"/>
        <w:numPr>
          <w:ilvl w:val="0"/>
          <w:numId w:val="8"/>
        </w:numPr>
        <w:rPr>
          <w:rFonts w:hint="eastAsia" w:ascii="Arial" w:hAnsi="Arial" w:cs="Arial"/>
          <w:sz w:val="24"/>
          <w:lang w:val="en-US" w:eastAsia="zh-CN"/>
        </w:rPr>
      </w:pPr>
      <w:r>
        <w:rPr>
          <w:rFonts w:hint="eastAsia" w:ascii="Arial" w:hAnsi="Arial" w:cs="Arial"/>
          <w:sz w:val="24"/>
          <w:lang w:val="en-US" w:eastAsia="zh-CN"/>
        </w:rPr>
        <w:t>维保收费标准按建筑面积每平方1.5元。</w:t>
      </w:r>
    </w:p>
    <w:p>
      <w:pPr>
        <w:pStyle w:val="2"/>
        <w:widowControl w:val="0"/>
        <w:numPr>
          <w:ilvl w:val="0"/>
          <w:numId w:val="0"/>
        </w:numPr>
        <w:spacing w:after="120"/>
        <w:jc w:val="both"/>
        <w:rPr>
          <w:rFonts w:hint="default" w:ascii="Arial" w:hAnsi="Arial" w:cs="Arial"/>
          <w:sz w:val="24"/>
          <w:lang w:val="en-US" w:eastAsia="zh-CN"/>
        </w:rPr>
      </w:pPr>
    </w:p>
    <w:p>
      <w:pPr>
        <w:pStyle w:val="2"/>
        <w:widowControl w:val="0"/>
        <w:numPr>
          <w:ilvl w:val="0"/>
          <w:numId w:val="0"/>
        </w:numPr>
        <w:spacing w:after="120"/>
        <w:jc w:val="both"/>
        <w:rPr>
          <w:rFonts w:hint="default" w:ascii="Arial" w:hAnsi="Arial" w:cs="Arial"/>
          <w:sz w:val="24"/>
          <w:lang w:val="en-US" w:eastAsia="zh-CN"/>
        </w:rPr>
        <w:sectPr>
          <w:footerReference r:id="rId3" w:type="default"/>
          <w:pgSz w:w="11907" w:h="16840"/>
          <w:pgMar w:top="1418" w:right="1134" w:bottom="1418" w:left="1134" w:header="851" w:footer="567" w:gutter="0"/>
          <w:cols w:space="720" w:num="1"/>
          <w:docGrid w:linePitch="312" w:charSpace="0"/>
        </w:sectPr>
      </w:pPr>
      <w:r>
        <w:rPr>
          <w:rFonts w:hint="eastAsia" w:ascii="Arial" w:hAnsi="Arial" w:cs="Arial"/>
          <w:sz w:val="24"/>
          <w:lang w:val="en-US" w:eastAsia="zh-CN"/>
        </w:rPr>
        <w:t>七、年度消防设备检测收费标准按建筑面积每平方1.</w:t>
      </w:r>
      <w:bookmarkStart w:id="14" w:name="_GoBack"/>
      <w:bookmarkEnd w:id="14"/>
    </w:p>
    <w:bookmarkEnd w:id="4"/>
    <w:bookmarkEnd w:id="5"/>
    <w:bookmarkEnd w:id="6"/>
    <w:bookmarkEnd w:id="7"/>
    <w:bookmarkEnd w:id="8"/>
    <w:bookmarkEnd w:id="9"/>
    <w:bookmarkEnd w:id="10"/>
    <w:bookmarkEnd w:id="11"/>
    <w:bookmarkEnd w:id="12"/>
    <w:bookmarkEnd w:id="13"/>
    <w:p/>
    <w:sectPr>
      <w:footerReference r:id="rId4" w:type="default"/>
      <w:pgSz w:w="11907" w:h="16840"/>
      <w:pgMar w:top="1418" w:right="1134" w:bottom="1418" w:left="1134" w:header="851"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A98EE3A-D161-433F-B174-4DCD908A8BC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8ACE31-BE0D-4829-834C-C4680BDAC981}"/>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691"/>
      <w:docPartObj>
        <w:docPartGallery w:val="autotext"/>
      </w:docPartObj>
    </w:sdtPr>
    <w:sdtEndPr>
      <w:rPr>
        <w:sz w:val="21"/>
        <w:szCs w:val="21"/>
      </w:rPr>
    </w:sdtEndPr>
    <w:sdtContent>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9793605</wp:posOffset>
              </wp:positionV>
              <wp:extent cx="109220" cy="139700"/>
              <wp:effectExtent l="0" t="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ffectLst/>
                    </wps:spPr>
                    <wps:txbx>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3</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3.4pt;margin-top:771.15pt;height:11pt;width:8.6pt;mso-position-horizontal-relative:page;mso-position-vertical-relative:page;z-index:-251657216;mso-width-relative:page;mso-height-relative:page;" filled="f" stroked="f" coordsize="21600,21600" o:gfxdata="UEsDBAoAAAAAAIdO4kAAAAAAAAAAAAAAAAAEAAAAZHJzL1BLAwQUAAAACACHTuJA4xajBNoAAAAN&#10;AQAADwAAAGRycy9kb3ducmV2LnhtbE2PzU7DMBCE70i8g7VI3KjdNrVKiFMhBCckRBoOHJ3YTazG&#10;6xC7P7w921M57sxo9ptic/YDO9opuoAK5jMBzGIbjMNOwVf99rAGFpNGo4eAVsGvjbApb28KnZtw&#10;wsoet6ljVIIx1wr6lMac89j21us4C6NF8nZh8jrROXXcTPpE5X7gCyEk99ohfej1aF962+63B6/g&#10;+RurV/fz0XxWu8rV9aPAd7lX6v5uLp6AJXtO1zBc8AkdSmJqwgFNZIOC1VoSeiJjlS2WwCgiRUbz&#10;mosksyXwsuD/V5R/UEsDBBQAAAAIAIdO4kCRPEoEEgIAABQEAAAOAAAAZHJzL2Uyb0RvYy54bWyt&#10;U82O0zAQviPxDpbvNGmRYDdqulq2WoS0/EgLD+A6TmMRe8zYbVIeAN6A016481x9DsZ2W5blsgcu&#10;0die+Wa+b77ML0bTs61Cr8HWfDopOVNWQqPtuuafPl4/O+PMB2Eb0YNVNd8pzy8WT5/MB1epGXTQ&#10;NwoZgVhfDa7mXQiuKgovO2WEn4BTlh5bQCMCHXFdNCgGQjd9MSvLF8UA2DgEqbyn22V+5AdEfAwg&#10;tK2WaglyY5QNGRVVLwJR8p12ni/StG2rZHjftl4F1tecmIb0pSYUr+K3WMxFtUbhOi0PI4jHjPCA&#10;kxHaUtMT1FIEwTao/4EyWiJ4aMNEgikykaQIsZiWD7S57YRTiQtJ7d1JdP//YOW77Qdkuqn52ZQz&#10;KwxtfP/j+/7u1/7nN0Z3JNDgfEV5t44yw/gKRrJNIuvdDcjPnlm46oRdq0tEGDolGhowVRb3SjOO&#10;jyCr4S001EhsAiSgsUUT1SM9GKHTcnan5agxMBlbluezGb1Iepo+P39ZpuUVojoWO/ThtQLDYlBz&#10;pN0ncLG98YFoUOoxJfaycK37Pu2/t39dUGK+UclAh+pIJU6feYRxNR6kWUGzI1II2Vz0a1HQAX7l&#10;bCBj1dx/2QhUnPVvLAkTXXgM8BisjoGwkkprHjjL4VXIbt041OuOkLP0Fi5JvFYnYnG0PAWxjAcy&#10;S+J7MHZ04/1zyvrzM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MWowTaAAAADQEAAA8AAAAA&#10;AAAAAQAgAAAAIgAAAGRycy9kb3ducmV2LnhtbFBLAQIUABQAAAAIAIdO4kCRPEoEEgIAABQEAAAO&#10;AAAAAAAAAAEAIAAAACkBAABkcnMvZTJvRG9jLnhtbFBLBQYAAAAABgAGAFkBAACt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AA117"/>
    <w:multiLevelType w:val="singleLevel"/>
    <w:tmpl w:val="AB1AA117"/>
    <w:lvl w:ilvl="0" w:tentative="0">
      <w:start w:val="6"/>
      <w:numFmt w:val="chineseCounting"/>
      <w:suff w:val="nothing"/>
      <w:lvlText w:val="%1、"/>
      <w:lvlJc w:val="left"/>
      <w:rPr>
        <w:rFonts w:hint="eastAsia"/>
      </w:rPr>
    </w:lvl>
  </w:abstractNum>
  <w:abstractNum w:abstractNumId="1">
    <w:nsid w:val="BB1DF42A"/>
    <w:multiLevelType w:val="singleLevel"/>
    <w:tmpl w:val="BB1DF42A"/>
    <w:lvl w:ilvl="0" w:tentative="0">
      <w:start w:val="4"/>
      <w:numFmt w:val="decimal"/>
      <w:suff w:val="nothing"/>
      <w:lvlText w:val="%1、"/>
      <w:lvlJc w:val="left"/>
    </w:lvl>
  </w:abstractNum>
  <w:abstractNum w:abstractNumId="2">
    <w:nsid w:val="D9516598"/>
    <w:multiLevelType w:val="singleLevel"/>
    <w:tmpl w:val="D9516598"/>
    <w:lvl w:ilvl="0" w:tentative="0">
      <w:start w:val="1"/>
      <w:numFmt w:val="decimal"/>
      <w:suff w:val="nothing"/>
      <w:lvlText w:val="%1、"/>
      <w:lvlJc w:val="left"/>
    </w:lvl>
  </w:abstractNum>
  <w:abstractNum w:abstractNumId="3">
    <w:nsid w:val="0A3ECEA0"/>
    <w:multiLevelType w:val="multilevel"/>
    <w:tmpl w:val="0A3ECEA0"/>
    <w:lvl w:ilvl="0" w:tentative="0">
      <w:start w:val="2"/>
      <w:numFmt w:val="upperLetter"/>
      <w:suff w:val="nothing"/>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
    <w:nsid w:val="0C443B50"/>
    <w:multiLevelType w:val="multilevel"/>
    <w:tmpl w:val="0C443B50"/>
    <w:lvl w:ilvl="0" w:tentative="0">
      <w:start w:val="1"/>
      <w:numFmt w:val="bullet"/>
      <w:pStyle w:val="1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E0C1AE7"/>
    <w:multiLevelType w:val="singleLevel"/>
    <w:tmpl w:val="1E0C1AE7"/>
    <w:lvl w:ilvl="0" w:tentative="0">
      <w:start w:val="2"/>
      <w:numFmt w:val="chineseCounting"/>
      <w:suff w:val="nothing"/>
      <w:lvlText w:val="%1、"/>
      <w:lvlJc w:val="left"/>
      <w:rPr>
        <w:rFonts w:hint="eastAsia"/>
      </w:rPr>
    </w:lvl>
  </w:abstractNum>
  <w:abstractNum w:abstractNumId="7">
    <w:nsid w:val="31B8CEAC"/>
    <w:multiLevelType w:val="singleLevel"/>
    <w:tmpl w:val="31B8CEAC"/>
    <w:lvl w:ilvl="0" w:tentative="0">
      <w:start w:val="2"/>
      <w:numFmt w:val="decimal"/>
      <w:suff w:val="nothing"/>
      <w:lvlText w:val="%1、"/>
      <w:lvlJc w:val="left"/>
    </w:lvl>
  </w:abstractNum>
  <w:num w:numId="1">
    <w:abstractNumId w:val="5"/>
  </w:num>
  <w:num w:numId="2">
    <w:abstractNumId w:val="4"/>
  </w:num>
  <w:num w:numId="3">
    <w:abstractNumId w:val="7"/>
  </w:num>
  <w:num w:numId="4">
    <w:abstractNumId w:val="6"/>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YzM2NGUwMzI2YjkwZmZiMTJkZjI1N2VhMjIwMDYifQ=="/>
  </w:docVars>
  <w:rsids>
    <w:rsidRoot w:val="7B526205"/>
    <w:rsid w:val="000043F8"/>
    <w:rsid w:val="00084F41"/>
    <w:rsid w:val="000A3B81"/>
    <w:rsid w:val="000C63EE"/>
    <w:rsid w:val="000E160D"/>
    <w:rsid w:val="000F3B05"/>
    <w:rsid w:val="001C446E"/>
    <w:rsid w:val="0023500C"/>
    <w:rsid w:val="00291EE3"/>
    <w:rsid w:val="002C6EF7"/>
    <w:rsid w:val="002E3099"/>
    <w:rsid w:val="002F2445"/>
    <w:rsid w:val="003040CF"/>
    <w:rsid w:val="00335858"/>
    <w:rsid w:val="0038077A"/>
    <w:rsid w:val="004358DB"/>
    <w:rsid w:val="004560ED"/>
    <w:rsid w:val="00567CAE"/>
    <w:rsid w:val="00580274"/>
    <w:rsid w:val="005E3217"/>
    <w:rsid w:val="006703A8"/>
    <w:rsid w:val="006B29B8"/>
    <w:rsid w:val="0070363F"/>
    <w:rsid w:val="00713CBD"/>
    <w:rsid w:val="00805FB6"/>
    <w:rsid w:val="00844547"/>
    <w:rsid w:val="00851AC6"/>
    <w:rsid w:val="00876E9A"/>
    <w:rsid w:val="008B4394"/>
    <w:rsid w:val="009011FD"/>
    <w:rsid w:val="0091191D"/>
    <w:rsid w:val="00970850"/>
    <w:rsid w:val="00A52BCD"/>
    <w:rsid w:val="00A7086D"/>
    <w:rsid w:val="00A832CD"/>
    <w:rsid w:val="00B77FF2"/>
    <w:rsid w:val="00BB561F"/>
    <w:rsid w:val="00C74103"/>
    <w:rsid w:val="00C961A9"/>
    <w:rsid w:val="00CB36B8"/>
    <w:rsid w:val="00CC3C6A"/>
    <w:rsid w:val="00CD2966"/>
    <w:rsid w:val="00D265D7"/>
    <w:rsid w:val="00D454B8"/>
    <w:rsid w:val="00DB4372"/>
    <w:rsid w:val="00DC6368"/>
    <w:rsid w:val="00E03F28"/>
    <w:rsid w:val="00E10210"/>
    <w:rsid w:val="00E319AC"/>
    <w:rsid w:val="00E40150"/>
    <w:rsid w:val="00E47391"/>
    <w:rsid w:val="00E64B66"/>
    <w:rsid w:val="00EF76F6"/>
    <w:rsid w:val="00F072EA"/>
    <w:rsid w:val="00F44494"/>
    <w:rsid w:val="00FB4357"/>
    <w:rsid w:val="00FC2E7A"/>
    <w:rsid w:val="00FC6C99"/>
    <w:rsid w:val="00FF1942"/>
    <w:rsid w:val="018859A4"/>
    <w:rsid w:val="01EE7C08"/>
    <w:rsid w:val="01FE652D"/>
    <w:rsid w:val="02A0101E"/>
    <w:rsid w:val="02D40793"/>
    <w:rsid w:val="03C2206E"/>
    <w:rsid w:val="040A684F"/>
    <w:rsid w:val="04822750"/>
    <w:rsid w:val="05A056BD"/>
    <w:rsid w:val="05B752F6"/>
    <w:rsid w:val="05F20454"/>
    <w:rsid w:val="073F0F06"/>
    <w:rsid w:val="07866BD9"/>
    <w:rsid w:val="078C7F6F"/>
    <w:rsid w:val="08065580"/>
    <w:rsid w:val="085C7C38"/>
    <w:rsid w:val="08602EE2"/>
    <w:rsid w:val="091C14FF"/>
    <w:rsid w:val="0A3D6BA8"/>
    <w:rsid w:val="0AE778EA"/>
    <w:rsid w:val="0AEC6CAF"/>
    <w:rsid w:val="0B527D60"/>
    <w:rsid w:val="0C474AE5"/>
    <w:rsid w:val="0C5E598A"/>
    <w:rsid w:val="0C954CE8"/>
    <w:rsid w:val="0CB32C65"/>
    <w:rsid w:val="0CC25F19"/>
    <w:rsid w:val="0D1129FD"/>
    <w:rsid w:val="0D390398"/>
    <w:rsid w:val="0D5A0848"/>
    <w:rsid w:val="0D981488"/>
    <w:rsid w:val="0E317989"/>
    <w:rsid w:val="0E4A266A"/>
    <w:rsid w:val="0F7A4494"/>
    <w:rsid w:val="0FB676AB"/>
    <w:rsid w:val="0FC32EB5"/>
    <w:rsid w:val="101C4328"/>
    <w:rsid w:val="101F3682"/>
    <w:rsid w:val="10563548"/>
    <w:rsid w:val="11643A43"/>
    <w:rsid w:val="117B2B3A"/>
    <w:rsid w:val="11CD0BD1"/>
    <w:rsid w:val="122338FE"/>
    <w:rsid w:val="123D4C61"/>
    <w:rsid w:val="12B541FC"/>
    <w:rsid w:val="12B86D4C"/>
    <w:rsid w:val="132A3DED"/>
    <w:rsid w:val="13853604"/>
    <w:rsid w:val="1452790A"/>
    <w:rsid w:val="14584535"/>
    <w:rsid w:val="14A66120"/>
    <w:rsid w:val="14F055ED"/>
    <w:rsid w:val="1537321C"/>
    <w:rsid w:val="15483186"/>
    <w:rsid w:val="16263E71"/>
    <w:rsid w:val="172E6FAC"/>
    <w:rsid w:val="178A289D"/>
    <w:rsid w:val="17C84600"/>
    <w:rsid w:val="181C633E"/>
    <w:rsid w:val="18383764"/>
    <w:rsid w:val="189E6A93"/>
    <w:rsid w:val="18BE612E"/>
    <w:rsid w:val="19197809"/>
    <w:rsid w:val="192166BA"/>
    <w:rsid w:val="19266E6D"/>
    <w:rsid w:val="1A2B77F4"/>
    <w:rsid w:val="1A71797E"/>
    <w:rsid w:val="1AA2738A"/>
    <w:rsid w:val="1AB555EC"/>
    <w:rsid w:val="1B0B11F6"/>
    <w:rsid w:val="1B9B58E5"/>
    <w:rsid w:val="1BBB210F"/>
    <w:rsid w:val="1C4A53D4"/>
    <w:rsid w:val="1C6A5C0B"/>
    <w:rsid w:val="1C772A41"/>
    <w:rsid w:val="1C9639DE"/>
    <w:rsid w:val="1C9C6787"/>
    <w:rsid w:val="1CC3102C"/>
    <w:rsid w:val="1E192DA5"/>
    <w:rsid w:val="1EB162EB"/>
    <w:rsid w:val="1F566EB8"/>
    <w:rsid w:val="1FAB0A8F"/>
    <w:rsid w:val="20524DE6"/>
    <w:rsid w:val="20D147B5"/>
    <w:rsid w:val="21430B2F"/>
    <w:rsid w:val="217952E8"/>
    <w:rsid w:val="225D093B"/>
    <w:rsid w:val="22E61DF8"/>
    <w:rsid w:val="23B32608"/>
    <w:rsid w:val="2410212E"/>
    <w:rsid w:val="2479115B"/>
    <w:rsid w:val="24AC33BE"/>
    <w:rsid w:val="253E5572"/>
    <w:rsid w:val="25A4045A"/>
    <w:rsid w:val="25B6516A"/>
    <w:rsid w:val="25D0124F"/>
    <w:rsid w:val="261A311D"/>
    <w:rsid w:val="26370C03"/>
    <w:rsid w:val="264660F0"/>
    <w:rsid w:val="2682113F"/>
    <w:rsid w:val="27C82D53"/>
    <w:rsid w:val="27F47276"/>
    <w:rsid w:val="283C7BA7"/>
    <w:rsid w:val="28E9416B"/>
    <w:rsid w:val="29560384"/>
    <w:rsid w:val="29966FCF"/>
    <w:rsid w:val="2AAE58D7"/>
    <w:rsid w:val="2ADE7C21"/>
    <w:rsid w:val="2AEC6B2B"/>
    <w:rsid w:val="2B467439"/>
    <w:rsid w:val="2B56515F"/>
    <w:rsid w:val="2BA24CA8"/>
    <w:rsid w:val="2C7843EE"/>
    <w:rsid w:val="2D605DF3"/>
    <w:rsid w:val="2E556795"/>
    <w:rsid w:val="2EA439B7"/>
    <w:rsid w:val="2FA52527"/>
    <w:rsid w:val="30874C00"/>
    <w:rsid w:val="308C2216"/>
    <w:rsid w:val="309B58DB"/>
    <w:rsid w:val="30B31E26"/>
    <w:rsid w:val="30DF683F"/>
    <w:rsid w:val="31975317"/>
    <w:rsid w:val="31DF4B59"/>
    <w:rsid w:val="320E4524"/>
    <w:rsid w:val="329B28F9"/>
    <w:rsid w:val="32E60304"/>
    <w:rsid w:val="334F7C20"/>
    <w:rsid w:val="33B9293B"/>
    <w:rsid w:val="34C53F49"/>
    <w:rsid w:val="355D7C64"/>
    <w:rsid w:val="358A625B"/>
    <w:rsid w:val="36FC5CDB"/>
    <w:rsid w:val="3787198A"/>
    <w:rsid w:val="3800525A"/>
    <w:rsid w:val="385D6E97"/>
    <w:rsid w:val="386F66A6"/>
    <w:rsid w:val="38E56968"/>
    <w:rsid w:val="39390A35"/>
    <w:rsid w:val="39646DB1"/>
    <w:rsid w:val="39E46904"/>
    <w:rsid w:val="3A1015B1"/>
    <w:rsid w:val="3A2B628C"/>
    <w:rsid w:val="3A443B62"/>
    <w:rsid w:val="3A5E2E76"/>
    <w:rsid w:val="3AE55345"/>
    <w:rsid w:val="3B297129"/>
    <w:rsid w:val="3B9A1C8B"/>
    <w:rsid w:val="3BEC1B57"/>
    <w:rsid w:val="3BF26946"/>
    <w:rsid w:val="3C0C45B6"/>
    <w:rsid w:val="3C35724D"/>
    <w:rsid w:val="3C5203FE"/>
    <w:rsid w:val="3C642299"/>
    <w:rsid w:val="3C9A498D"/>
    <w:rsid w:val="3D0D0481"/>
    <w:rsid w:val="3E4949C8"/>
    <w:rsid w:val="3E854E75"/>
    <w:rsid w:val="3F8C2E5B"/>
    <w:rsid w:val="3FC305EB"/>
    <w:rsid w:val="3FEF631E"/>
    <w:rsid w:val="40460634"/>
    <w:rsid w:val="407927B7"/>
    <w:rsid w:val="40ED6D01"/>
    <w:rsid w:val="412849B1"/>
    <w:rsid w:val="41501551"/>
    <w:rsid w:val="41D048D2"/>
    <w:rsid w:val="41EF0857"/>
    <w:rsid w:val="4306449A"/>
    <w:rsid w:val="43E51F12"/>
    <w:rsid w:val="448236F8"/>
    <w:rsid w:val="44FE1207"/>
    <w:rsid w:val="46997159"/>
    <w:rsid w:val="470C0260"/>
    <w:rsid w:val="47794E4B"/>
    <w:rsid w:val="47E86474"/>
    <w:rsid w:val="48B92376"/>
    <w:rsid w:val="4A203CA4"/>
    <w:rsid w:val="4A5C55A8"/>
    <w:rsid w:val="4A5E699F"/>
    <w:rsid w:val="4AFE3985"/>
    <w:rsid w:val="4B7E5126"/>
    <w:rsid w:val="4B826F1D"/>
    <w:rsid w:val="4C4A2674"/>
    <w:rsid w:val="4C7107E7"/>
    <w:rsid w:val="4D115B26"/>
    <w:rsid w:val="4D67296A"/>
    <w:rsid w:val="4DBC3CE3"/>
    <w:rsid w:val="4DBE6E4E"/>
    <w:rsid w:val="4DCF4AEB"/>
    <w:rsid w:val="4E195626"/>
    <w:rsid w:val="4E3C3076"/>
    <w:rsid w:val="4E4B6CC2"/>
    <w:rsid w:val="4E644CF3"/>
    <w:rsid w:val="4E8A495A"/>
    <w:rsid w:val="4EAD5D22"/>
    <w:rsid w:val="4F9B5B7A"/>
    <w:rsid w:val="50133F29"/>
    <w:rsid w:val="50E41810"/>
    <w:rsid w:val="51533DF1"/>
    <w:rsid w:val="51705511"/>
    <w:rsid w:val="51A72EFC"/>
    <w:rsid w:val="52524EA8"/>
    <w:rsid w:val="52F46AA7"/>
    <w:rsid w:val="52F97788"/>
    <w:rsid w:val="535844AE"/>
    <w:rsid w:val="538F59F6"/>
    <w:rsid w:val="55431CCD"/>
    <w:rsid w:val="5552317F"/>
    <w:rsid w:val="55647255"/>
    <w:rsid w:val="561C07EF"/>
    <w:rsid w:val="564C27B1"/>
    <w:rsid w:val="56821842"/>
    <w:rsid w:val="56905B6A"/>
    <w:rsid w:val="57430FD1"/>
    <w:rsid w:val="57570605"/>
    <w:rsid w:val="580500DD"/>
    <w:rsid w:val="5809221B"/>
    <w:rsid w:val="58900246"/>
    <w:rsid w:val="595E6596"/>
    <w:rsid w:val="59C82DA4"/>
    <w:rsid w:val="5AD00DCE"/>
    <w:rsid w:val="5AD8398E"/>
    <w:rsid w:val="5B3C0561"/>
    <w:rsid w:val="5D065465"/>
    <w:rsid w:val="5D744EC9"/>
    <w:rsid w:val="5D7C348F"/>
    <w:rsid w:val="5DCC6263"/>
    <w:rsid w:val="5DDB047D"/>
    <w:rsid w:val="5DDB6CCC"/>
    <w:rsid w:val="5F1F2324"/>
    <w:rsid w:val="5FC44C79"/>
    <w:rsid w:val="60007BAC"/>
    <w:rsid w:val="606F1014"/>
    <w:rsid w:val="60924812"/>
    <w:rsid w:val="61017A8B"/>
    <w:rsid w:val="61CE6032"/>
    <w:rsid w:val="61D555F9"/>
    <w:rsid w:val="62922E0D"/>
    <w:rsid w:val="62EA4F83"/>
    <w:rsid w:val="63185A73"/>
    <w:rsid w:val="63613E63"/>
    <w:rsid w:val="63CB4EF5"/>
    <w:rsid w:val="650A5824"/>
    <w:rsid w:val="653C7BDD"/>
    <w:rsid w:val="656071F2"/>
    <w:rsid w:val="657A6506"/>
    <w:rsid w:val="65C045C9"/>
    <w:rsid w:val="65FB2D1B"/>
    <w:rsid w:val="662D36F3"/>
    <w:rsid w:val="668A2BBA"/>
    <w:rsid w:val="66BC2B4E"/>
    <w:rsid w:val="67414567"/>
    <w:rsid w:val="674A5A84"/>
    <w:rsid w:val="6760118F"/>
    <w:rsid w:val="67675D96"/>
    <w:rsid w:val="68813525"/>
    <w:rsid w:val="690D2242"/>
    <w:rsid w:val="695F7E8C"/>
    <w:rsid w:val="6A356EA0"/>
    <w:rsid w:val="6ADC731B"/>
    <w:rsid w:val="6B15282D"/>
    <w:rsid w:val="6B270DF7"/>
    <w:rsid w:val="6B431148"/>
    <w:rsid w:val="6C360CAD"/>
    <w:rsid w:val="6C5210C3"/>
    <w:rsid w:val="6C61289E"/>
    <w:rsid w:val="6D19440C"/>
    <w:rsid w:val="6E723948"/>
    <w:rsid w:val="6F7C2E7B"/>
    <w:rsid w:val="6FB66D08"/>
    <w:rsid w:val="701E3F32"/>
    <w:rsid w:val="702C3881"/>
    <w:rsid w:val="707702B0"/>
    <w:rsid w:val="708244C1"/>
    <w:rsid w:val="708B5A6B"/>
    <w:rsid w:val="70B20049"/>
    <w:rsid w:val="716E1A83"/>
    <w:rsid w:val="71735A9F"/>
    <w:rsid w:val="71744751"/>
    <w:rsid w:val="719C15B2"/>
    <w:rsid w:val="71AE7BBB"/>
    <w:rsid w:val="720558FB"/>
    <w:rsid w:val="72264D1E"/>
    <w:rsid w:val="72476177"/>
    <w:rsid w:val="724834E8"/>
    <w:rsid w:val="72A46970"/>
    <w:rsid w:val="72E41CA5"/>
    <w:rsid w:val="731D2D5A"/>
    <w:rsid w:val="73D17C29"/>
    <w:rsid w:val="73DF3DC7"/>
    <w:rsid w:val="74793E2D"/>
    <w:rsid w:val="74BE6BBD"/>
    <w:rsid w:val="74FE7763"/>
    <w:rsid w:val="75334C36"/>
    <w:rsid w:val="755A4F7D"/>
    <w:rsid w:val="75634BB2"/>
    <w:rsid w:val="75B15ED2"/>
    <w:rsid w:val="75DC28C5"/>
    <w:rsid w:val="761D1F38"/>
    <w:rsid w:val="76350BDC"/>
    <w:rsid w:val="767A6A18"/>
    <w:rsid w:val="78680440"/>
    <w:rsid w:val="791F083D"/>
    <w:rsid w:val="79B333E9"/>
    <w:rsid w:val="7A4C1AEA"/>
    <w:rsid w:val="7A7B0A05"/>
    <w:rsid w:val="7ABE4C8F"/>
    <w:rsid w:val="7B526205"/>
    <w:rsid w:val="7B656EB9"/>
    <w:rsid w:val="7BC6204D"/>
    <w:rsid w:val="7C376C93"/>
    <w:rsid w:val="7CC24F7F"/>
    <w:rsid w:val="7CF60F14"/>
    <w:rsid w:val="7DAA67B8"/>
    <w:rsid w:val="7DFD5ACF"/>
    <w:rsid w:val="7E2654F0"/>
    <w:rsid w:val="7E400C7A"/>
    <w:rsid w:val="7F0214F9"/>
    <w:rsid w:val="7F087537"/>
    <w:rsid w:val="7F5C3A56"/>
    <w:rsid w:val="7F8006E0"/>
    <w:rsid w:val="7F98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1"/>
      </w:numPr>
      <w:outlineLvl w:val="0"/>
    </w:pPr>
    <w:rPr>
      <w:b/>
    </w:rPr>
  </w:style>
  <w:style w:type="paragraph" w:styleId="4">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firstLineChars="200"/>
    </w:pPr>
    <w:rPr>
      <w:szCs w:val="24"/>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rPr>
  </w:style>
  <w:style w:type="paragraph" w:styleId="9">
    <w:name w:val="footer"/>
    <w:basedOn w:val="1"/>
    <w:link w:val="19"/>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character" w:styleId="13">
    <w:name w:val="Hyperlink"/>
    <w:qFormat/>
    <w:uiPriority w:val="99"/>
    <w:rPr>
      <w:color w:val="0000FF"/>
      <w:u w:val="single"/>
    </w:rPr>
  </w:style>
  <w:style w:type="character" w:styleId="14">
    <w:name w:val="annotation reference"/>
    <w:unhideWhenUsed/>
    <w:qFormat/>
    <w:uiPriority w:val="0"/>
    <w:rPr>
      <w:sz w:val="21"/>
      <w:szCs w:val="21"/>
    </w:rPr>
  </w:style>
  <w:style w:type="paragraph" w:customStyle="1" w:styleId="15">
    <w:name w:val="项目符号1"/>
    <w:basedOn w:val="1"/>
    <w:qFormat/>
    <w:uiPriority w:val="99"/>
    <w:pPr>
      <w:numPr>
        <w:ilvl w:val="0"/>
        <w:numId w:val="2"/>
      </w:numPr>
      <w:spacing w:line="360" w:lineRule="auto"/>
    </w:pPr>
    <w:rPr>
      <w:rFonts w:cs="宋体"/>
      <w:sz w:val="24"/>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正文文字"/>
    <w:basedOn w:val="1"/>
    <w:qFormat/>
    <w:uiPriority w:val="0"/>
    <w:pPr>
      <w:widowControl/>
      <w:spacing w:line="2375" w:lineRule="atLeast"/>
      <w:ind w:firstLine="419"/>
      <w:textAlignment w:val="baseline"/>
    </w:pPr>
    <w:rPr>
      <w:rFonts w:ascii="宋体"/>
      <w:color w:val="000000"/>
      <w:kern w:val="0"/>
      <w:sz w:val="28"/>
      <w:u w:color="000000"/>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页脚 字符"/>
    <w:basedOn w:val="12"/>
    <w:link w:val="9"/>
    <w:qFormat/>
    <w:uiPriority w:val="99"/>
    <w:rPr>
      <w:kern w:val="2"/>
      <w:sz w:val="18"/>
    </w:rPr>
  </w:style>
  <w:style w:type="paragraph" w:customStyle="1" w:styleId="20">
    <w:name w:val="ParaAttribute5"/>
    <w:qFormat/>
    <w:uiPriority w:val="0"/>
    <w:pPr>
      <w:widowControl w:val="0"/>
      <w:wordWrap w:val="0"/>
      <w:spacing w:line="5040" w:lineRule="exact"/>
    </w:pPr>
    <w:rPr>
      <w:rFonts w:ascii="Times New Roman" w:hAnsi="Times New Roman" w:eastAsia="宋体" w:cs="Times New Roman"/>
      <w:lang w:val="en-US" w:eastAsia="zh-CN" w:bidi="ar-SA"/>
    </w:rPr>
  </w:style>
  <w:style w:type="character" w:customStyle="1" w:styleId="21">
    <w:name w:val="CharAttribute3"/>
    <w:qFormat/>
    <w:uiPriority w:val="0"/>
    <w:rPr>
      <w:rFonts w:ascii="黑体" w:hAnsi="黑体" w:eastAsia="黑体"/>
      <w:sz w:val="32"/>
    </w:rPr>
  </w:style>
  <w:style w:type="character" w:customStyle="1" w:styleId="22">
    <w:name w:val="CharAttribute0"/>
    <w:qFormat/>
    <w:uiPriority w:val="0"/>
    <w:rPr>
      <w:rFonts w:ascii="Arial" w:hAnsi="Arial" w:eastAsia="Arial"/>
      <w:sz w:val="19"/>
    </w:rPr>
  </w:style>
  <w:style w:type="character" w:customStyle="1" w:styleId="23">
    <w:name w:val="CharAttribute7"/>
    <w:qFormat/>
    <w:uiPriority w:val="0"/>
    <w:rPr>
      <w:rFonts w:ascii="仿宋" w:hAnsi="仿宋" w:eastAsia="仿宋"/>
      <w:sz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4494;&#20449;&#25991;&#20214;\WeChat%20Files\wxid_0636376363712\FileStorage\File\2021-08\&#25307;&#26631;&#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7EF57-44C4-4461-959E-3882B0559DD5}">
  <ds:schemaRefs/>
</ds:datastoreItem>
</file>

<file path=docProps/app.xml><?xml version="1.0" encoding="utf-8"?>
<Properties xmlns="http://schemas.openxmlformats.org/officeDocument/2006/extended-properties" xmlns:vt="http://schemas.openxmlformats.org/officeDocument/2006/docPropsVTypes">
  <Template>招标文件</Template>
  <Pages>6</Pages>
  <Words>1911</Words>
  <Characters>2107</Characters>
  <Lines>236</Lines>
  <Paragraphs>66</Paragraphs>
  <TotalTime>10</TotalTime>
  <ScaleCrop>false</ScaleCrop>
  <LinksUpToDate>false</LinksUpToDate>
  <CharactersWithSpaces>2111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2021-08-25T10:46:00Z</dcterms:created>
  <dc:creator>笑傲江湖</dc:creator>
  <cp:lastModifiedBy>♔ℳ﹏</cp:lastModifiedBy>
  <dcterms:modified xsi:type="dcterms:W3CDTF">2023-07-13T08:38:16Z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7F196657D7754F019B20022164AFC5DF_13</vt:lpwstr>
  </property>
  <property fmtid="{D5CDD505-2E9C-101B-9397-08002B2CF9AE}" pid="4" name="commondata">
    <vt:lpwstr>eyJoZGlkIjoiNGEyZDgzYjljNDlkNTJhY2QxZDM3MjNmZDdkYzNmMmMifQ==</vt:lpwstr>
  </property>
</Properties>
</file>