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eastAsia="宋体"/>
          <w:spacing w:val="0"/>
          <w:sz w:val="48"/>
          <w:szCs w:val="48"/>
          <w:lang w:eastAsia="zh-CN"/>
        </w:rPr>
      </w:pPr>
      <w:r>
        <w:rPr>
          <w:rFonts w:hint="eastAsia"/>
          <w:spacing w:val="0"/>
          <w:sz w:val="48"/>
          <w:szCs w:val="48"/>
          <w:lang w:eastAsia="zh-CN"/>
        </w:rPr>
        <w:t>在线询价技术参数</w:t>
      </w:r>
    </w:p>
    <w:p>
      <w:pPr>
        <w:spacing w:line="480" w:lineRule="exact"/>
        <w:jc w:val="left"/>
        <w:rPr>
          <w:b/>
          <w:sz w:val="24"/>
          <w:szCs w:val="24"/>
        </w:rPr>
      </w:pPr>
    </w:p>
    <w:tbl>
      <w:tblPr>
        <w:tblStyle w:val="2"/>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950"/>
        <w:gridCol w:w="4481"/>
        <w:gridCol w:w="840"/>
        <w:gridCol w:w="840"/>
        <w:gridCol w:w="76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6" w:type="dxa"/>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95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设备名称</w:t>
            </w:r>
          </w:p>
        </w:tc>
        <w:tc>
          <w:tcPr>
            <w:tcW w:w="4481"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技术参数</w:t>
            </w:r>
          </w:p>
        </w:tc>
        <w:tc>
          <w:tcPr>
            <w:tcW w:w="840" w:type="dxa"/>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品牌推荐</w:t>
            </w:r>
          </w:p>
        </w:tc>
        <w:tc>
          <w:tcPr>
            <w:tcW w:w="840" w:type="dxa"/>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数量</w:t>
            </w:r>
          </w:p>
        </w:tc>
        <w:tc>
          <w:tcPr>
            <w:tcW w:w="765" w:type="dxa"/>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单位</w:t>
            </w:r>
          </w:p>
        </w:tc>
        <w:tc>
          <w:tcPr>
            <w:tcW w:w="1240" w:type="dxa"/>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66" w:type="dxa"/>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950"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LED显示屏</w:t>
            </w:r>
          </w:p>
        </w:tc>
        <w:tc>
          <w:tcPr>
            <w:tcW w:w="4481"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LED电子屏  P10单红</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 物理点间距 10mm</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 物理分辨率 32*16</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3 单元板尺寸 320 mm*160 mm</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 物理密度 10000点/㎡</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5 发光点颜色 1R</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6 计算机操作系统 Windows</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7 环境温度 0℃～50℃</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8 换帧频率 ≥60Hz</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9 控制系统采用 PCTV卡+DVI显卡+主控卡+光纤传输（可选）</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10 最佳视角 120°</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11 平均无故障工作时间 ≥1000h</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12 寿命 10万小时</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13 控制方式 同步或异步</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14 发光器件驱动方式 1/16扫恒流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15 软件接口 标准计算机接口，兼容Windows、Unix、Novel</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16 防护系统 超温/过载/掉电/图像补偿/非线性校正</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17 工作电压 AC220V±15%；50Hz；三相五线制</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18 功耗（平均值） 200W0～95%RH 不凝固；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19、寿命：100,000小时(25℃)；</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20、保护功能：过载/短路保护。。</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★21、投标生产厂家须具有，ISO9001企业认证、14001企业认证、高新企业认证，低功耗产品证明书</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★22;为保证显示屏电源系统的安全稳定性,投标之产品须具有以下资质：</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★（1）具有国内国内 3C资质认证</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★（2）投标所使用产品型号提供第三方检测机构出具的质量检测报告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★（3）电源在高温、低温情况下各功能正常，并提供《高低温试验实验检测报告》。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 在浪涌（冲击）抗扰度测试后，电源处于正常工作状态，并提供检测报告。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23、以上检测报告需加盖原厂鲜章。</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24、控制系统（控制卡）网口+U盘控制卡</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25、屏体主供电电缆RVV5*6主配电柜到LED屏配电柜之间的线缆；  名称:铜芯聚氯乙烯绝缘软电线;</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26、通讯线缆CAT5E超五类非蔽屏网线;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27、钢结构壁挂3.93*0.58</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28、备用件板子2+控制卡1张+1电源。</w:t>
            </w:r>
          </w:p>
        </w:tc>
        <w:tc>
          <w:tcPr>
            <w:tcW w:w="840" w:type="dxa"/>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洲明、艾比森、利亚德</w:t>
            </w:r>
          </w:p>
        </w:tc>
        <w:tc>
          <w:tcPr>
            <w:tcW w:w="840" w:type="dxa"/>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765" w:type="dxa"/>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块</w:t>
            </w:r>
          </w:p>
        </w:tc>
        <w:tc>
          <w:tcPr>
            <w:tcW w:w="1240" w:type="dxa"/>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66"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w:t>
            </w:r>
          </w:p>
        </w:tc>
        <w:tc>
          <w:tcPr>
            <w:tcW w:w="950"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触控一体机</w:t>
            </w:r>
          </w:p>
        </w:tc>
        <w:tc>
          <w:tcPr>
            <w:tcW w:w="4481"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★主要技术参数</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（一）产品特性</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★4K超清分辨率，莫氏7级硬度，画面柔和清晰</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★全金属材质超窄边框设计，外观简约，前附双磁吸笔，使用前后取放方便</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★电脑模块化设计，OPS/抽拉式PC设置，便于维护</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★Android/Windows双系统支持，一键切换，兼容更多软件，满足更多需求</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★电子白板：顺滑书写，支持20点触控，批注、绘画、擦除、图像放大缩小和旋转，并支持手机扫码一键保存白板内容</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★无线投屏：支持无线投屏，同屏多分屏功能（支持Android、Windows、IOS、Mac/OS），支持4个设备同时同屏</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★远程视频：支持远程视频会议，多方异地会议，远程PPT演讲，远程桌面共享，支持流畅，标清，高清多种模式</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★会议培训：内置office,看图，支持将手机、平板、Pad等设备画面同步传送到平板上，支持异地多方远程会议，远程PPT演讲， 远程桌面共享商业展示：自定义开机画面、本地媒体播放器支持自动分类，满足不同场合需求；内置专业多媒体播放软件，播放软件支持分屏播放（一分屏，二分屏，三分屏）；内置平台化多媒体播放软件，该多媒体播放软件平台必须拥有5000台以上在线设备。多媒体播放软件权限分配管理，分级审核管理。（提供多媒体信息发布控制系统，多媒体信息显示及发布系统，多媒体信息云平台发布管理系统三项软件著作登记证书复印件加盖原厂公章）</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★可选互动触摸查询系统，政务查询，企业介绍，文化宣传，业务介绍，让会议机变身自助查询机；侧边栏按钮、手势唤出方式和触摸控制开关自由切换。</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★自带签名软件；可后台查看签名，可留言，可导出留言信息生成文档。</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（二）硬件技术采参数</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★显示技术：A规LED液晶触摸屏；</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★显示比例：16:9 ；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★显示尺寸：≥98英寸；</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★显示区域：全屏显示；</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★显示分辨率: 3840x2160 4K；</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★可视角度：89/89/89/89 （Min.）（CR≥10）；</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★亮度：≥400nits；</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★对比度：2000：1；</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★前置端口+按键：TOUCH*1、HDMI*1、PC USB*1、TV USB*1+一键按键，方便教学使用</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★机器接口：POWER*1,音频接口：MIC*1,AUDIO*1,视频接口HDMI*1/VGA*1，USB3.0*2，USB2.0*4; 触摸输出接口*1，TVUSB2.0*1,视频输入接口：HDMI*1/VGA*1，PC音频输入，AV*1 ,TV信号输入。1，路LINE输出、支持wifi 802.11b/g/n</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★视频制式： PAL/NTSC/SECAM；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★产品支持USB无电脑播放图片及音视频文件，支持文件格式：JPG，BMP，MPEG1、2、3、4，RMVB，MP3等；</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★内置扬声器：2×8Ω/10W（内置）；</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★电源：AC100-240V~（+/-10%）,50/60Hz；</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★整机功耗 ≤280W；</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★待机功率≤1W；</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★书写面材质：4mm全钢化高防爆防玻璃，防划防撞；</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★一键黑屏功能：一键关闭液晶屏背光（屏幕全黑），黑屏后功耗可降低超过85%；</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★★前附双磁吸笔，触摸笔使用前后取放更方便</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★内置摄像头麦克风</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（三）结构要求</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★整机触摸、电脑、显示一体式设计，除电源线外，外部无任何连接线，不接受任何形式的外挂触摸屏；</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★材质：前框采用铝合金材质，后壳为全金属材质,防火防毒坚固耐用，四角采用圆弧设计全铝合金材质,防止学生意外碰撞受伤（不接受塑胶和钣金材质）.</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★触摸屏在连接电脑等外部设备时，无需安装驱动，无需校准；</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★喇叭：喇叭原音无阻挡，音质效果好，避免嵌入黑板之后影响声音传播和完全满足教室视听效果。</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★投标生产厂家须具有 设计专利，提供证书复印件加盖原厂公章</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★投标产品生产厂家须具有 中国节能产品认证 中国质量认证中心，提供证书复印件加盖原厂公章</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（四）触控屏要求</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★触摸感应方式：采用嵌入式红外触摸技术（非外挂）；</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★红外触控技术：真多点触控，≥20点触摸；可以二十人同时手势书写及擦除功能，互不干扰；</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★红外触摸系统通讯端口：USB；</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★书写方式：手指或专用笔；</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★输出形式：HID标准</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★响应速度：&lt;15ms；</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★定位精度：90%以上的触摸区域为±2mm；</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★耐久性：无限次触摸点数；</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★运行系统：WindowsXP/ Windows7/ Windows8。</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（五）一体机内置电脑要求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★电脑和电视组合化设计，电脑主机采用插针式OPS结构，无任何外接电源线和信号线。电脑主机可直接从电视机身的侧面抽拉式取出，方便升级维护,外部无任何可见连接线；</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★CPU：Intel Core i7-10700</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★内存：DDR4 8G内存；</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★硬盘：256G固态；</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★内置无线WiFi；</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★6.4组以上USB输入；</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★7.1组1000M RJ45网络接口；</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★接口：HDMI、VGA*1同步输出/USB2.0*2/RJ45*1/耳机音频输出</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★采用OPS工业主板。</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（六）配套电子白板软件</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★编辑模式工具栏自定义：可随意调节工具栏、资源库的位置和顺序；</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★全屏模式工具栏:支持工具栏竖排；</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★透明标注模式快捷键自定义：支持在透明页面下，快捷键自定义；</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★软件界面换肤功能：包含至少5种主题皮肤（灰白、淡蓝、粉红、黑色、橙色、淡绿）；</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★页面功能：新建白板页、新建图片背景页、新建屏幕页、上一页、下一页、首页、最后一页、页面放大、页面缩小、页面回放、撤销、重做；</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★画笔功能：马克笔，可选择颜色，粗细，笔迹等；</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★橡皮擦功能：包含至少5种擦除功能（对象擦、位图擦（可精确擦除画线边角）、图片擦、清除页面和手势擦除）；</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★图形功能：包含至少13种图形应用（三角形、矩形、四边形、椭圆、圆、五边形、五角星、六边形、立方体、圆柱体、圆锥、三菱锥、四菱锥等）；</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★线条功能：有直线、虚线、箭头、图形等；</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★插入功能：包含至少9种插入格式（文字、富文本文字、图片、flash、视频、表格、ppt、pptx、doc、docx音频、图窗）；</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★屏幕录制功能：可在白板软件中全屏幕或任意选择区域录制。</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★文件功能：打开文件、新建文件、保存文件、文件另存为、导入、导出；</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★文件导入格式：支持不少于7种格式导入（jpg、png、bmp、ppt、pptx、doc、docx）；</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★视频批注：支持插入多个视频对象，视频对象旋转，在视频动态状态下，支持画笔、图形、图片、文字等对象标注。</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★网页格式插入：可从白板软件中直接访问网页，支持从网页上直接拖载图片或文本格式到白板软件，并可对其进行旋转、批注等功能操作；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（七）备授课教</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★可选专业教学白板软件+互动教学资源平台；</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★教学白板包含：基础画笔，辅助工具，讲解批注，图形编辑，直接调用高拍仪，页面回放，屏幕录制，键盘快捷键等专业教学功能；</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互动教学资源平台包含：教学素材原文与当地纸质教材版本一致，满足主要学科教材需求，具备海量小学资源，具备动漫式互动仿真实验（初高中物理化学生物实验资源），具备动漫汉字、作文资源，具有10000张卷以上试卷可本地化运算练习等教学资源；</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（八）软件·无线投屏</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★能够无线接收Android系统、iOS系统、Windows系统的镜像视频流，能长时间稳定工作。</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★Windows电脑和Mac OS电脑，既可以采用硬件发射器投屏，也可以采用软件投屏；硬件发射器投屏免安装。</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★具有反控翻动PPT页面的功能，能够滚动Word、Excel、PPT非全屏状态的正文内容。</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★能够同时接收两至四个智能终端的投屏，并二分屏显示在同一个显示器上。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★非首次启动时间（从插入电脑至可投屏）≤16s；</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★投屏响应时间（从按下到接收端镜像成功）≤3s；</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★高清视频投屏延时≤170ms@平均值</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★传输距离≥30m；</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★发射器兼容系统Windows7/8/10 Mac OS 10.8/9/10/11/12</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★反控支持10点反控</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（九）多媒体播放展示系统：</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★内置专业多媒体播放软件，播放软件支持分屏播放（一分屏，二分屏，三分屏）；</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★可远程控制监控每个终端一体机状态，定时开关机，内容播放展示；</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★可远程登录单独控制每个一体机；</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★可选互动展示系统，查询，介绍，宣传，实现自助查询；</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★手势唤出方式和触摸控制开关自由切换；</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a)多媒体信息云平台发布管理系统 计算机著作权证书，提供证书复印件加盖原厂公章</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b)多媒体信息控制系统  计算机著作权证书，提供证书复印件加盖原厂公章</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★厂家公司/商务文件资质要求</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（一）证书资质</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★提供生产厂家针对此项目的授权书原件及售后服务承诺书原件；</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★提供投标产品CCC证书,提供证书复印件加盖原厂公章；</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★投标产品生产厂家通过ISO9001质量管理体系认证,提供证书复印件加盖原厂公章；</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★投标产品生产厂家通过ISO14001环境管理体系认证,提供证书复印件加盖原厂公章；</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★为了保证产品所用软件的开发能力，该产品生产厂家须为双高新企业证明文件加盖原厂公章.</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★厂家必须拥有十项软件著作登记证书</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★提供外观专利及软件著作权。</w:t>
            </w:r>
          </w:p>
        </w:tc>
        <w:tc>
          <w:tcPr>
            <w:tcW w:w="840"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MAXHUB、鸿合、希沃</w:t>
            </w:r>
          </w:p>
        </w:tc>
        <w:tc>
          <w:tcPr>
            <w:tcW w:w="840"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w:t>
            </w:r>
          </w:p>
        </w:tc>
        <w:tc>
          <w:tcPr>
            <w:tcW w:w="765"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台</w:t>
            </w:r>
          </w:p>
        </w:tc>
        <w:tc>
          <w:tcPr>
            <w:tcW w:w="1240"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66"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w:t>
            </w:r>
          </w:p>
        </w:tc>
        <w:tc>
          <w:tcPr>
            <w:tcW w:w="950"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空调</w:t>
            </w:r>
          </w:p>
        </w:tc>
        <w:tc>
          <w:tcPr>
            <w:tcW w:w="4481"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★空调类型：立式</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★冷暖类型：冷暖电辅</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★变频/定频：变频</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★空调匹数：大3.0P</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★能效等级：新一级能效</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控制方式：遥控/智能</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★制冷量：7210（900-9200）W</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制冷功率：2350（300-3450）W</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★制热量：9710（900-12150）W</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制热功率：3120（260-4270）W</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电辅加热功率：2400W</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循环风量：1300m3/h</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★室内机噪音：22-41dB</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提供节能环保证书、检测报告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★必须包含所需安装支架、辅材、水管、铜管，并按我校规定的线路走向，安装到位。</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p>
        </w:tc>
        <w:tc>
          <w:tcPr>
            <w:tcW w:w="840" w:type="dxa"/>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海尔、格力、美的</w:t>
            </w:r>
          </w:p>
        </w:tc>
        <w:tc>
          <w:tcPr>
            <w:tcW w:w="840"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6</w:t>
            </w:r>
          </w:p>
        </w:tc>
        <w:tc>
          <w:tcPr>
            <w:tcW w:w="765"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套</w:t>
            </w:r>
          </w:p>
        </w:tc>
        <w:tc>
          <w:tcPr>
            <w:tcW w:w="1240"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66"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4</w:t>
            </w:r>
          </w:p>
        </w:tc>
        <w:tc>
          <w:tcPr>
            <w:tcW w:w="950" w:type="dxa"/>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触控一体机</w:t>
            </w:r>
          </w:p>
        </w:tc>
        <w:tc>
          <w:tcPr>
            <w:tcW w:w="4481"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一、触控一体机参数：</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1、★整机屏幕采用86英寸UHD超高清LED液晶屏，显示比例16:9，屏幕图像分辨率达3840*2160，色彩度10bit ,可视角度178°，全高清4K系统图标显示（提供国家级第三方认证机构测试报告）；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2、色域达到72%NTSC；</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3、★采用模块化系统方案，整机可通过同一高速接口支持Windows 10企业版系统模块（提供国家级第三方认证机构测试报告）；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4、★系统内置视频会议软件，视频会议软件与整机为同一厂家（提供软件著作权证书）；</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5、支持一键开机，除电源线外，无其他连接线；</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6、★为保证整机一体性，内置天线设计，整机包括模块无外伸天线。（提供国家级第三方认证机构测试报告）；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7、★整机内置4K ，1100万像素高清摄像头（提供国家级第三方认证机构测试报告）；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8、★内置6个麦克风，8米有效拾音距离（提供国家级第三方认证机构测试报告）；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9、采用红外触控技术，支持20点或以上触控，支持高精度红外被动笔书写，书写精度可达±2mm。（提供国家级第三方认证机构测试报告）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10、触摸点数：15点书写，20点触摸。（提供国家级第三方认证机构测试报告）；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11、整机屏幕触摸有效识别高度≤3.5mm,，即触摸物体距离玻璃外表面高度≤3.5mm时，触摸屏识别为点击操作，保证触摸精准；单点触摸响应时间≤10ms，90%以上触摸区域精度为±2mm。</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12、★具备快捷白板功能：在非白板模式下可快捷调出书写板，满足临时快速书写需求，快捷白板内容亦可快速复制到白板中进行功能扩展，满足灵活讨论需求（提供国家级第三方认证机构测试报告）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13、★白板支持文本自动识别功能，可将书写笔迹转换成楷体（提供国家级第三方认证机构测试报告）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14、★支持在电子白板内无需切换应用即可将本地的word、ppt等常用文件打开，并支持窗口化预览、翻页、全屏、批注、截屏等操作。（提供国家级第三方认证机构测试报告）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15、支持电子白板内容一键打印，方便会议记录纸质文档保存。支持内容本地／U盘保存、二维码及邮件分享，二维码分享时可加密。（提供国家级第三方认证机构测试报告）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16、采用模块化电脑方案，抽拉内置式，PC模块可完全插入整机，保护PC模块不易受灰尘影响。采用40pin接口，实现无单独接线的插拔。</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17、采用按压式开关，可直接拆卸电脑模块，无需工具。</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18、配置： CPU Intel® Core i5/内存DDR4 8G /固态硬盘128G</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19、Intel® UHD Graphics 630核显，高清晰立体音效声卡；</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20、I/O接口：≥3路USB3.0；≥1路HDMI输出；≥1路LAN口；≥1路麦克风输入；</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21、★为保证系统兼容性，电脑模块要求与整机生产厂家为同一品牌，并可选正版激活Win10企业版操作系统</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22、厂商通过ISO9001质量管理体系认证（提供认证证书复印件）；</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23、厂商通过ISO45001认证（提供认证证书复印件）</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24、厂商通过QC080000有害物质过程管理认证（提供认证证书复印件）</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25、厂商通过ISO14001环境管理体系认证（提供认证证书复印件）</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26、厂商具备高新技术企业认证（提供认证证书复印件）</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27、★所提供厂商设备需通过权威机构产品信息安全评估认证（提供认证证书复印件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28、★整机提供一年质保，终身免费上门服务，为保证产品质量及售后服务质量，报价时需上传加盖原厂商鲜章的售后服务承诺函，交货时提供原件，否则不予验收。</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二、移动支架参数：</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铝合金外观，时尚设计自带大托盘，便捷使用静音万向轮，轻松移动便捷安装设计，轻松装配适配86 英寸设备。</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三、传屏器参数：</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整机内置接收模块，除无线传屏器外不需要连接任何附加设备，可实现外部电脑音视频信号实时传输到触摸一体机上（无论整机处于任何通道），并可支持触摸回传，支持免安装驱动，即插即用。（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2、支持操作系统：Win7/Win8/Win8.1/Win10/Mac OS10.10及以上；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3、整机自带无线WIFI 5G局域网热点，无需外接设备或连接线；</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4、采用单按键设计，只需按一下即可传屏，无需在会议平板上做任何操作；</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5、★手机和电脑支持混合投屏展示，最多支持四画面同屏展示，可对每个投屏内容进行独立反向操作，最多可连接32台设备。（提供国家级第三方认证机构测试报告）；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6、★支持手机投屏软件操控大屏，小屏控大屏满足近端操控需求（提供国家级第三方认证机构测试报告）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7、传屏的内容以窗口方式进行展示，用户可自己调整窗口的大小和排布（提供国家级第三方认证机构测试报告）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8、★无线传屏视频数据加密，加密方式：国密SM4，保障数据传输安全（提供国家级第三方认证机构测试报告）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9、★传屏之后，在屏幕上部中间部分显示工具栏，可以进行基本的操作（具体包括触摸回传控制，勿扰模式，暂停投屏等）（提供国家级第三方认证机构测试报告）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10、★可通过传屏工具栏暂停投屏功能进行画面冻结暂停，投屏电脑可自主进行其他操作，不影响整机的冻结画面内容显示（提供国家级第三方认证机构测试报告）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11、★在会议平板端传屏界面可将会议平板本地文件传输至手机、电脑中；手机、电脑亦可通过传屏助手将手机、电脑本地的图片、PPT、PDF等文件传输至会议平板（提供国家级第三方认证机构测试报告）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12、★可通过软件可自动发现近场可投屏的会议设备，选择即可投屏，无需手动配对（提供国家级第三方认证机构测试报告）</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13、★无线传屏器与整机为同一品牌厂商，为确保使用稳定拒绝传屏器为OEM品牌。</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四、智能笔参数：</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精细笔尖，还原真实书写支持无线翻页、空鼠、虚拟激光RF 2.4GHz遥控技术，10m无线传输独立USB接收器设计，单节7号电池供电。</w:t>
            </w:r>
          </w:p>
        </w:tc>
        <w:tc>
          <w:tcPr>
            <w:tcW w:w="840" w:type="dxa"/>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MAXHUB</w:t>
            </w:r>
          </w:p>
        </w:tc>
        <w:tc>
          <w:tcPr>
            <w:tcW w:w="840"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765"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台</w:t>
            </w:r>
          </w:p>
        </w:tc>
        <w:tc>
          <w:tcPr>
            <w:tcW w:w="1240"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66"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5</w:t>
            </w:r>
          </w:p>
        </w:tc>
        <w:tc>
          <w:tcPr>
            <w:tcW w:w="950" w:type="dxa"/>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台式计算机</w:t>
            </w:r>
          </w:p>
        </w:tc>
        <w:tc>
          <w:tcPr>
            <w:tcW w:w="4481"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 ★CPU：英特尔 酷睿 i7-12700处理器（2.1GHz基础频率、睿频加速达4.9GHz、25MB三级高速缓存、12个内核、20条线程）</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，支持英特尔博锐技术；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 主板芯片组：Intel 670系列芯片组，支持计算机系统优化技术；</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3. ★内存：16G DDR4 3200；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4. 扩展插槽：1个PCIex16 接口；1个PCIe x1接口；1个PCI接口；2个M.2插槽；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5. ★硬盘：256G SSD+1T机械硬盘；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6. 显卡：集成显卡；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7. 音频：内置扬声器；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8. 鼠标键盘：原厂USB抗菌键盘、USB抗菌光电鼠标；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9. ★I/O端口：USB 接口8个（满足前置6个USB 3.2或以上）；1个VGA+HDMI接口；1个串口；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10. ★机箱：15.5L；支持可拆卸防尘罩，具有多向风扇散热功能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11. 电源：260W 92%高能效电源，国家级电源典型效率认证；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12. ★操作系统：原厂预装Windows  11正版操作系统；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13. ★显示器：23.8"宽屏16:9 LED背光液晶显示器，VGA+HDMI双接口，HDMI线缆，75Hz，1920x1080，可视角度为水平178度/垂直178度，100x100壁挂标准； </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15. ★还原卡：出厂自带BIOS版还原卡，支持系统自动还原；</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16.★含身份鉴别系统、终端保密检查系统、敏感信息实时监管系统、</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17. ★保修服务：原厂商（液晶显示器、主机，键盘，鼠标）三年全免费上门保修；提供原厂商针对本项目服务承诺函原件；</w:t>
            </w:r>
          </w:p>
        </w:tc>
        <w:tc>
          <w:tcPr>
            <w:tcW w:w="840"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联想、HP、DELL</w:t>
            </w:r>
          </w:p>
        </w:tc>
        <w:tc>
          <w:tcPr>
            <w:tcW w:w="840"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6</w:t>
            </w:r>
          </w:p>
        </w:tc>
        <w:tc>
          <w:tcPr>
            <w:tcW w:w="765"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台</w:t>
            </w:r>
          </w:p>
        </w:tc>
        <w:tc>
          <w:tcPr>
            <w:tcW w:w="1240"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35694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66"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6</w:t>
            </w:r>
          </w:p>
        </w:tc>
        <w:tc>
          <w:tcPr>
            <w:tcW w:w="950" w:type="dxa"/>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复印机</w:t>
            </w:r>
          </w:p>
        </w:tc>
        <w:tc>
          <w:tcPr>
            <w:tcW w:w="4481"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1、★A3幅面激光数码自动双面复印、双面网络打印、网络扫描、错位分套/十字分套；</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2、★无载体设计，EA环保高清碳粉，打印分辨率1200*1200，扫描速度黑彩同速55页/分钟；</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3、★标配全自动双面进稿器≧110页，标配双面输稿器，7≧液晶触控屏；2个500页纸盒+1个旁送纸盒；</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4、★黑彩同速度≧25ppm，内存≧4G，固态硬盘≧128G；</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5、支持IPV6，&lt;22秒预热时间/首页出纸时间=&lt;12秒/混合原稿模式/书籍复印/小册子复印/缩放范：25%—400%/连续复印张数</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：999张/影象重叠/无需驱动从移动设备直接打印/多合一复印/；</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6、适纸60-256gsm，输稿器适纸38-128gsm/ 500个帐户成本管理；</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7、360度安全性：用户身份验证、通信数据保护、MFD储存文件保护、MFD软件保护/端到端自化工作流程/无边界工作空间；</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8、★采用节能高亮LED光源和LED引擎技术；</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9、★中空双层输出设计，标配文件输出灯光提示功能；</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10、★可选购支持第二网络接口功能；</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11、★标配NFC功能、UI面板可控，支持移动无线应用/获中标麒麟、龙芯、兆芯兼容认证；</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12、★验收出具售后服务承诺函，国家办公设备及耗材监督检验中心检验报告、3C认证、环保认证、节能认证；本地化服务，支持厂家工程师上门验证，带工程师证；</w:t>
            </w:r>
          </w:p>
        </w:tc>
        <w:tc>
          <w:tcPr>
            <w:tcW w:w="840"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富士施乐、佳能、惠普</w:t>
            </w:r>
          </w:p>
        </w:tc>
        <w:tc>
          <w:tcPr>
            <w:tcW w:w="840"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765"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套</w:t>
            </w:r>
          </w:p>
        </w:tc>
        <w:tc>
          <w:tcPr>
            <w:tcW w:w="1240" w:type="dxa"/>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14900</w:t>
            </w:r>
          </w:p>
        </w:tc>
      </w:tr>
    </w:tbl>
    <w:p>
      <w:pPr>
        <w:rPr>
          <w:rFonts w:hint="eastAsia" w:ascii="宋体" w:hAnsi="宋体" w:eastAsia="宋体" w:cs="宋体"/>
          <w:b/>
          <w:bCs/>
          <w:color w:val="auto"/>
          <w:sz w:val="24"/>
          <w:szCs w:val="24"/>
          <w:shd w:val="clear" w:color="auto" w:fill="FFFFFF"/>
        </w:rPr>
      </w:pPr>
    </w:p>
    <w:p>
      <w:pPr>
        <w:rPr>
          <w:rFonts w:hint="eastAsia" w:ascii="宋体" w:hAnsi="宋体" w:eastAsia="宋体" w:cs="宋体"/>
          <w:b/>
          <w:bCs/>
          <w:color w:val="auto"/>
          <w:sz w:val="24"/>
          <w:szCs w:val="24"/>
          <w:shd w:val="clear" w:color="auto" w:fill="FFFFFF"/>
        </w:rPr>
      </w:pPr>
    </w:p>
    <w:p>
      <w:pPr>
        <w:rPr>
          <w:rFonts w:hint="eastAsia" w:ascii="宋体" w:hAnsi="宋体" w:eastAsia="宋体" w:cs="宋体"/>
          <w:b/>
          <w:bCs/>
          <w:color w:val="auto"/>
          <w:sz w:val="24"/>
          <w:szCs w:val="24"/>
          <w:shd w:val="clear" w:color="auto" w:fill="FFFFFF"/>
        </w:rPr>
      </w:pPr>
    </w:p>
    <w:p>
      <w:pPr>
        <w:rPr>
          <w:rFonts w:hint="eastAsia" w:ascii="宋体" w:hAnsi="宋体" w:eastAsia="宋体" w:cs="宋体"/>
          <w:b/>
          <w:bCs/>
          <w:color w:val="auto"/>
          <w:sz w:val="24"/>
          <w:szCs w:val="24"/>
          <w:shd w:val="clear" w:color="auto" w:fill="FFFFFF"/>
        </w:rPr>
      </w:pPr>
    </w:p>
    <w:p>
      <w:pPr>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br w:type="page"/>
      </w:r>
    </w:p>
    <w:p>
      <w:pPr>
        <w:rPr>
          <w:rFonts w:hint="eastAsia" w:ascii="宋体" w:hAnsi="宋体" w:eastAsia="宋体" w:cs="宋体"/>
          <w:b/>
          <w:bCs/>
          <w:color w:val="auto"/>
          <w:sz w:val="24"/>
          <w:szCs w:val="24"/>
          <w:shd w:val="clear" w:color="auto" w:fill="FFFFFF"/>
        </w:rPr>
      </w:pPr>
      <w:bookmarkStart w:id="0" w:name="_GoBack"/>
      <w:bookmarkEnd w:id="0"/>
      <w:r>
        <w:rPr>
          <w:rFonts w:hint="eastAsia" w:ascii="宋体" w:hAnsi="宋体" w:eastAsia="宋体" w:cs="宋体"/>
          <w:b/>
          <w:bCs/>
          <w:color w:val="auto"/>
          <w:sz w:val="24"/>
          <w:szCs w:val="24"/>
          <w:shd w:val="clear" w:color="auto" w:fill="FFFFFF"/>
        </w:rPr>
        <w:t>商务要求:</w:t>
      </w:r>
    </w:p>
    <w:p>
      <w:pPr>
        <w:spacing w:line="40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1、报价人必须保证所提供设备为原厂整机出厂交付，序列号可查</w:t>
      </w:r>
      <w:r>
        <w:rPr>
          <w:rFonts w:hint="eastAsia" w:ascii="宋体" w:hAnsi="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不接受交付前开箱改配，不接受第三方配件</w:t>
      </w:r>
      <w:r>
        <w:rPr>
          <w:rFonts w:hint="eastAsia" w:ascii="宋体" w:hAnsi="宋体" w:cs="宋体"/>
          <w:color w:val="auto"/>
          <w:sz w:val="21"/>
          <w:szCs w:val="21"/>
          <w:shd w:val="clear" w:color="auto" w:fill="FFFFFF"/>
          <w:lang w:eastAsia="zh-CN"/>
        </w:rPr>
        <w:t>，</w:t>
      </w:r>
      <w:r>
        <w:rPr>
          <w:rFonts w:hint="eastAsia"/>
        </w:rPr>
        <w:t>供货时需现场开箱双方共同查验</w:t>
      </w:r>
      <w:r>
        <w:rPr>
          <w:rFonts w:hint="eastAsia"/>
          <w:lang w:eastAsia="zh-CN"/>
        </w:rPr>
        <w:t>产品及原厂证明，</w:t>
      </w:r>
      <w:r>
        <w:rPr>
          <w:rFonts w:hint="eastAsia"/>
        </w:rPr>
        <w:t>确认无误后收货，不接受快递及委托第三方送货</w:t>
      </w:r>
      <w:r>
        <w:rPr>
          <w:rFonts w:hint="eastAsia" w:ascii="宋体" w:hAnsi="宋体" w:cs="宋体"/>
          <w:color w:val="auto"/>
          <w:sz w:val="21"/>
          <w:szCs w:val="21"/>
          <w:shd w:val="clear" w:color="auto" w:fill="FFFFFF"/>
          <w:lang w:eastAsia="zh-CN"/>
        </w:rPr>
        <w:t>。</w:t>
      </w:r>
    </w:p>
    <w:p>
      <w:pPr>
        <w:spacing w:line="40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2、为了保证后期运维服务响应时效及质量</w:t>
      </w:r>
      <w:r>
        <w:rPr>
          <w:rFonts w:hint="eastAsia" w:ascii="宋体" w:hAnsi="宋体" w:cs="宋体"/>
          <w:color w:val="auto"/>
          <w:sz w:val="21"/>
          <w:szCs w:val="21"/>
          <w:shd w:val="clear" w:color="auto" w:fill="FFFFFF"/>
          <w:lang w:eastAsia="zh-CN"/>
        </w:rPr>
        <w:t>，成交供应商</w:t>
      </w:r>
      <w:r>
        <w:rPr>
          <w:rFonts w:hint="eastAsia" w:ascii="宋体" w:hAnsi="宋体" w:cs="宋体"/>
          <w:color w:val="auto"/>
          <w:sz w:val="21"/>
          <w:szCs w:val="21"/>
          <w:shd w:val="clear" w:color="auto" w:fill="FFFFFF"/>
          <w:lang w:val="en-US" w:eastAsia="zh-CN"/>
        </w:rPr>
        <w:t>具备365*7*24小时出现故障半小时内带备品备件快速上门服务保障能力，报价人</w:t>
      </w:r>
      <w:r>
        <w:rPr>
          <w:rFonts w:hint="eastAsia" w:ascii="宋体" w:hAnsi="宋体" w:cs="宋体"/>
          <w:color w:val="auto"/>
          <w:sz w:val="21"/>
          <w:szCs w:val="21"/>
          <w:shd w:val="clear" w:color="auto" w:fill="FFFFFF"/>
          <w:lang w:eastAsia="zh-CN"/>
        </w:rPr>
        <w:t>在昆明市内，有服务网点，拒绝委托式售后服务，</w:t>
      </w:r>
      <w:r>
        <w:rPr>
          <w:rFonts w:hint="eastAsia" w:ascii="宋体" w:hAnsi="宋体" w:eastAsia="宋体" w:cs="宋体"/>
          <w:color w:val="auto"/>
          <w:sz w:val="21"/>
          <w:szCs w:val="21"/>
          <w:shd w:val="clear" w:color="auto" w:fill="FFFFFF"/>
        </w:rPr>
        <w:t>验收完成后需提供</w:t>
      </w:r>
      <w:r>
        <w:rPr>
          <w:rFonts w:hint="eastAsia" w:ascii="宋体" w:hAnsi="宋体" w:cs="宋体"/>
          <w:color w:val="auto"/>
          <w:sz w:val="21"/>
          <w:szCs w:val="21"/>
          <w:shd w:val="clear" w:color="auto" w:fill="FFFFFF"/>
          <w:lang w:eastAsia="zh-CN"/>
        </w:rPr>
        <w:t>二</w:t>
      </w:r>
      <w:r>
        <w:rPr>
          <w:rFonts w:hint="eastAsia" w:ascii="宋体" w:hAnsi="宋体" w:eastAsia="宋体" w:cs="宋体"/>
          <w:color w:val="auto"/>
          <w:sz w:val="21"/>
          <w:szCs w:val="21"/>
          <w:shd w:val="clear" w:color="auto" w:fill="FFFFFF"/>
        </w:rPr>
        <w:t>名工程师</w:t>
      </w:r>
      <w:r>
        <w:rPr>
          <w:rFonts w:hint="eastAsia" w:ascii="宋体" w:hAnsi="宋体" w:cs="宋体"/>
          <w:color w:val="auto"/>
          <w:sz w:val="21"/>
          <w:szCs w:val="21"/>
          <w:shd w:val="clear" w:color="auto" w:fill="FFFFFF"/>
          <w:lang w:val="en-US" w:eastAsia="zh-CN"/>
        </w:rPr>
        <w:t>3年</w:t>
      </w:r>
      <w:r>
        <w:rPr>
          <w:rFonts w:hint="eastAsia" w:ascii="宋体" w:hAnsi="宋体" w:eastAsia="宋体" w:cs="宋体"/>
          <w:color w:val="auto"/>
          <w:sz w:val="21"/>
          <w:szCs w:val="21"/>
          <w:shd w:val="clear" w:color="auto" w:fill="FFFFFF"/>
        </w:rPr>
        <w:t>的现场技术保障服务</w:t>
      </w:r>
      <w:r>
        <w:rPr>
          <w:rFonts w:hint="eastAsia" w:ascii="宋体" w:hAnsi="宋体" w:cs="宋体"/>
          <w:color w:val="auto"/>
          <w:sz w:val="21"/>
          <w:szCs w:val="21"/>
          <w:shd w:val="clear" w:color="auto" w:fill="FFFFFF"/>
          <w:lang w:eastAsia="zh-CN"/>
        </w:rPr>
        <w:t>，住宿自理</w:t>
      </w:r>
      <w:r>
        <w:rPr>
          <w:rFonts w:hint="eastAsia" w:ascii="宋体" w:hAnsi="宋体" w:eastAsia="宋体" w:cs="宋体"/>
          <w:color w:val="auto"/>
          <w:sz w:val="21"/>
          <w:szCs w:val="21"/>
          <w:shd w:val="clear" w:color="auto" w:fill="FFFFFF"/>
        </w:rPr>
        <w:t>。</w:t>
      </w:r>
    </w:p>
    <w:p>
      <w:pPr>
        <w:spacing w:line="40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3、报价</w:t>
      </w:r>
      <w:r>
        <w:rPr>
          <w:rFonts w:hint="eastAsia" w:ascii="宋体" w:hAnsi="宋体" w:cs="宋体"/>
          <w:color w:val="auto"/>
          <w:sz w:val="21"/>
          <w:szCs w:val="21"/>
          <w:shd w:val="clear" w:color="auto" w:fill="FFFFFF"/>
          <w:lang w:eastAsia="zh-CN"/>
        </w:rPr>
        <w:t>时，应同时上传产品</w:t>
      </w:r>
      <w:r>
        <w:rPr>
          <w:rFonts w:hint="eastAsia" w:ascii="宋体" w:hAnsi="宋体" w:eastAsia="宋体" w:cs="宋体"/>
          <w:color w:val="auto"/>
          <w:sz w:val="21"/>
          <w:szCs w:val="21"/>
          <w:shd w:val="clear" w:color="auto" w:fill="FFFFFF"/>
        </w:rPr>
        <w:t>上述主要参数需要提交的制造厂家的资质证明文件</w:t>
      </w:r>
      <w:r>
        <w:rPr>
          <w:rFonts w:hint="eastAsia" w:ascii="宋体" w:hAnsi="宋体" w:cs="宋体"/>
          <w:color w:val="auto"/>
          <w:sz w:val="21"/>
          <w:szCs w:val="21"/>
          <w:shd w:val="clear" w:color="auto" w:fill="FFFFFF"/>
          <w:lang w:eastAsia="zh-CN"/>
        </w:rPr>
        <w:t>、检测报告</w:t>
      </w:r>
      <w:r>
        <w:rPr>
          <w:rFonts w:hint="eastAsia" w:ascii="宋体" w:hAnsi="宋体" w:eastAsia="宋体" w:cs="宋体"/>
          <w:color w:val="auto"/>
          <w:sz w:val="21"/>
          <w:szCs w:val="21"/>
          <w:shd w:val="clear" w:color="auto" w:fill="FFFFFF"/>
        </w:rPr>
        <w:t>及制造厂家针对本项目售后服务承诺函原件</w:t>
      </w:r>
      <w:r>
        <w:rPr>
          <w:rFonts w:hint="eastAsia" w:ascii="宋体" w:hAnsi="宋体" w:cs="宋体"/>
          <w:color w:val="auto"/>
          <w:sz w:val="21"/>
          <w:szCs w:val="21"/>
          <w:shd w:val="clear" w:color="auto" w:fill="FFFFFF"/>
          <w:lang w:eastAsia="zh-CN"/>
        </w:rPr>
        <w:t>加盖原厂鲜章</w:t>
      </w:r>
      <w:r>
        <w:rPr>
          <w:rFonts w:hint="eastAsia" w:ascii="宋体" w:hAnsi="宋体" w:eastAsia="宋体" w:cs="宋体"/>
          <w:color w:val="auto"/>
          <w:sz w:val="21"/>
          <w:szCs w:val="21"/>
          <w:shd w:val="clear" w:color="auto" w:fill="FFFFFF"/>
        </w:rPr>
        <w:t>，</w:t>
      </w:r>
      <w:r>
        <w:rPr>
          <w:rFonts w:hint="eastAsia" w:ascii="宋体" w:hAnsi="宋体" w:cs="宋体"/>
          <w:color w:val="auto"/>
          <w:sz w:val="21"/>
          <w:szCs w:val="21"/>
          <w:shd w:val="clear" w:color="auto" w:fill="FFFFFF"/>
          <w:lang w:eastAsia="zh-CN"/>
        </w:rPr>
        <w:t>供货时，提供</w:t>
      </w:r>
      <w:r>
        <w:rPr>
          <w:rFonts w:hint="eastAsia" w:ascii="宋体" w:hAnsi="宋体" w:eastAsia="宋体" w:cs="宋体"/>
          <w:color w:val="auto"/>
          <w:sz w:val="21"/>
          <w:szCs w:val="21"/>
          <w:shd w:val="clear" w:color="auto" w:fill="FFFFFF"/>
        </w:rPr>
        <w:t>售后服务承诺函原件</w:t>
      </w:r>
      <w:r>
        <w:rPr>
          <w:rFonts w:hint="eastAsia" w:ascii="宋体" w:hAnsi="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若不能提供制造厂家的资质证明文件</w:t>
      </w:r>
      <w:r>
        <w:rPr>
          <w:rFonts w:hint="eastAsia" w:ascii="宋体" w:hAnsi="宋体" w:cs="宋体"/>
          <w:color w:val="auto"/>
          <w:sz w:val="21"/>
          <w:szCs w:val="21"/>
          <w:shd w:val="clear" w:color="auto" w:fill="FFFFFF"/>
          <w:lang w:eastAsia="zh-CN"/>
        </w:rPr>
        <w:t>、检测报告</w:t>
      </w:r>
      <w:r>
        <w:rPr>
          <w:rFonts w:hint="eastAsia" w:ascii="宋体" w:hAnsi="宋体" w:eastAsia="宋体" w:cs="宋体"/>
          <w:color w:val="auto"/>
          <w:sz w:val="21"/>
          <w:szCs w:val="21"/>
          <w:shd w:val="clear" w:color="auto" w:fill="FFFFFF"/>
        </w:rPr>
        <w:t>及所投设备厂家针对本项目售后服务承诺函原件则视为虚假应标，</w:t>
      </w:r>
      <w:r>
        <w:rPr>
          <w:rFonts w:hint="eastAsia" w:ascii="宋体" w:hAnsi="宋体" w:cs="宋体"/>
          <w:color w:val="auto"/>
          <w:sz w:val="21"/>
          <w:szCs w:val="21"/>
          <w:shd w:val="clear" w:color="auto" w:fill="FFFFFF"/>
          <w:lang w:eastAsia="zh-CN"/>
        </w:rPr>
        <w:t>取消中标资格，</w:t>
      </w:r>
      <w:r>
        <w:rPr>
          <w:rFonts w:hint="eastAsia" w:ascii="宋体" w:hAnsi="宋体" w:eastAsia="宋体" w:cs="宋体"/>
          <w:color w:val="auto"/>
          <w:sz w:val="21"/>
          <w:szCs w:val="21"/>
          <w:shd w:val="clear" w:color="auto" w:fill="FFFFFF"/>
        </w:rPr>
        <w:t>若因虚假应标影响我校项目实施进度将投诉上报至</w:t>
      </w:r>
      <w:r>
        <w:rPr>
          <w:rFonts w:hint="eastAsia" w:ascii="宋体" w:hAnsi="宋体" w:cs="宋体"/>
          <w:color w:val="auto"/>
          <w:sz w:val="21"/>
          <w:szCs w:val="21"/>
          <w:shd w:val="clear" w:color="auto" w:fill="FFFFFF"/>
          <w:lang w:eastAsia="zh-CN"/>
        </w:rPr>
        <w:t>财政厅政府采购管理处和政采云平台</w:t>
      </w:r>
      <w:r>
        <w:rPr>
          <w:rFonts w:hint="eastAsia" w:ascii="宋体" w:hAnsi="宋体" w:eastAsia="宋体" w:cs="宋体"/>
          <w:color w:val="auto"/>
          <w:sz w:val="21"/>
          <w:szCs w:val="21"/>
          <w:shd w:val="clear" w:color="auto" w:fill="FFFFFF"/>
        </w:rPr>
        <w:t>备案。</w:t>
      </w:r>
    </w:p>
    <w:p>
      <w:pPr>
        <w:spacing w:line="400" w:lineRule="exact"/>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4、供货期：合同签定后，5日内原厂工程师上门安装到我校指定办公地点。</w:t>
      </w:r>
    </w:p>
    <w:p>
      <w:pPr>
        <w:spacing w:line="400" w:lineRule="exact"/>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5、列入政府强制采购节能产品品目清单的货物，必须提供具有国家确定的认证机构出具的、处于有效期内的节能产品认证证书的产品。</w:t>
      </w:r>
    </w:p>
    <w:p>
      <w:pPr>
        <w:spacing w:line="400" w:lineRule="exact"/>
        <w:rPr>
          <w:rFonts w:hint="default"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6、</w:t>
      </w:r>
      <w:r>
        <w:rPr>
          <w:rFonts w:hint="eastAsia" w:ascii="宋体" w:hAnsi="宋体" w:eastAsia="宋体" w:cs="宋体"/>
          <w:i w:val="0"/>
          <w:caps w:val="0"/>
          <w:color w:val="auto"/>
          <w:spacing w:val="0"/>
          <w:sz w:val="21"/>
          <w:szCs w:val="21"/>
          <w:shd w:val="clear" w:color="auto" w:fill="FFFFFF"/>
        </w:rPr>
        <w:t>参数里面带有★的参数证明材料必须满足，</w:t>
      </w:r>
      <w:r>
        <w:rPr>
          <w:rFonts w:hint="eastAsia" w:ascii="宋体" w:hAnsi="宋体" w:cs="宋体"/>
          <w:i w:val="0"/>
          <w:caps w:val="0"/>
          <w:color w:val="auto"/>
          <w:spacing w:val="0"/>
          <w:sz w:val="21"/>
          <w:szCs w:val="21"/>
          <w:shd w:val="clear" w:color="auto" w:fill="FFFFFF"/>
          <w:lang w:eastAsia="zh-CN"/>
        </w:rPr>
        <w:t>并在报价时上传证明材料，</w:t>
      </w:r>
      <w:r>
        <w:rPr>
          <w:rFonts w:hint="eastAsia" w:ascii="宋体" w:hAnsi="宋体" w:cs="宋体"/>
          <w:color w:val="auto"/>
          <w:sz w:val="21"/>
          <w:szCs w:val="21"/>
          <w:shd w:val="clear" w:color="auto" w:fill="FFFFFF"/>
          <w:lang w:val="en-US" w:eastAsia="zh-CN"/>
        </w:rPr>
        <w:t>不接受技术参数负偏离的产品，</w:t>
      </w:r>
      <w:r>
        <w:rPr>
          <w:rFonts w:hint="eastAsia" w:ascii="宋体" w:hAnsi="宋体" w:eastAsia="宋体" w:cs="宋体"/>
          <w:i w:val="0"/>
          <w:caps w:val="0"/>
          <w:color w:val="auto"/>
          <w:spacing w:val="0"/>
          <w:sz w:val="21"/>
          <w:szCs w:val="21"/>
          <w:shd w:val="clear" w:color="auto" w:fill="FFFFFF"/>
        </w:rPr>
        <w:t>否则视为无效</w:t>
      </w:r>
      <w:r>
        <w:rPr>
          <w:rFonts w:hint="eastAsia" w:ascii="宋体" w:hAnsi="宋体" w:cs="宋体"/>
          <w:i w:val="0"/>
          <w:caps w:val="0"/>
          <w:color w:val="auto"/>
          <w:spacing w:val="0"/>
          <w:sz w:val="21"/>
          <w:szCs w:val="21"/>
          <w:shd w:val="clear" w:color="auto" w:fill="FFFFFF"/>
          <w:lang w:eastAsia="zh-CN"/>
        </w:rPr>
        <w:t>响应。</w:t>
      </w:r>
    </w:p>
    <w:p>
      <w:pPr>
        <w:spacing w:line="400" w:lineRule="exact"/>
        <w:rPr>
          <w:rFonts w:hint="eastAsia" w:ascii="宋体" w:hAnsi="宋体" w:cs="宋体"/>
          <w:i w:val="0"/>
          <w:caps w:val="0"/>
          <w:color w:val="auto"/>
          <w:spacing w:val="0"/>
          <w:sz w:val="21"/>
          <w:szCs w:val="21"/>
          <w:shd w:val="clear" w:color="auto" w:fill="FFFFFF"/>
          <w:lang w:eastAsia="zh-CN"/>
        </w:rPr>
      </w:pPr>
      <w:r>
        <w:rPr>
          <w:rFonts w:hint="eastAsia" w:ascii="宋体" w:hAnsi="宋体" w:cs="宋体"/>
          <w:color w:val="auto"/>
          <w:sz w:val="21"/>
          <w:szCs w:val="21"/>
          <w:shd w:val="clear" w:color="auto" w:fill="FFFFFF"/>
          <w:lang w:val="en-US" w:eastAsia="zh-CN"/>
        </w:rPr>
        <w:t>7、</w:t>
      </w:r>
      <w:r>
        <w:rPr>
          <w:rFonts w:hint="eastAsia" w:ascii="宋体" w:hAnsi="宋体" w:cs="宋体"/>
          <w:color w:val="auto"/>
          <w:sz w:val="21"/>
          <w:szCs w:val="21"/>
          <w:shd w:val="clear" w:color="auto" w:fill="FFFFFF"/>
          <w:lang w:eastAsia="zh-CN"/>
        </w:rPr>
        <w:t>报价人</w:t>
      </w:r>
      <w:r>
        <w:rPr>
          <w:rFonts w:hint="eastAsia" w:ascii="宋体" w:hAnsi="宋体" w:eastAsia="宋体" w:cs="宋体"/>
          <w:color w:val="auto"/>
          <w:sz w:val="21"/>
          <w:szCs w:val="21"/>
          <w:shd w:val="clear" w:color="auto" w:fill="FFFFFF"/>
          <w:lang w:val="en-US" w:eastAsia="zh-CN"/>
        </w:rPr>
        <w:t>响应报价，</w:t>
      </w:r>
      <w:r>
        <w:rPr>
          <w:rFonts w:hint="eastAsia" w:ascii="宋体" w:hAnsi="宋体" w:eastAsia="宋体" w:cs="宋体"/>
          <w:i w:val="0"/>
          <w:caps w:val="0"/>
          <w:color w:val="auto"/>
          <w:spacing w:val="0"/>
          <w:sz w:val="21"/>
          <w:szCs w:val="21"/>
          <w:shd w:val="clear" w:color="auto" w:fill="FFFFFF"/>
        </w:rPr>
        <w:t>即为同意全部以上要求，如交付产品不符，采购人有权无条件退货并拒绝支付任何货款，相关责任和损失由成交供应商承担</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i w:val="0"/>
          <w:caps w:val="0"/>
          <w:color w:val="auto"/>
          <w:spacing w:val="0"/>
          <w:sz w:val="21"/>
          <w:szCs w:val="21"/>
          <w:shd w:val="clear" w:color="auto" w:fill="FFFFFF"/>
        </w:rPr>
        <w:t>我单位将按供应商虚假响应向政采云平台和相关政府采购管理部门举报并追究恶意扰乱规则的供应商责任</w:t>
      </w:r>
      <w:r>
        <w:rPr>
          <w:rFonts w:hint="eastAsia" w:ascii="宋体" w:hAnsi="宋体" w:cs="宋体"/>
          <w:i w:val="0"/>
          <w:caps w:val="0"/>
          <w:color w:val="auto"/>
          <w:spacing w:val="0"/>
          <w:sz w:val="21"/>
          <w:szCs w:val="21"/>
          <w:shd w:val="clear" w:color="auto" w:fill="FFFFFF"/>
          <w:lang w:eastAsia="zh-CN"/>
        </w:rPr>
        <w:t>。</w:t>
      </w:r>
    </w:p>
    <w:p>
      <w:pPr>
        <w:spacing w:line="400" w:lineRule="exact"/>
        <w:rPr>
          <w:rFonts w:hint="eastAsia" w:ascii="宋体" w:hAnsi="宋体" w:eastAsia="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sz w:val="21"/>
          <w:szCs w:val="21"/>
          <w:shd w:val="clear" w:color="auto" w:fill="FFFFFF"/>
          <w:lang w:val="en-US" w:eastAsia="zh-CN"/>
        </w:rPr>
        <w:t>8、</w:t>
      </w:r>
      <w:r>
        <w:rPr>
          <w:rFonts w:hint="eastAsia"/>
        </w:rPr>
        <w:t>请</w:t>
      </w:r>
      <w:r>
        <w:rPr>
          <w:rFonts w:hint="eastAsia"/>
          <w:lang w:eastAsia="zh-CN"/>
        </w:rPr>
        <w:t>各报价</w:t>
      </w:r>
      <w:r>
        <w:rPr>
          <w:rFonts w:hint="eastAsia"/>
        </w:rPr>
        <w:t>供应商报价前仔细查看要求，评估自身履约能力，不接受中标后无故放弃、不满足要求无故放弃、不按合同履约等违约行为。若恶意低价中标不履约的供应商，将依法依规提请相关主管部门进行处罚，处罚内容包括但不限于全网停止推送报价信息、禁止报价等，并记入政府采购诚信档案</w:t>
      </w:r>
      <w:r>
        <w:rPr>
          <w:rFonts w:hint="eastAsia"/>
          <w:lang w:eastAsia="zh-CN"/>
        </w:rPr>
        <w:t>。</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ZWNjYmY4NGYwNGRlYjFmOGU4YzMyM2QwZDVkZDYifQ=="/>
  </w:docVars>
  <w:rsids>
    <w:rsidRoot w:val="76462243"/>
    <w:rsid w:val="001F3ADA"/>
    <w:rsid w:val="00771B68"/>
    <w:rsid w:val="0080401D"/>
    <w:rsid w:val="00864D29"/>
    <w:rsid w:val="00975D66"/>
    <w:rsid w:val="00B00BD6"/>
    <w:rsid w:val="00B87A8B"/>
    <w:rsid w:val="00E908CF"/>
    <w:rsid w:val="010A307F"/>
    <w:rsid w:val="011D0C2B"/>
    <w:rsid w:val="01306371"/>
    <w:rsid w:val="015D7EB1"/>
    <w:rsid w:val="01772DBD"/>
    <w:rsid w:val="01F9035B"/>
    <w:rsid w:val="02163FBB"/>
    <w:rsid w:val="02186A33"/>
    <w:rsid w:val="02244C55"/>
    <w:rsid w:val="024B505A"/>
    <w:rsid w:val="02573F9F"/>
    <w:rsid w:val="027A6046"/>
    <w:rsid w:val="027D4516"/>
    <w:rsid w:val="027F6AB2"/>
    <w:rsid w:val="02BE582C"/>
    <w:rsid w:val="02F52092"/>
    <w:rsid w:val="02FC76B4"/>
    <w:rsid w:val="03140FDC"/>
    <w:rsid w:val="034A5312"/>
    <w:rsid w:val="0350341C"/>
    <w:rsid w:val="03562C1E"/>
    <w:rsid w:val="037C29E9"/>
    <w:rsid w:val="03971E18"/>
    <w:rsid w:val="03B66504"/>
    <w:rsid w:val="03CA55A1"/>
    <w:rsid w:val="03DB7089"/>
    <w:rsid w:val="042D03E0"/>
    <w:rsid w:val="043C2990"/>
    <w:rsid w:val="047374E8"/>
    <w:rsid w:val="047C30C7"/>
    <w:rsid w:val="047D34C5"/>
    <w:rsid w:val="048D1713"/>
    <w:rsid w:val="04A242DF"/>
    <w:rsid w:val="04A46CA4"/>
    <w:rsid w:val="04D05CEB"/>
    <w:rsid w:val="04D53301"/>
    <w:rsid w:val="04F25C61"/>
    <w:rsid w:val="04F45E02"/>
    <w:rsid w:val="05420677"/>
    <w:rsid w:val="05957D83"/>
    <w:rsid w:val="05C23886"/>
    <w:rsid w:val="05D84362"/>
    <w:rsid w:val="05DF0774"/>
    <w:rsid w:val="05E21901"/>
    <w:rsid w:val="05E7509A"/>
    <w:rsid w:val="060C2CFA"/>
    <w:rsid w:val="06146336"/>
    <w:rsid w:val="0661309E"/>
    <w:rsid w:val="0676641E"/>
    <w:rsid w:val="067E60B7"/>
    <w:rsid w:val="06CB25D5"/>
    <w:rsid w:val="06E21320"/>
    <w:rsid w:val="06E72991"/>
    <w:rsid w:val="07100621"/>
    <w:rsid w:val="073267E9"/>
    <w:rsid w:val="07383535"/>
    <w:rsid w:val="074924D2"/>
    <w:rsid w:val="079E6D97"/>
    <w:rsid w:val="07BB5AB9"/>
    <w:rsid w:val="07C54AA7"/>
    <w:rsid w:val="07D478A0"/>
    <w:rsid w:val="07E55609"/>
    <w:rsid w:val="085530EF"/>
    <w:rsid w:val="08A2174C"/>
    <w:rsid w:val="08C741EF"/>
    <w:rsid w:val="08F57E68"/>
    <w:rsid w:val="09064A6E"/>
    <w:rsid w:val="09420839"/>
    <w:rsid w:val="097F6505"/>
    <w:rsid w:val="098E5545"/>
    <w:rsid w:val="09CB6A81"/>
    <w:rsid w:val="09DF4907"/>
    <w:rsid w:val="09FC746A"/>
    <w:rsid w:val="09FD339F"/>
    <w:rsid w:val="0A170316"/>
    <w:rsid w:val="0A21307C"/>
    <w:rsid w:val="0A2C488F"/>
    <w:rsid w:val="0AA25B48"/>
    <w:rsid w:val="0AB91E31"/>
    <w:rsid w:val="0ABC2365"/>
    <w:rsid w:val="0AC533A9"/>
    <w:rsid w:val="0AC64B0E"/>
    <w:rsid w:val="0AF73F52"/>
    <w:rsid w:val="0B2E0AA1"/>
    <w:rsid w:val="0B4D5EC3"/>
    <w:rsid w:val="0B5B0224"/>
    <w:rsid w:val="0B7373D0"/>
    <w:rsid w:val="0BA457DB"/>
    <w:rsid w:val="0BB839DD"/>
    <w:rsid w:val="0BD51678"/>
    <w:rsid w:val="0C7A5D42"/>
    <w:rsid w:val="0C7D0506"/>
    <w:rsid w:val="0CAA2BCC"/>
    <w:rsid w:val="0CC278B8"/>
    <w:rsid w:val="0CED6E33"/>
    <w:rsid w:val="0D050151"/>
    <w:rsid w:val="0D0920B5"/>
    <w:rsid w:val="0D0E1022"/>
    <w:rsid w:val="0D0E115E"/>
    <w:rsid w:val="0D18022F"/>
    <w:rsid w:val="0D3D72F7"/>
    <w:rsid w:val="0D554101"/>
    <w:rsid w:val="0D814DD3"/>
    <w:rsid w:val="0DA53340"/>
    <w:rsid w:val="0DBB6887"/>
    <w:rsid w:val="0DBC055A"/>
    <w:rsid w:val="0E187F87"/>
    <w:rsid w:val="0E39220B"/>
    <w:rsid w:val="0E3923B6"/>
    <w:rsid w:val="0E43752E"/>
    <w:rsid w:val="0E610089"/>
    <w:rsid w:val="0E6B3A56"/>
    <w:rsid w:val="0E7E24E5"/>
    <w:rsid w:val="0E8B08CA"/>
    <w:rsid w:val="0E9658AF"/>
    <w:rsid w:val="0ED32660"/>
    <w:rsid w:val="0F2729AB"/>
    <w:rsid w:val="0F6B6D3C"/>
    <w:rsid w:val="0F786D63"/>
    <w:rsid w:val="0F7F4C9D"/>
    <w:rsid w:val="0F965F3C"/>
    <w:rsid w:val="0FC41BBF"/>
    <w:rsid w:val="0FF607CD"/>
    <w:rsid w:val="10123321"/>
    <w:rsid w:val="1014539D"/>
    <w:rsid w:val="102E1B18"/>
    <w:rsid w:val="107940B7"/>
    <w:rsid w:val="10923E21"/>
    <w:rsid w:val="10C34956"/>
    <w:rsid w:val="10E34551"/>
    <w:rsid w:val="10E94F6D"/>
    <w:rsid w:val="110B3FA6"/>
    <w:rsid w:val="11130530"/>
    <w:rsid w:val="11205FD9"/>
    <w:rsid w:val="11936080"/>
    <w:rsid w:val="11C1378D"/>
    <w:rsid w:val="11E84674"/>
    <w:rsid w:val="12247932"/>
    <w:rsid w:val="12431CA9"/>
    <w:rsid w:val="126E269F"/>
    <w:rsid w:val="12E84200"/>
    <w:rsid w:val="12F9465F"/>
    <w:rsid w:val="13331494"/>
    <w:rsid w:val="13375088"/>
    <w:rsid w:val="133B5E34"/>
    <w:rsid w:val="139559DC"/>
    <w:rsid w:val="13AF0B4D"/>
    <w:rsid w:val="13B979AC"/>
    <w:rsid w:val="13BB36C2"/>
    <w:rsid w:val="13C56BCF"/>
    <w:rsid w:val="140432BB"/>
    <w:rsid w:val="14123C2A"/>
    <w:rsid w:val="14217C45"/>
    <w:rsid w:val="146F1FFB"/>
    <w:rsid w:val="148E0DD7"/>
    <w:rsid w:val="1494463F"/>
    <w:rsid w:val="14970914"/>
    <w:rsid w:val="14A777D6"/>
    <w:rsid w:val="14AD2170"/>
    <w:rsid w:val="14B404DC"/>
    <w:rsid w:val="14BF5EC8"/>
    <w:rsid w:val="14C50385"/>
    <w:rsid w:val="14CD5DA3"/>
    <w:rsid w:val="14DC2F92"/>
    <w:rsid w:val="14ED391D"/>
    <w:rsid w:val="150423C3"/>
    <w:rsid w:val="155C4802"/>
    <w:rsid w:val="157A5EEE"/>
    <w:rsid w:val="15A33D8D"/>
    <w:rsid w:val="15C53CDC"/>
    <w:rsid w:val="16244771"/>
    <w:rsid w:val="1641206D"/>
    <w:rsid w:val="16577EA9"/>
    <w:rsid w:val="166D7E64"/>
    <w:rsid w:val="1686605B"/>
    <w:rsid w:val="16AC725F"/>
    <w:rsid w:val="16C3745D"/>
    <w:rsid w:val="16E01DBD"/>
    <w:rsid w:val="16FF1EFE"/>
    <w:rsid w:val="172577D0"/>
    <w:rsid w:val="173C0E33"/>
    <w:rsid w:val="173D6D36"/>
    <w:rsid w:val="177D7194"/>
    <w:rsid w:val="179D69F2"/>
    <w:rsid w:val="17C20324"/>
    <w:rsid w:val="17DE7B50"/>
    <w:rsid w:val="17FC36BC"/>
    <w:rsid w:val="18247C5A"/>
    <w:rsid w:val="183E1781"/>
    <w:rsid w:val="188B6C9B"/>
    <w:rsid w:val="18BE296C"/>
    <w:rsid w:val="18E51CBD"/>
    <w:rsid w:val="18F750EF"/>
    <w:rsid w:val="18FD5512"/>
    <w:rsid w:val="1937672B"/>
    <w:rsid w:val="19570331"/>
    <w:rsid w:val="19764880"/>
    <w:rsid w:val="198729C4"/>
    <w:rsid w:val="19EA67AC"/>
    <w:rsid w:val="1A530AF8"/>
    <w:rsid w:val="1A8A2320"/>
    <w:rsid w:val="1A8B64E4"/>
    <w:rsid w:val="1A9C249F"/>
    <w:rsid w:val="1AA9098D"/>
    <w:rsid w:val="1AF5395E"/>
    <w:rsid w:val="1AFC2E7A"/>
    <w:rsid w:val="1B570174"/>
    <w:rsid w:val="1B5C7C0D"/>
    <w:rsid w:val="1BAB226E"/>
    <w:rsid w:val="1BB65962"/>
    <w:rsid w:val="1BBA027A"/>
    <w:rsid w:val="1BC715F6"/>
    <w:rsid w:val="1BE70E5A"/>
    <w:rsid w:val="1C00080C"/>
    <w:rsid w:val="1C161DDD"/>
    <w:rsid w:val="1C167B67"/>
    <w:rsid w:val="1C196DD0"/>
    <w:rsid w:val="1C21729D"/>
    <w:rsid w:val="1C273B08"/>
    <w:rsid w:val="1C51115C"/>
    <w:rsid w:val="1C6D27B5"/>
    <w:rsid w:val="1C7F720E"/>
    <w:rsid w:val="1CA92C52"/>
    <w:rsid w:val="1D047808"/>
    <w:rsid w:val="1D06322D"/>
    <w:rsid w:val="1D0A0CDD"/>
    <w:rsid w:val="1D0A46C7"/>
    <w:rsid w:val="1D297AB7"/>
    <w:rsid w:val="1D2D5F40"/>
    <w:rsid w:val="1D303373"/>
    <w:rsid w:val="1D362B3C"/>
    <w:rsid w:val="1D410BDF"/>
    <w:rsid w:val="1D4333DF"/>
    <w:rsid w:val="1D526E45"/>
    <w:rsid w:val="1D6A6F5F"/>
    <w:rsid w:val="1D990F18"/>
    <w:rsid w:val="1D9F2E5B"/>
    <w:rsid w:val="1DBE0959"/>
    <w:rsid w:val="1DD106B2"/>
    <w:rsid w:val="1DFE0D7B"/>
    <w:rsid w:val="1E7362DB"/>
    <w:rsid w:val="1E7C7618"/>
    <w:rsid w:val="1EBD29E4"/>
    <w:rsid w:val="1EE637A4"/>
    <w:rsid w:val="1EE937D9"/>
    <w:rsid w:val="1EF12A2A"/>
    <w:rsid w:val="1F211E4E"/>
    <w:rsid w:val="1F6D61B8"/>
    <w:rsid w:val="1FE87F35"/>
    <w:rsid w:val="20005886"/>
    <w:rsid w:val="202251F5"/>
    <w:rsid w:val="202D1DEC"/>
    <w:rsid w:val="202D5A1C"/>
    <w:rsid w:val="203B7795"/>
    <w:rsid w:val="2080016D"/>
    <w:rsid w:val="20842D6F"/>
    <w:rsid w:val="20965D57"/>
    <w:rsid w:val="20AA6E18"/>
    <w:rsid w:val="20C242E2"/>
    <w:rsid w:val="20D45987"/>
    <w:rsid w:val="20D52267"/>
    <w:rsid w:val="20DC2DA5"/>
    <w:rsid w:val="20E4503D"/>
    <w:rsid w:val="20F30704"/>
    <w:rsid w:val="20FF5AB9"/>
    <w:rsid w:val="21096987"/>
    <w:rsid w:val="210B5C89"/>
    <w:rsid w:val="21105C26"/>
    <w:rsid w:val="21330C24"/>
    <w:rsid w:val="216776D8"/>
    <w:rsid w:val="218912A4"/>
    <w:rsid w:val="219F45F8"/>
    <w:rsid w:val="21CB353E"/>
    <w:rsid w:val="21D14F90"/>
    <w:rsid w:val="21D249F9"/>
    <w:rsid w:val="21DB4C49"/>
    <w:rsid w:val="21ED3BD5"/>
    <w:rsid w:val="220F082C"/>
    <w:rsid w:val="22370D00"/>
    <w:rsid w:val="22582AA4"/>
    <w:rsid w:val="22890A39"/>
    <w:rsid w:val="229F6E90"/>
    <w:rsid w:val="22A068A5"/>
    <w:rsid w:val="22B61C24"/>
    <w:rsid w:val="22B94374"/>
    <w:rsid w:val="22BB0278"/>
    <w:rsid w:val="22CD3BD7"/>
    <w:rsid w:val="22D30A28"/>
    <w:rsid w:val="22E22A19"/>
    <w:rsid w:val="230F132C"/>
    <w:rsid w:val="23137CE1"/>
    <w:rsid w:val="23230511"/>
    <w:rsid w:val="232C1EE7"/>
    <w:rsid w:val="23492A98"/>
    <w:rsid w:val="23866D0E"/>
    <w:rsid w:val="23A423C5"/>
    <w:rsid w:val="23A92D3A"/>
    <w:rsid w:val="23BF2431"/>
    <w:rsid w:val="23CD191B"/>
    <w:rsid w:val="23DB24CF"/>
    <w:rsid w:val="24015121"/>
    <w:rsid w:val="241F170A"/>
    <w:rsid w:val="248569DF"/>
    <w:rsid w:val="2495321A"/>
    <w:rsid w:val="24964892"/>
    <w:rsid w:val="249B6629"/>
    <w:rsid w:val="24A1224C"/>
    <w:rsid w:val="24CA4E8D"/>
    <w:rsid w:val="24E26F80"/>
    <w:rsid w:val="24E275CB"/>
    <w:rsid w:val="2517512B"/>
    <w:rsid w:val="25B14925"/>
    <w:rsid w:val="25C0326A"/>
    <w:rsid w:val="25F143FC"/>
    <w:rsid w:val="26666C70"/>
    <w:rsid w:val="26962DA4"/>
    <w:rsid w:val="26AC57A4"/>
    <w:rsid w:val="26E64E8B"/>
    <w:rsid w:val="26ED5E31"/>
    <w:rsid w:val="270A30EC"/>
    <w:rsid w:val="27263391"/>
    <w:rsid w:val="277C1D0C"/>
    <w:rsid w:val="278D434C"/>
    <w:rsid w:val="27BB4336"/>
    <w:rsid w:val="27E436F7"/>
    <w:rsid w:val="283F2D64"/>
    <w:rsid w:val="285940A9"/>
    <w:rsid w:val="28821D5A"/>
    <w:rsid w:val="2898489E"/>
    <w:rsid w:val="28A773A2"/>
    <w:rsid w:val="28AA222B"/>
    <w:rsid w:val="28B74948"/>
    <w:rsid w:val="28C80903"/>
    <w:rsid w:val="28D64DCE"/>
    <w:rsid w:val="29583A35"/>
    <w:rsid w:val="298D7483"/>
    <w:rsid w:val="29923D26"/>
    <w:rsid w:val="29B15127"/>
    <w:rsid w:val="29B738D4"/>
    <w:rsid w:val="29C82B3A"/>
    <w:rsid w:val="29F8250B"/>
    <w:rsid w:val="2A694983"/>
    <w:rsid w:val="2A781075"/>
    <w:rsid w:val="2ABF0155"/>
    <w:rsid w:val="2AD01DCA"/>
    <w:rsid w:val="2AD749A5"/>
    <w:rsid w:val="2B0F442A"/>
    <w:rsid w:val="2B2D32F4"/>
    <w:rsid w:val="2B5B5A5F"/>
    <w:rsid w:val="2B6E0571"/>
    <w:rsid w:val="2BA2618B"/>
    <w:rsid w:val="2BA63E64"/>
    <w:rsid w:val="2BBB474F"/>
    <w:rsid w:val="2BC05E43"/>
    <w:rsid w:val="2BC2788C"/>
    <w:rsid w:val="2C1755E6"/>
    <w:rsid w:val="2CD54FA8"/>
    <w:rsid w:val="2CD708B3"/>
    <w:rsid w:val="2CEF733D"/>
    <w:rsid w:val="2CF0682C"/>
    <w:rsid w:val="2D0B7011"/>
    <w:rsid w:val="2D0D16A5"/>
    <w:rsid w:val="2D0D2D89"/>
    <w:rsid w:val="2D1177EF"/>
    <w:rsid w:val="2D18662B"/>
    <w:rsid w:val="2D2A130F"/>
    <w:rsid w:val="2D470997"/>
    <w:rsid w:val="2DCE60EC"/>
    <w:rsid w:val="2DFB5C55"/>
    <w:rsid w:val="2E024565"/>
    <w:rsid w:val="2E0B5A17"/>
    <w:rsid w:val="2E0E43DA"/>
    <w:rsid w:val="2E1B0628"/>
    <w:rsid w:val="2E421C69"/>
    <w:rsid w:val="2EA30E7B"/>
    <w:rsid w:val="2EFE6E2D"/>
    <w:rsid w:val="2F0E4200"/>
    <w:rsid w:val="2F3A662C"/>
    <w:rsid w:val="2F5E2709"/>
    <w:rsid w:val="2FA01C92"/>
    <w:rsid w:val="2FA23C5C"/>
    <w:rsid w:val="2FB83561"/>
    <w:rsid w:val="2FCC2D1A"/>
    <w:rsid w:val="2FF733BB"/>
    <w:rsid w:val="30032980"/>
    <w:rsid w:val="304D4F6E"/>
    <w:rsid w:val="305457CF"/>
    <w:rsid w:val="30761F91"/>
    <w:rsid w:val="307C1558"/>
    <w:rsid w:val="30941B82"/>
    <w:rsid w:val="30DC13F0"/>
    <w:rsid w:val="30DD3C99"/>
    <w:rsid w:val="30E07D80"/>
    <w:rsid w:val="31133AAF"/>
    <w:rsid w:val="312D49C9"/>
    <w:rsid w:val="3137717E"/>
    <w:rsid w:val="3138555F"/>
    <w:rsid w:val="313C1E8F"/>
    <w:rsid w:val="31525737"/>
    <w:rsid w:val="31662A68"/>
    <w:rsid w:val="31B51E68"/>
    <w:rsid w:val="31C129AF"/>
    <w:rsid w:val="31F3679E"/>
    <w:rsid w:val="31F54E84"/>
    <w:rsid w:val="31FD161E"/>
    <w:rsid w:val="32140DDB"/>
    <w:rsid w:val="32274ACB"/>
    <w:rsid w:val="327F2033"/>
    <w:rsid w:val="32CA1692"/>
    <w:rsid w:val="32EE71B8"/>
    <w:rsid w:val="334A0465"/>
    <w:rsid w:val="33A213B5"/>
    <w:rsid w:val="33FD3B57"/>
    <w:rsid w:val="340252EA"/>
    <w:rsid w:val="341E5C85"/>
    <w:rsid w:val="345C44D9"/>
    <w:rsid w:val="347D5EEC"/>
    <w:rsid w:val="3487143C"/>
    <w:rsid w:val="34961B09"/>
    <w:rsid w:val="34AB35B3"/>
    <w:rsid w:val="34C43C43"/>
    <w:rsid w:val="34DA76C9"/>
    <w:rsid w:val="34E45E31"/>
    <w:rsid w:val="35042CC3"/>
    <w:rsid w:val="35052847"/>
    <w:rsid w:val="351C6EDA"/>
    <w:rsid w:val="351D2CB6"/>
    <w:rsid w:val="3522059A"/>
    <w:rsid w:val="35400EFA"/>
    <w:rsid w:val="355E1153"/>
    <w:rsid w:val="356674DA"/>
    <w:rsid w:val="359D28FF"/>
    <w:rsid w:val="35A973C7"/>
    <w:rsid w:val="35BA0CC3"/>
    <w:rsid w:val="35E433F4"/>
    <w:rsid w:val="35F44AE6"/>
    <w:rsid w:val="3605288C"/>
    <w:rsid w:val="362736C2"/>
    <w:rsid w:val="363E4220"/>
    <w:rsid w:val="364C2B74"/>
    <w:rsid w:val="36F7539F"/>
    <w:rsid w:val="37027A47"/>
    <w:rsid w:val="371555A2"/>
    <w:rsid w:val="374C2700"/>
    <w:rsid w:val="374C6782"/>
    <w:rsid w:val="375A306E"/>
    <w:rsid w:val="375F0388"/>
    <w:rsid w:val="37751C56"/>
    <w:rsid w:val="3787198A"/>
    <w:rsid w:val="37887AD8"/>
    <w:rsid w:val="379F2428"/>
    <w:rsid w:val="37E07418"/>
    <w:rsid w:val="37F012DD"/>
    <w:rsid w:val="380A2BB2"/>
    <w:rsid w:val="381723D9"/>
    <w:rsid w:val="38172D0E"/>
    <w:rsid w:val="38371A0A"/>
    <w:rsid w:val="385950D4"/>
    <w:rsid w:val="385B0670"/>
    <w:rsid w:val="388F55A2"/>
    <w:rsid w:val="38C93063"/>
    <w:rsid w:val="39006985"/>
    <w:rsid w:val="39253145"/>
    <w:rsid w:val="3945419B"/>
    <w:rsid w:val="397A6819"/>
    <w:rsid w:val="39D348D4"/>
    <w:rsid w:val="39DF5AAD"/>
    <w:rsid w:val="39ED01CA"/>
    <w:rsid w:val="3A0744E9"/>
    <w:rsid w:val="3A223DA4"/>
    <w:rsid w:val="3A3B4EC4"/>
    <w:rsid w:val="3A683CF4"/>
    <w:rsid w:val="3A6F5E0C"/>
    <w:rsid w:val="3AB17449"/>
    <w:rsid w:val="3ACC0799"/>
    <w:rsid w:val="3AE315CD"/>
    <w:rsid w:val="3B4756B8"/>
    <w:rsid w:val="3B55139D"/>
    <w:rsid w:val="3B6049CB"/>
    <w:rsid w:val="3B733F7F"/>
    <w:rsid w:val="3B8D6AEC"/>
    <w:rsid w:val="3BB23479"/>
    <w:rsid w:val="3BFD66CE"/>
    <w:rsid w:val="3C342154"/>
    <w:rsid w:val="3C3A521C"/>
    <w:rsid w:val="3C47410F"/>
    <w:rsid w:val="3C564BA6"/>
    <w:rsid w:val="3C827678"/>
    <w:rsid w:val="3C892F1F"/>
    <w:rsid w:val="3C941E97"/>
    <w:rsid w:val="3CD030AB"/>
    <w:rsid w:val="3CF46F29"/>
    <w:rsid w:val="3D033860"/>
    <w:rsid w:val="3D0D1D89"/>
    <w:rsid w:val="3D315583"/>
    <w:rsid w:val="3D5939E4"/>
    <w:rsid w:val="3D695EAF"/>
    <w:rsid w:val="3D7A7FC6"/>
    <w:rsid w:val="3DA51BAE"/>
    <w:rsid w:val="3DAD656D"/>
    <w:rsid w:val="3DC54520"/>
    <w:rsid w:val="3DC62577"/>
    <w:rsid w:val="3DFC6C2D"/>
    <w:rsid w:val="3E0E1DF6"/>
    <w:rsid w:val="3E4D7489"/>
    <w:rsid w:val="3E546A69"/>
    <w:rsid w:val="3E5557BA"/>
    <w:rsid w:val="3E5F0F6A"/>
    <w:rsid w:val="3E66054B"/>
    <w:rsid w:val="3EA11583"/>
    <w:rsid w:val="3EE06597"/>
    <w:rsid w:val="3EF53F0A"/>
    <w:rsid w:val="3F4C1D63"/>
    <w:rsid w:val="3F5D0A2E"/>
    <w:rsid w:val="3F7427F9"/>
    <w:rsid w:val="3F9D7F9C"/>
    <w:rsid w:val="3FB52E94"/>
    <w:rsid w:val="40286A89"/>
    <w:rsid w:val="402A6827"/>
    <w:rsid w:val="402C34A3"/>
    <w:rsid w:val="40642EE5"/>
    <w:rsid w:val="407A652F"/>
    <w:rsid w:val="409749EB"/>
    <w:rsid w:val="40AB24A1"/>
    <w:rsid w:val="40B03882"/>
    <w:rsid w:val="40C0707C"/>
    <w:rsid w:val="40E63BC5"/>
    <w:rsid w:val="41135982"/>
    <w:rsid w:val="41545954"/>
    <w:rsid w:val="41D41B4C"/>
    <w:rsid w:val="421051BA"/>
    <w:rsid w:val="421C167B"/>
    <w:rsid w:val="421C4464"/>
    <w:rsid w:val="42333353"/>
    <w:rsid w:val="425226B7"/>
    <w:rsid w:val="42627439"/>
    <w:rsid w:val="42957651"/>
    <w:rsid w:val="42ED2FE9"/>
    <w:rsid w:val="431A0E09"/>
    <w:rsid w:val="43361F5E"/>
    <w:rsid w:val="434626F9"/>
    <w:rsid w:val="43586478"/>
    <w:rsid w:val="436F39FE"/>
    <w:rsid w:val="43B170DA"/>
    <w:rsid w:val="43BA373D"/>
    <w:rsid w:val="43C24289"/>
    <w:rsid w:val="43C24398"/>
    <w:rsid w:val="43C9238C"/>
    <w:rsid w:val="43DD216F"/>
    <w:rsid w:val="43EC32A0"/>
    <w:rsid w:val="44302893"/>
    <w:rsid w:val="444C74C0"/>
    <w:rsid w:val="44505B31"/>
    <w:rsid w:val="44534D84"/>
    <w:rsid w:val="4488300E"/>
    <w:rsid w:val="448B5763"/>
    <w:rsid w:val="449851D6"/>
    <w:rsid w:val="44D732E2"/>
    <w:rsid w:val="45132AAF"/>
    <w:rsid w:val="452C61EC"/>
    <w:rsid w:val="458C66A3"/>
    <w:rsid w:val="45924862"/>
    <w:rsid w:val="45C53DA9"/>
    <w:rsid w:val="45CF62B8"/>
    <w:rsid w:val="45D65310"/>
    <w:rsid w:val="463E40C5"/>
    <w:rsid w:val="4645724C"/>
    <w:rsid w:val="46553AD2"/>
    <w:rsid w:val="46787001"/>
    <w:rsid w:val="467B610B"/>
    <w:rsid w:val="46824903"/>
    <w:rsid w:val="468B4BF5"/>
    <w:rsid w:val="469C7200"/>
    <w:rsid w:val="46D1677D"/>
    <w:rsid w:val="46D808FC"/>
    <w:rsid w:val="47183829"/>
    <w:rsid w:val="4720353D"/>
    <w:rsid w:val="47345F3D"/>
    <w:rsid w:val="47946129"/>
    <w:rsid w:val="47A0687C"/>
    <w:rsid w:val="47A13330"/>
    <w:rsid w:val="47C86ADC"/>
    <w:rsid w:val="47D9235D"/>
    <w:rsid w:val="48076874"/>
    <w:rsid w:val="483376F0"/>
    <w:rsid w:val="48364060"/>
    <w:rsid w:val="48497D8E"/>
    <w:rsid w:val="487D7C78"/>
    <w:rsid w:val="48E1539E"/>
    <w:rsid w:val="48E64762"/>
    <w:rsid w:val="49497DD3"/>
    <w:rsid w:val="495370FA"/>
    <w:rsid w:val="49836117"/>
    <w:rsid w:val="499171B1"/>
    <w:rsid w:val="49D82707"/>
    <w:rsid w:val="4A0B3E81"/>
    <w:rsid w:val="4A111CB3"/>
    <w:rsid w:val="4A1B60C0"/>
    <w:rsid w:val="4A1D0657"/>
    <w:rsid w:val="4AC53796"/>
    <w:rsid w:val="4AD32C98"/>
    <w:rsid w:val="4AEE65EE"/>
    <w:rsid w:val="4B1F5D09"/>
    <w:rsid w:val="4B4074BE"/>
    <w:rsid w:val="4B487B3B"/>
    <w:rsid w:val="4BE25793"/>
    <w:rsid w:val="4C0A69B9"/>
    <w:rsid w:val="4C7E4CB1"/>
    <w:rsid w:val="4C7E764C"/>
    <w:rsid w:val="4CE04FDB"/>
    <w:rsid w:val="4CE724BC"/>
    <w:rsid w:val="4D1B673C"/>
    <w:rsid w:val="4D510618"/>
    <w:rsid w:val="4D8822E7"/>
    <w:rsid w:val="4DA15B95"/>
    <w:rsid w:val="4DA25CD2"/>
    <w:rsid w:val="4DC333BF"/>
    <w:rsid w:val="4DD23507"/>
    <w:rsid w:val="4DDF27AC"/>
    <w:rsid w:val="4E3D5895"/>
    <w:rsid w:val="4E4833BC"/>
    <w:rsid w:val="4E5373D8"/>
    <w:rsid w:val="4E5B34FC"/>
    <w:rsid w:val="4E736CF5"/>
    <w:rsid w:val="4E913816"/>
    <w:rsid w:val="4EC56BC8"/>
    <w:rsid w:val="4EC91766"/>
    <w:rsid w:val="4ED41501"/>
    <w:rsid w:val="4F5C3BE4"/>
    <w:rsid w:val="4F7A20A8"/>
    <w:rsid w:val="4F9F49F6"/>
    <w:rsid w:val="4FB14935"/>
    <w:rsid w:val="4FB37368"/>
    <w:rsid w:val="5043693E"/>
    <w:rsid w:val="50856160"/>
    <w:rsid w:val="50A04777"/>
    <w:rsid w:val="50BB2978"/>
    <w:rsid w:val="50CB5693"/>
    <w:rsid w:val="512C2EAD"/>
    <w:rsid w:val="51481D9D"/>
    <w:rsid w:val="5154546D"/>
    <w:rsid w:val="5176689F"/>
    <w:rsid w:val="51B80A03"/>
    <w:rsid w:val="51CE40B8"/>
    <w:rsid w:val="51E84FBF"/>
    <w:rsid w:val="51F92FFA"/>
    <w:rsid w:val="51FC4FF6"/>
    <w:rsid w:val="523A6B73"/>
    <w:rsid w:val="523D2CFE"/>
    <w:rsid w:val="52613378"/>
    <w:rsid w:val="52666914"/>
    <w:rsid w:val="52750905"/>
    <w:rsid w:val="52DB7FEA"/>
    <w:rsid w:val="52E2243E"/>
    <w:rsid w:val="52EC506B"/>
    <w:rsid w:val="52FD3FD9"/>
    <w:rsid w:val="53065A01"/>
    <w:rsid w:val="53156AF8"/>
    <w:rsid w:val="5334256E"/>
    <w:rsid w:val="5368561B"/>
    <w:rsid w:val="536D76E5"/>
    <w:rsid w:val="537231BE"/>
    <w:rsid w:val="537E24C0"/>
    <w:rsid w:val="53C56127"/>
    <w:rsid w:val="53E02D97"/>
    <w:rsid w:val="54212AF2"/>
    <w:rsid w:val="5435420D"/>
    <w:rsid w:val="545B0342"/>
    <w:rsid w:val="547F51EC"/>
    <w:rsid w:val="547F7826"/>
    <w:rsid w:val="54A379AB"/>
    <w:rsid w:val="54D20B31"/>
    <w:rsid w:val="54E35FFA"/>
    <w:rsid w:val="54E46886"/>
    <w:rsid w:val="553F7352"/>
    <w:rsid w:val="55660A8B"/>
    <w:rsid w:val="556B0B3E"/>
    <w:rsid w:val="559D43FA"/>
    <w:rsid w:val="55A600A3"/>
    <w:rsid w:val="55B97371"/>
    <w:rsid w:val="55BD3EB1"/>
    <w:rsid w:val="55D342C0"/>
    <w:rsid w:val="566F3C58"/>
    <w:rsid w:val="567F24E4"/>
    <w:rsid w:val="568A7075"/>
    <w:rsid w:val="56B00A63"/>
    <w:rsid w:val="56F72823"/>
    <w:rsid w:val="570E1627"/>
    <w:rsid w:val="5730129E"/>
    <w:rsid w:val="573D7EE4"/>
    <w:rsid w:val="574F4B27"/>
    <w:rsid w:val="576551C6"/>
    <w:rsid w:val="578E24EC"/>
    <w:rsid w:val="57970794"/>
    <w:rsid w:val="57B43C7D"/>
    <w:rsid w:val="580F5809"/>
    <w:rsid w:val="58882208"/>
    <w:rsid w:val="58CF1ED0"/>
    <w:rsid w:val="58D2795D"/>
    <w:rsid w:val="58E14F46"/>
    <w:rsid w:val="58F8722A"/>
    <w:rsid w:val="5970789E"/>
    <w:rsid w:val="59D34511"/>
    <w:rsid w:val="59D914A1"/>
    <w:rsid w:val="59E051FD"/>
    <w:rsid w:val="59F83FD0"/>
    <w:rsid w:val="5A026F22"/>
    <w:rsid w:val="5A174374"/>
    <w:rsid w:val="5A2F5E63"/>
    <w:rsid w:val="5A4E660B"/>
    <w:rsid w:val="5A667C62"/>
    <w:rsid w:val="5AC94C17"/>
    <w:rsid w:val="5ADB1B89"/>
    <w:rsid w:val="5ADD535D"/>
    <w:rsid w:val="5AF67560"/>
    <w:rsid w:val="5B14021E"/>
    <w:rsid w:val="5B84190F"/>
    <w:rsid w:val="5B8B1C2B"/>
    <w:rsid w:val="5BA858A7"/>
    <w:rsid w:val="5BE946F3"/>
    <w:rsid w:val="5C1372F3"/>
    <w:rsid w:val="5C292008"/>
    <w:rsid w:val="5C3B75B6"/>
    <w:rsid w:val="5C483274"/>
    <w:rsid w:val="5C5123E2"/>
    <w:rsid w:val="5C7659A5"/>
    <w:rsid w:val="5C7709F1"/>
    <w:rsid w:val="5C7A7D74"/>
    <w:rsid w:val="5C8B4781"/>
    <w:rsid w:val="5C906A8A"/>
    <w:rsid w:val="5CA60762"/>
    <w:rsid w:val="5D05612A"/>
    <w:rsid w:val="5D366B7D"/>
    <w:rsid w:val="5D6B0120"/>
    <w:rsid w:val="5D9C5CAB"/>
    <w:rsid w:val="5DA25284"/>
    <w:rsid w:val="5DA5301D"/>
    <w:rsid w:val="5DA622BA"/>
    <w:rsid w:val="5DAB002E"/>
    <w:rsid w:val="5DB85050"/>
    <w:rsid w:val="5DD95679"/>
    <w:rsid w:val="5DFC7C4C"/>
    <w:rsid w:val="5E0A0A9B"/>
    <w:rsid w:val="5E2F4EAC"/>
    <w:rsid w:val="5E966A6A"/>
    <w:rsid w:val="5EC944B2"/>
    <w:rsid w:val="5F11110C"/>
    <w:rsid w:val="5F230676"/>
    <w:rsid w:val="5F28567D"/>
    <w:rsid w:val="5F4C57D0"/>
    <w:rsid w:val="5F507C7D"/>
    <w:rsid w:val="5F5244A8"/>
    <w:rsid w:val="5F632AD8"/>
    <w:rsid w:val="5F8A1E93"/>
    <w:rsid w:val="5FB05C26"/>
    <w:rsid w:val="5FB92779"/>
    <w:rsid w:val="5FC02396"/>
    <w:rsid w:val="5FEE40C3"/>
    <w:rsid w:val="5FFB4B3F"/>
    <w:rsid w:val="5FFF5CB2"/>
    <w:rsid w:val="603718EF"/>
    <w:rsid w:val="60611553"/>
    <w:rsid w:val="60A800F7"/>
    <w:rsid w:val="60C56B10"/>
    <w:rsid w:val="60E116C7"/>
    <w:rsid w:val="61133CD7"/>
    <w:rsid w:val="6115578D"/>
    <w:rsid w:val="616B1A79"/>
    <w:rsid w:val="61BF1B9C"/>
    <w:rsid w:val="61DC44FC"/>
    <w:rsid w:val="61FA4982"/>
    <w:rsid w:val="621C1A5C"/>
    <w:rsid w:val="62276A26"/>
    <w:rsid w:val="626837EC"/>
    <w:rsid w:val="62686358"/>
    <w:rsid w:val="62740BD9"/>
    <w:rsid w:val="62B74D35"/>
    <w:rsid w:val="62C0453F"/>
    <w:rsid w:val="62D15241"/>
    <w:rsid w:val="62F12229"/>
    <w:rsid w:val="63833090"/>
    <w:rsid w:val="63B034B6"/>
    <w:rsid w:val="63B35731"/>
    <w:rsid w:val="63B81DCD"/>
    <w:rsid w:val="63FC0E86"/>
    <w:rsid w:val="64271C95"/>
    <w:rsid w:val="642D5765"/>
    <w:rsid w:val="64ED6818"/>
    <w:rsid w:val="6505313F"/>
    <w:rsid w:val="65542AF5"/>
    <w:rsid w:val="657A5CE2"/>
    <w:rsid w:val="660E6810"/>
    <w:rsid w:val="662B0C1D"/>
    <w:rsid w:val="663301EE"/>
    <w:rsid w:val="663D03EC"/>
    <w:rsid w:val="664165B2"/>
    <w:rsid w:val="66A84B7E"/>
    <w:rsid w:val="66B27D78"/>
    <w:rsid w:val="66D85430"/>
    <w:rsid w:val="66EA3218"/>
    <w:rsid w:val="67231E81"/>
    <w:rsid w:val="677073F7"/>
    <w:rsid w:val="67885177"/>
    <w:rsid w:val="67903BA8"/>
    <w:rsid w:val="67A5313B"/>
    <w:rsid w:val="67B126EF"/>
    <w:rsid w:val="67E946FC"/>
    <w:rsid w:val="68473D3D"/>
    <w:rsid w:val="685C0145"/>
    <w:rsid w:val="68617509"/>
    <w:rsid w:val="688F22C8"/>
    <w:rsid w:val="68BB130F"/>
    <w:rsid w:val="68C13361"/>
    <w:rsid w:val="68C36416"/>
    <w:rsid w:val="68EA3703"/>
    <w:rsid w:val="693764BC"/>
    <w:rsid w:val="69992CD3"/>
    <w:rsid w:val="69A6101E"/>
    <w:rsid w:val="69C45FA2"/>
    <w:rsid w:val="69F85C4B"/>
    <w:rsid w:val="6A04123D"/>
    <w:rsid w:val="6A9879FE"/>
    <w:rsid w:val="6AB06375"/>
    <w:rsid w:val="6AB204F0"/>
    <w:rsid w:val="6AEA208A"/>
    <w:rsid w:val="6B0428B6"/>
    <w:rsid w:val="6B0D3D58"/>
    <w:rsid w:val="6B182A49"/>
    <w:rsid w:val="6B4419C1"/>
    <w:rsid w:val="6B9A556D"/>
    <w:rsid w:val="6BA308F1"/>
    <w:rsid w:val="6BA36E50"/>
    <w:rsid w:val="6BC06C3D"/>
    <w:rsid w:val="6BC14D2E"/>
    <w:rsid w:val="6C0E23A2"/>
    <w:rsid w:val="6C172DA4"/>
    <w:rsid w:val="6C521E68"/>
    <w:rsid w:val="6C5D74C2"/>
    <w:rsid w:val="6C7A6DEC"/>
    <w:rsid w:val="6C93273F"/>
    <w:rsid w:val="6C9A123C"/>
    <w:rsid w:val="6CA4030D"/>
    <w:rsid w:val="6CAD27C9"/>
    <w:rsid w:val="6CB84925"/>
    <w:rsid w:val="6CB87914"/>
    <w:rsid w:val="6CCB7647"/>
    <w:rsid w:val="6CD374DB"/>
    <w:rsid w:val="6CE150BD"/>
    <w:rsid w:val="6D0A63C2"/>
    <w:rsid w:val="6D3A657B"/>
    <w:rsid w:val="6D3E0F3F"/>
    <w:rsid w:val="6D8E75F4"/>
    <w:rsid w:val="6D963E00"/>
    <w:rsid w:val="6DE504CB"/>
    <w:rsid w:val="6DEC3D19"/>
    <w:rsid w:val="6E080738"/>
    <w:rsid w:val="6E2B5377"/>
    <w:rsid w:val="6E3A0F28"/>
    <w:rsid w:val="6E4E50DB"/>
    <w:rsid w:val="6E5E53F3"/>
    <w:rsid w:val="6E6534DB"/>
    <w:rsid w:val="6E902078"/>
    <w:rsid w:val="6E992522"/>
    <w:rsid w:val="6E9C129B"/>
    <w:rsid w:val="6EFF2680"/>
    <w:rsid w:val="6F137C2A"/>
    <w:rsid w:val="6F27198F"/>
    <w:rsid w:val="6F2F644B"/>
    <w:rsid w:val="6F49330B"/>
    <w:rsid w:val="6F525DFE"/>
    <w:rsid w:val="6FB64A9D"/>
    <w:rsid w:val="6FD76303"/>
    <w:rsid w:val="6FEE47C0"/>
    <w:rsid w:val="6FF03FFF"/>
    <w:rsid w:val="7046280B"/>
    <w:rsid w:val="70622B7A"/>
    <w:rsid w:val="70810331"/>
    <w:rsid w:val="708E730A"/>
    <w:rsid w:val="70AA58A8"/>
    <w:rsid w:val="70CB230C"/>
    <w:rsid w:val="712E4FB4"/>
    <w:rsid w:val="714079B1"/>
    <w:rsid w:val="7148086A"/>
    <w:rsid w:val="715D5BD9"/>
    <w:rsid w:val="716B18C0"/>
    <w:rsid w:val="716F2C97"/>
    <w:rsid w:val="7194738B"/>
    <w:rsid w:val="71AC1DC4"/>
    <w:rsid w:val="71D74236"/>
    <w:rsid w:val="71EC42E8"/>
    <w:rsid w:val="71F15DA2"/>
    <w:rsid w:val="71F4319C"/>
    <w:rsid w:val="720D24B0"/>
    <w:rsid w:val="721D26F3"/>
    <w:rsid w:val="722577FA"/>
    <w:rsid w:val="72273572"/>
    <w:rsid w:val="72687DA3"/>
    <w:rsid w:val="727038EC"/>
    <w:rsid w:val="72712CC5"/>
    <w:rsid w:val="7278201F"/>
    <w:rsid w:val="729130E1"/>
    <w:rsid w:val="72973288"/>
    <w:rsid w:val="72A11576"/>
    <w:rsid w:val="72A90DFE"/>
    <w:rsid w:val="72CB65F3"/>
    <w:rsid w:val="7346419A"/>
    <w:rsid w:val="736E6FA0"/>
    <w:rsid w:val="73851C5B"/>
    <w:rsid w:val="739E5AB6"/>
    <w:rsid w:val="73A62BBC"/>
    <w:rsid w:val="73C66DBA"/>
    <w:rsid w:val="73D634A1"/>
    <w:rsid w:val="73F12452"/>
    <w:rsid w:val="7405270D"/>
    <w:rsid w:val="74066043"/>
    <w:rsid w:val="74085625"/>
    <w:rsid w:val="742A559B"/>
    <w:rsid w:val="742D3098"/>
    <w:rsid w:val="743C0A49"/>
    <w:rsid w:val="74761DA3"/>
    <w:rsid w:val="74843BCD"/>
    <w:rsid w:val="748922E4"/>
    <w:rsid w:val="74BA5BB7"/>
    <w:rsid w:val="74D3568B"/>
    <w:rsid w:val="74DE158C"/>
    <w:rsid w:val="74F9237F"/>
    <w:rsid w:val="752A5C37"/>
    <w:rsid w:val="752E10BB"/>
    <w:rsid w:val="753A29C7"/>
    <w:rsid w:val="753F2040"/>
    <w:rsid w:val="759251A6"/>
    <w:rsid w:val="75C44923"/>
    <w:rsid w:val="75E4177A"/>
    <w:rsid w:val="75F85FFB"/>
    <w:rsid w:val="75F95225"/>
    <w:rsid w:val="761C2759"/>
    <w:rsid w:val="76462243"/>
    <w:rsid w:val="76730681"/>
    <w:rsid w:val="772579F5"/>
    <w:rsid w:val="7740217B"/>
    <w:rsid w:val="7746449A"/>
    <w:rsid w:val="775B4F39"/>
    <w:rsid w:val="777873C0"/>
    <w:rsid w:val="77894387"/>
    <w:rsid w:val="779F1DFC"/>
    <w:rsid w:val="77DA6D21"/>
    <w:rsid w:val="77E872FF"/>
    <w:rsid w:val="77F55EC0"/>
    <w:rsid w:val="784D4A3D"/>
    <w:rsid w:val="78663989"/>
    <w:rsid w:val="786B5AE3"/>
    <w:rsid w:val="78745534"/>
    <w:rsid w:val="78977C6D"/>
    <w:rsid w:val="78A07BDA"/>
    <w:rsid w:val="78A55420"/>
    <w:rsid w:val="78B53009"/>
    <w:rsid w:val="78D6379E"/>
    <w:rsid w:val="78F76E70"/>
    <w:rsid w:val="792C5912"/>
    <w:rsid w:val="793A002E"/>
    <w:rsid w:val="795F7A95"/>
    <w:rsid w:val="79720868"/>
    <w:rsid w:val="79733540"/>
    <w:rsid w:val="798440BD"/>
    <w:rsid w:val="79975481"/>
    <w:rsid w:val="79AC25AE"/>
    <w:rsid w:val="79EF2DCB"/>
    <w:rsid w:val="79F25FE4"/>
    <w:rsid w:val="79F441A4"/>
    <w:rsid w:val="79FA156C"/>
    <w:rsid w:val="7A8F7F06"/>
    <w:rsid w:val="7AAA1B83"/>
    <w:rsid w:val="7AE93EB1"/>
    <w:rsid w:val="7B034450"/>
    <w:rsid w:val="7B446F42"/>
    <w:rsid w:val="7B4F36A3"/>
    <w:rsid w:val="7B5A612B"/>
    <w:rsid w:val="7B7610C6"/>
    <w:rsid w:val="7BA543EA"/>
    <w:rsid w:val="7BB73BB8"/>
    <w:rsid w:val="7BB93B61"/>
    <w:rsid w:val="7BE20A9D"/>
    <w:rsid w:val="7BFD029D"/>
    <w:rsid w:val="7C370855"/>
    <w:rsid w:val="7C5533D1"/>
    <w:rsid w:val="7C8141C6"/>
    <w:rsid w:val="7C8B623B"/>
    <w:rsid w:val="7C9B2148"/>
    <w:rsid w:val="7CA12173"/>
    <w:rsid w:val="7CAC3165"/>
    <w:rsid w:val="7CC90499"/>
    <w:rsid w:val="7CEA1D6C"/>
    <w:rsid w:val="7CED142C"/>
    <w:rsid w:val="7D0E1277"/>
    <w:rsid w:val="7D3E5C13"/>
    <w:rsid w:val="7D5174FF"/>
    <w:rsid w:val="7D910439"/>
    <w:rsid w:val="7DB10A9A"/>
    <w:rsid w:val="7DB55ED6"/>
    <w:rsid w:val="7DB639FC"/>
    <w:rsid w:val="7DBB2119"/>
    <w:rsid w:val="7DD12B60"/>
    <w:rsid w:val="7DF54524"/>
    <w:rsid w:val="7E0B1486"/>
    <w:rsid w:val="7E3E5CBA"/>
    <w:rsid w:val="7E5576B9"/>
    <w:rsid w:val="7E61316C"/>
    <w:rsid w:val="7E6173AE"/>
    <w:rsid w:val="7E6D3948"/>
    <w:rsid w:val="7E7E7426"/>
    <w:rsid w:val="7E807115"/>
    <w:rsid w:val="7EA70226"/>
    <w:rsid w:val="7EAF6DC9"/>
    <w:rsid w:val="7EB00F7F"/>
    <w:rsid w:val="7EBD5793"/>
    <w:rsid w:val="7EEE054B"/>
    <w:rsid w:val="7F2826D7"/>
    <w:rsid w:val="7F2E371E"/>
    <w:rsid w:val="7F5352BF"/>
    <w:rsid w:val="7F8757FB"/>
    <w:rsid w:val="7F8D08D2"/>
    <w:rsid w:val="7F9A13F2"/>
    <w:rsid w:val="7FC219F7"/>
    <w:rsid w:val="7FC35F3E"/>
    <w:rsid w:val="7FE80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14</Pages>
  <Words>9761</Words>
  <Characters>11377</Characters>
  <Lines>0</Lines>
  <Paragraphs>0</Paragraphs>
  <TotalTime>105</TotalTime>
  <ScaleCrop>false</ScaleCrop>
  <LinksUpToDate>false</LinksUpToDate>
  <CharactersWithSpaces>11543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2020-09-02T06:08:00Z</dcterms:created>
  <dc:creator>崔劲华</dc:creator>
  <cp:lastModifiedBy>Gui1413189264</cp:lastModifiedBy>
  <cp:lastPrinted>2022-11-24T06:08:00Z</cp:lastPrinted>
  <dcterms:modified xsi:type="dcterms:W3CDTF">2022-11-30T06:58:23Z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98FF47F6F5F649D9808C28D39476633D</vt:lpwstr>
  </property>
</Properties>
</file>