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E0" w:rsidRPr="00F67B60" w:rsidRDefault="00576056" w:rsidP="00F67B60">
      <w:pPr>
        <w:jc w:val="left"/>
        <w:rPr>
          <w:b/>
          <w:sz w:val="40"/>
        </w:rPr>
      </w:pPr>
      <w:r>
        <w:rPr>
          <w:rFonts w:hint="eastAsia"/>
          <w:b/>
          <w:sz w:val="40"/>
        </w:rPr>
        <w:t>2023</w:t>
      </w:r>
      <w:r>
        <w:rPr>
          <w:rFonts w:hint="eastAsia"/>
          <w:b/>
          <w:sz w:val="40"/>
        </w:rPr>
        <w:t>款</w:t>
      </w:r>
      <w:r w:rsidR="00BA0079">
        <w:rPr>
          <w:rFonts w:hint="eastAsia"/>
          <w:b/>
          <w:sz w:val="40"/>
        </w:rPr>
        <w:t xml:space="preserve"> </w:t>
      </w:r>
      <w:r w:rsidR="00BA0079">
        <w:rPr>
          <w:rFonts w:hint="eastAsia"/>
          <w:b/>
          <w:sz w:val="40"/>
        </w:rPr>
        <w:t>商务车</w:t>
      </w:r>
      <w:r w:rsidR="002204CD">
        <w:rPr>
          <w:rFonts w:hint="eastAsia"/>
          <w:b/>
          <w:sz w:val="40"/>
        </w:rPr>
        <w:t xml:space="preserve"> </w:t>
      </w:r>
      <w:r w:rsidR="00BA0079">
        <w:rPr>
          <w:rFonts w:hint="eastAsia"/>
          <w:b/>
          <w:sz w:val="40"/>
        </w:rPr>
        <w:t>尊贵</w:t>
      </w:r>
    </w:p>
    <w:tbl>
      <w:tblPr>
        <w:tblW w:w="7305" w:type="dxa"/>
        <w:tblInd w:w="93" w:type="dxa"/>
        <w:tblLook w:val="04A0"/>
      </w:tblPr>
      <w:tblGrid>
        <w:gridCol w:w="2100"/>
        <w:gridCol w:w="5205"/>
      </w:tblGrid>
      <w:tr w:rsidR="00F67B60" w:rsidTr="00C21BFB">
        <w:trPr>
          <w:trHeight w:val="108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60" w:rsidRDefault="00F67B60" w:rsidP="00C21B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参数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60" w:rsidRDefault="00F67B60" w:rsidP="00C21B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配置</w:t>
            </w:r>
          </w:p>
        </w:tc>
      </w:tr>
      <w:tr w:rsidR="00F67B60" w:rsidTr="00C21BFB">
        <w:trPr>
          <w:trHeight w:val="39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60" w:rsidRDefault="00F67B60" w:rsidP="00C21B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长度(mm)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60" w:rsidRDefault="00F67B60" w:rsidP="002204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＞</w:t>
            </w:r>
            <w:r w:rsidR="002204C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5230</w:t>
            </w:r>
          </w:p>
        </w:tc>
      </w:tr>
      <w:tr w:rsidR="00F67B60" w:rsidTr="00C21BFB">
        <w:trPr>
          <w:trHeight w:val="39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60" w:rsidRDefault="00F67B60" w:rsidP="00C21B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宽度(mm)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60" w:rsidRDefault="00F67B60" w:rsidP="002204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＞18</w:t>
            </w:r>
            <w:r w:rsidR="002204C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</w:tr>
      <w:tr w:rsidR="00F67B60" w:rsidTr="00C21BFB">
        <w:trPr>
          <w:trHeight w:val="39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60" w:rsidRDefault="00F67B60" w:rsidP="00C21B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高度(mm)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60" w:rsidRDefault="00F67B60" w:rsidP="002204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＞1</w:t>
            </w:r>
            <w:r w:rsidR="002204C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799</w:t>
            </w:r>
          </w:p>
        </w:tc>
      </w:tr>
      <w:tr w:rsidR="00F67B60" w:rsidTr="00C21BFB">
        <w:trPr>
          <w:trHeight w:val="39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60" w:rsidRDefault="00F67B60" w:rsidP="00C21B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轴距(mm)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60" w:rsidRDefault="00F67B60" w:rsidP="002204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＞</w:t>
            </w:r>
            <w:r w:rsidR="002204C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3078</w:t>
            </w:r>
          </w:p>
        </w:tc>
      </w:tr>
      <w:tr w:rsidR="00F67B60" w:rsidTr="00C21BFB">
        <w:trPr>
          <w:trHeight w:val="39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60" w:rsidRDefault="00F67B60" w:rsidP="00C21B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乘员数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60" w:rsidRDefault="002204CD" w:rsidP="00C21B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 w:rsidR="00F67B6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</w:tr>
      <w:tr w:rsidR="00FA466C" w:rsidTr="00C21BFB">
        <w:trPr>
          <w:trHeight w:val="39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6C" w:rsidRDefault="00FA466C" w:rsidP="00F00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整备质量(kg)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6C" w:rsidRDefault="00FA466C" w:rsidP="00F00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＞1870</w:t>
            </w:r>
          </w:p>
        </w:tc>
      </w:tr>
      <w:tr w:rsidR="00FA466C" w:rsidTr="00C21BFB">
        <w:trPr>
          <w:trHeight w:val="39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6C" w:rsidRDefault="00FA466C" w:rsidP="00F00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排量(mL)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6C" w:rsidRDefault="00FA466C" w:rsidP="00F00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＞1997</w:t>
            </w:r>
          </w:p>
        </w:tc>
      </w:tr>
      <w:tr w:rsidR="00FA466C" w:rsidTr="00C21BFB">
        <w:trPr>
          <w:trHeight w:val="39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6C" w:rsidRDefault="00FA466C" w:rsidP="00F00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最大马力(Ps)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6C" w:rsidRDefault="00FA466C" w:rsidP="00F00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＞235</w:t>
            </w:r>
          </w:p>
        </w:tc>
      </w:tr>
      <w:tr w:rsidR="00FA466C" w:rsidTr="00C21BFB">
        <w:trPr>
          <w:trHeight w:val="39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6C" w:rsidRDefault="00FA466C" w:rsidP="00F00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最大扭距(Nm)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6C" w:rsidRDefault="00FA466C" w:rsidP="00F00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≥350</w:t>
            </w:r>
          </w:p>
        </w:tc>
      </w:tr>
      <w:tr w:rsidR="00FA466C" w:rsidTr="00C21BFB">
        <w:trPr>
          <w:trHeight w:val="39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6C" w:rsidRDefault="00FA466C" w:rsidP="00F00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燃料形式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6C" w:rsidRDefault="00FA466C" w:rsidP="00F00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汽油+48V轻混系统</w:t>
            </w:r>
          </w:p>
        </w:tc>
      </w:tr>
      <w:tr w:rsidR="00FA466C" w:rsidTr="00C21BFB">
        <w:trPr>
          <w:trHeight w:val="39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6C" w:rsidRDefault="00FA466C" w:rsidP="00F00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变速器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6C" w:rsidRDefault="00FA466C" w:rsidP="00F00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9挡手自一体</w:t>
            </w:r>
          </w:p>
        </w:tc>
      </w:tr>
      <w:tr w:rsidR="00FA466C" w:rsidTr="00C21BFB">
        <w:trPr>
          <w:trHeight w:val="39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6C" w:rsidRDefault="00FA466C" w:rsidP="00F00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外观颜色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6C" w:rsidRDefault="00FA466C" w:rsidP="00F00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雪域白</w:t>
            </w:r>
          </w:p>
        </w:tc>
      </w:tr>
      <w:tr w:rsidR="00FA466C" w:rsidTr="00C21BFB">
        <w:trPr>
          <w:trHeight w:val="39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6C" w:rsidRDefault="00FA466C" w:rsidP="00F00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驻车制动类型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6C" w:rsidRDefault="00FA466C" w:rsidP="00F00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电子驻车</w:t>
            </w:r>
          </w:p>
        </w:tc>
      </w:tr>
      <w:tr w:rsidR="00FA466C" w:rsidTr="00C21BFB">
        <w:trPr>
          <w:trHeight w:val="39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6C" w:rsidRDefault="00FA466C" w:rsidP="00F00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驾驶辅助功能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6C" w:rsidRDefault="00FA466C" w:rsidP="00F00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上坡辅助/自动驻车/倒车影像/定速巡航</w:t>
            </w:r>
          </w:p>
        </w:tc>
      </w:tr>
      <w:tr w:rsidR="00FA466C" w:rsidTr="00C21BFB">
        <w:trPr>
          <w:trHeight w:val="39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466C" w:rsidRDefault="00FA466C" w:rsidP="00F00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舒适配置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466C" w:rsidRDefault="00FA466C" w:rsidP="00F00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皮座椅/无钥匙进入/一键启动</w:t>
            </w:r>
          </w:p>
        </w:tc>
      </w:tr>
      <w:tr w:rsidR="00FA466C" w:rsidTr="00C21BFB">
        <w:trPr>
          <w:trHeight w:val="39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466C" w:rsidRDefault="00FA466C" w:rsidP="00F00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科技配置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466C" w:rsidRDefault="00FA466C" w:rsidP="00F00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胎压监测/远程启动</w:t>
            </w:r>
          </w:p>
        </w:tc>
      </w:tr>
      <w:tr w:rsidR="00FA466C" w:rsidTr="00C21BFB">
        <w:trPr>
          <w:trHeight w:val="2280"/>
        </w:trPr>
        <w:tc>
          <w:tcPr>
            <w:tcW w:w="7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6C" w:rsidRDefault="00FA466C" w:rsidP="00FA466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*售后到达单位服务响应时间：不超过2小时</w:t>
            </w:r>
          </w:p>
        </w:tc>
      </w:tr>
    </w:tbl>
    <w:p w:rsidR="00C539E0" w:rsidRDefault="00825CBC">
      <w:pPr>
        <w:widowControl/>
        <w:jc w:val="left"/>
      </w:pPr>
      <w:r>
        <w:br w:type="page"/>
      </w:r>
    </w:p>
    <w:p w:rsidR="00843670" w:rsidRDefault="00825CBC">
      <w:pPr>
        <w:spacing w:line="480" w:lineRule="auto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/>
          <w:b/>
          <w:sz w:val="28"/>
        </w:rPr>
        <w:lastRenderedPageBreak/>
        <w:t>商务要求</w:t>
      </w:r>
      <w:r>
        <w:rPr>
          <w:rFonts w:asciiTheme="minorEastAsia" w:hAnsiTheme="minorEastAsia" w:hint="eastAsia"/>
          <w:b/>
          <w:sz w:val="28"/>
        </w:rPr>
        <w:t>：</w:t>
      </w:r>
    </w:p>
    <w:p w:rsidR="00C539E0" w:rsidRDefault="00825CBC">
      <w:pPr>
        <w:pStyle w:val="a3"/>
        <w:spacing w:line="480" w:lineRule="auto"/>
        <w:ind w:left="36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1.交货时间地点要求：中标供应商在</w:t>
      </w:r>
      <w:r w:rsidR="004018DA">
        <w:rPr>
          <w:rFonts w:asciiTheme="minorEastAsia" w:hAnsiTheme="minorEastAsia" w:hint="eastAsia"/>
        </w:rPr>
        <w:t>成交</w:t>
      </w:r>
      <w:r>
        <w:rPr>
          <w:rFonts w:asciiTheme="minorEastAsia" w:hAnsiTheme="minorEastAsia" w:hint="eastAsia"/>
        </w:rPr>
        <w:t>后</w:t>
      </w:r>
      <w:bookmarkStart w:id="0" w:name="_GoBack"/>
      <w:bookmarkEnd w:id="0"/>
      <w:r w:rsidR="004018DA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个工作日内将车辆运送至</w:t>
      </w:r>
      <w:r w:rsidR="004018DA">
        <w:rPr>
          <w:rFonts w:asciiTheme="minorEastAsia" w:hAnsiTheme="minorEastAsia" w:hint="eastAsia"/>
        </w:rPr>
        <w:t>采购单位。</w:t>
      </w:r>
    </w:p>
    <w:p w:rsidR="00BA0079" w:rsidRDefault="00825CBC">
      <w:pPr>
        <w:pStyle w:val="a3"/>
        <w:spacing w:line="480" w:lineRule="auto"/>
        <w:ind w:left="36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2.售后服务要求：质保期为3年或10万公里。</w:t>
      </w:r>
    </w:p>
    <w:p w:rsidR="00F67B60" w:rsidRDefault="00825CBC">
      <w:pPr>
        <w:pStyle w:val="a3"/>
        <w:spacing w:line="480" w:lineRule="auto"/>
        <w:ind w:left="36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3.财务要求：</w:t>
      </w:r>
      <w:r w:rsidR="00BA0079">
        <w:rPr>
          <w:rFonts w:asciiTheme="minorEastAsia" w:hAnsiTheme="minorEastAsia" w:hint="eastAsia"/>
        </w:rPr>
        <w:t>按本部门财务要求，本采购内商品的发票开具方必须与中标供应商一致。</w:t>
      </w:r>
      <w:r>
        <w:rPr>
          <w:rFonts w:asciiTheme="minorEastAsia" w:hAnsiTheme="minorEastAsia" w:hint="eastAsia"/>
        </w:rPr>
        <w:t>发票的总金额必须与中标金额一致。</w:t>
      </w:r>
    </w:p>
    <w:p w:rsidR="00C539E0" w:rsidRDefault="00825CBC">
      <w:pPr>
        <w:pStyle w:val="a3"/>
        <w:spacing w:line="480" w:lineRule="auto"/>
        <w:ind w:left="36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4.产品响应：不接受参数负偏离的产品。</w:t>
      </w:r>
    </w:p>
    <w:p w:rsidR="00795A39" w:rsidRDefault="00795A39">
      <w:pPr>
        <w:pStyle w:val="a3"/>
        <w:spacing w:line="480" w:lineRule="auto"/>
        <w:ind w:left="36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5.业绩要求：提供至少一项商务车业绩。</w:t>
      </w:r>
    </w:p>
    <w:p w:rsidR="00C539E0" w:rsidRDefault="00C539E0">
      <w:pPr>
        <w:pStyle w:val="a3"/>
        <w:spacing w:line="480" w:lineRule="auto"/>
        <w:ind w:left="360" w:firstLineChars="0" w:firstLine="0"/>
        <w:rPr>
          <w:rFonts w:asciiTheme="minorEastAsia" w:hAnsiTheme="minorEastAsia"/>
        </w:rPr>
      </w:pPr>
    </w:p>
    <w:p w:rsidR="00843670" w:rsidRDefault="00843670" w:rsidP="00843670">
      <w:pPr>
        <w:spacing w:line="480" w:lineRule="auto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投标人资格要求：</w:t>
      </w:r>
    </w:p>
    <w:p w:rsidR="00843670" w:rsidRPr="00843670" w:rsidRDefault="00843670" w:rsidP="00843670">
      <w:pPr>
        <w:spacing w:line="480" w:lineRule="auto"/>
        <w:rPr>
          <w:rFonts w:asciiTheme="minorEastAsia" w:hAnsiTheme="minorEastAsia"/>
          <w:b/>
          <w:sz w:val="28"/>
        </w:rPr>
      </w:pPr>
      <w:r>
        <w:rPr>
          <w:rFonts w:ascii="宋体" w:eastAsia="宋体" w:hAnsi="宋体" w:cs="宋体" w:hint="eastAsia"/>
          <w:szCs w:val="21"/>
        </w:rPr>
        <w:t>具有独立承担民事责任的能力：</w:t>
      </w:r>
    </w:p>
    <w:p w:rsidR="00795A39" w:rsidRDefault="00795A39">
      <w:pPr>
        <w:pStyle w:val="a3"/>
        <w:spacing w:line="480" w:lineRule="auto"/>
        <w:ind w:left="36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1.</w:t>
      </w:r>
      <w:r w:rsidR="00BA0079" w:rsidRPr="00BA0079">
        <w:rPr>
          <w:rFonts w:asciiTheme="minorEastAsia" w:hAnsiTheme="minorEastAsia" w:hint="eastAsia"/>
        </w:rPr>
        <w:t xml:space="preserve"> </w:t>
      </w:r>
      <w:r w:rsidR="00BA0079">
        <w:rPr>
          <w:rFonts w:asciiTheme="minorEastAsia" w:hAnsiTheme="minorEastAsia" w:hint="eastAsia"/>
        </w:rPr>
        <w:t>上传</w:t>
      </w:r>
      <w:r>
        <w:rPr>
          <w:rFonts w:asciiTheme="minorEastAsia" w:hAnsiTheme="minorEastAsia" w:hint="eastAsia"/>
        </w:rPr>
        <w:t>预交付车辆合格证扫描件</w:t>
      </w:r>
      <w:r w:rsidR="00560856">
        <w:rPr>
          <w:rFonts w:asciiTheme="minorEastAsia" w:hAnsiTheme="minorEastAsia" w:hint="eastAsia"/>
        </w:rPr>
        <w:t>。</w:t>
      </w:r>
    </w:p>
    <w:p w:rsidR="00795A39" w:rsidRDefault="00795A39">
      <w:pPr>
        <w:pStyle w:val="a3"/>
        <w:spacing w:line="480" w:lineRule="auto"/>
        <w:ind w:left="36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</w:t>
      </w:r>
      <w:r w:rsidR="00BA0079" w:rsidRPr="00BA0079">
        <w:rPr>
          <w:rFonts w:asciiTheme="minorEastAsia" w:hAnsiTheme="minorEastAsia" w:hint="eastAsia"/>
        </w:rPr>
        <w:t xml:space="preserve"> </w:t>
      </w:r>
      <w:r w:rsidR="00BA0079">
        <w:rPr>
          <w:rFonts w:asciiTheme="minorEastAsia" w:hAnsiTheme="minorEastAsia" w:hint="eastAsia"/>
        </w:rPr>
        <w:t>上传</w:t>
      </w:r>
      <w:r>
        <w:rPr>
          <w:rFonts w:asciiTheme="minorEastAsia" w:hAnsiTheme="minorEastAsia" w:hint="eastAsia"/>
        </w:rPr>
        <w:t>营业执照扫描件（</w:t>
      </w:r>
      <w:r w:rsidRPr="00795A39">
        <w:rPr>
          <w:rFonts w:asciiTheme="minorEastAsia" w:hAnsiTheme="minorEastAsia" w:hint="eastAsia"/>
        </w:rPr>
        <w:t>非迪庆供应</w:t>
      </w:r>
      <w:r w:rsidR="00BA0079">
        <w:rPr>
          <w:rFonts w:asciiTheme="minorEastAsia" w:hAnsiTheme="minorEastAsia" w:hint="eastAsia"/>
        </w:rPr>
        <w:t>商补充</w:t>
      </w:r>
      <w:r>
        <w:rPr>
          <w:rFonts w:asciiTheme="minorEastAsia" w:hAnsiTheme="minorEastAsia" w:hint="eastAsia"/>
        </w:rPr>
        <w:t>迪庆售后独立场地证明：维修场地房产证明/维修场地租赁合同）</w:t>
      </w:r>
      <w:r w:rsidR="00560856">
        <w:rPr>
          <w:rFonts w:asciiTheme="minorEastAsia" w:hAnsiTheme="minorEastAsia" w:hint="eastAsia"/>
        </w:rPr>
        <w:t>。</w:t>
      </w:r>
    </w:p>
    <w:p w:rsidR="00795A39" w:rsidRDefault="00795A39">
      <w:pPr>
        <w:pStyle w:val="a3"/>
        <w:spacing w:line="480" w:lineRule="auto"/>
        <w:ind w:left="36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3.</w:t>
      </w:r>
      <w:r w:rsidR="00BA0079">
        <w:rPr>
          <w:rFonts w:asciiTheme="minorEastAsia" w:hAnsiTheme="minorEastAsia" w:hint="eastAsia"/>
        </w:rPr>
        <w:t>上传</w:t>
      </w:r>
      <w:r w:rsidR="00843670">
        <w:rPr>
          <w:rFonts w:asciiTheme="minorEastAsia" w:hAnsiTheme="minorEastAsia" w:hint="eastAsia"/>
        </w:rPr>
        <w:t>过往已销售</w:t>
      </w:r>
      <w:r>
        <w:rPr>
          <w:rFonts w:asciiTheme="minorEastAsia" w:hAnsiTheme="minorEastAsia" w:hint="eastAsia"/>
        </w:rPr>
        <w:t>过的</w:t>
      </w:r>
      <w:r w:rsidR="00843670">
        <w:rPr>
          <w:rFonts w:asciiTheme="minorEastAsia" w:hAnsiTheme="minorEastAsia" w:hint="eastAsia"/>
        </w:rPr>
        <w:t>商务车销售合同及</w:t>
      </w:r>
      <w:r>
        <w:rPr>
          <w:rFonts w:asciiTheme="minorEastAsia" w:hAnsiTheme="minorEastAsia" w:hint="eastAsia"/>
        </w:rPr>
        <w:t>“机动车销售统一发票”扫描件</w:t>
      </w:r>
      <w:r w:rsidR="00560856">
        <w:rPr>
          <w:rFonts w:asciiTheme="minorEastAsia" w:hAnsiTheme="minorEastAsia" w:hint="eastAsia"/>
        </w:rPr>
        <w:t>。</w:t>
      </w:r>
    </w:p>
    <w:p w:rsidR="00795A39" w:rsidRDefault="00795A39">
      <w:pPr>
        <w:pStyle w:val="a3"/>
        <w:spacing w:line="480" w:lineRule="auto"/>
        <w:ind w:left="36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4.产品偏离表</w:t>
      </w:r>
      <w:r w:rsidR="00560856">
        <w:rPr>
          <w:rFonts w:asciiTheme="minorEastAsia" w:hAnsiTheme="minorEastAsia" w:hint="eastAsia"/>
        </w:rPr>
        <w:t>。</w:t>
      </w:r>
    </w:p>
    <w:p w:rsidR="00795A39" w:rsidRDefault="00795A39">
      <w:pPr>
        <w:pStyle w:val="a3"/>
        <w:spacing w:line="480" w:lineRule="auto"/>
        <w:ind w:left="360" w:firstLineChars="0" w:firstLine="0"/>
        <w:rPr>
          <w:rFonts w:asciiTheme="minorEastAsia" w:hAnsiTheme="minorEastAsia"/>
        </w:rPr>
      </w:pPr>
    </w:p>
    <w:p w:rsidR="00BA0079" w:rsidRDefault="00825CBC">
      <w:pPr>
        <w:pStyle w:val="a3"/>
        <w:spacing w:line="480" w:lineRule="auto"/>
        <w:ind w:left="36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违约责任：</w:t>
      </w:r>
    </w:p>
    <w:p w:rsidR="00C539E0" w:rsidRDefault="00BA0079">
      <w:pPr>
        <w:pStyle w:val="a3"/>
        <w:spacing w:line="480" w:lineRule="auto"/>
        <w:ind w:left="36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1.</w:t>
      </w:r>
      <w:r w:rsidR="00825CBC">
        <w:rPr>
          <w:rFonts w:asciiTheme="minorEastAsia" w:hAnsiTheme="minorEastAsia" w:hint="eastAsia"/>
        </w:rPr>
        <w:t>中标供应商违反以上要求，视为恶意竞标，按“列入采购供应商</w:t>
      </w:r>
      <w:r w:rsidR="00F67B60">
        <w:rPr>
          <w:rFonts w:asciiTheme="minorEastAsia" w:hAnsiTheme="minorEastAsia" w:hint="eastAsia"/>
        </w:rPr>
        <w:t>不</w:t>
      </w:r>
      <w:r>
        <w:rPr>
          <w:rFonts w:asciiTheme="minorEastAsia" w:hAnsiTheme="minorEastAsia" w:hint="eastAsia"/>
        </w:rPr>
        <w:t>良</w:t>
      </w:r>
      <w:r w:rsidR="00F67B60">
        <w:rPr>
          <w:rFonts w:asciiTheme="minorEastAsia" w:hAnsiTheme="minorEastAsia" w:hint="eastAsia"/>
        </w:rPr>
        <w:t>行为目录</w:t>
      </w:r>
      <w:r w:rsidR="00825CBC">
        <w:rPr>
          <w:rFonts w:asciiTheme="minorEastAsia" w:hAnsiTheme="minorEastAsia" w:hint="eastAsia"/>
        </w:rPr>
        <w:t>”处理，并承担相关法律责任。</w:t>
      </w:r>
    </w:p>
    <w:p w:rsidR="00C539E0" w:rsidRDefault="00BA0079">
      <w:pPr>
        <w:pStyle w:val="a3"/>
        <w:spacing w:line="480" w:lineRule="auto"/>
        <w:ind w:left="36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2.中标供应商逾期供货的，自逾期之日起，向</w:t>
      </w:r>
      <w:r w:rsidR="0010269C">
        <w:rPr>
          <w:rFonts w:asciiTheme="minorEastAsia" w:hAnsiTheme="minorEastAsia" w:hint="eastAsia"/>
        </w:rPr>
        <w:t>采购方</w:t>
      </w:r>
      <w:r>
        <w:rPr>
          <w:rFonts w:asciiTheme="minorEastAsia" w:hAnsiTheme="minorEastAsia" w:hint="eastAsia"/>
        </w:rPr>
        <w:t>每日偿付合同总价10‰的违约金，中标供应商逾期10日不能交货的，应向采购方支付合同总价10%的违约金，并且采购方有权解除合同，不再退还履约保证金（如有）</w:t>
      </w:r>
    </w:p>
    <w:sectPr w:rsidR="00C539E0" w:rsidSect="005E6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651" w:rsidRDefault="00016651" w:rsidP="00F67B60">
      <w:r>
        <w:separator/>
      </w:r>
    </w:p>
  </w:endnote>
  <w:endnote w:type="continuationSeparator" w:id="0">
    <w:p w:rsidR="00016651" w:rsidRDefault="00016651" w:rsidP="00F67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 Unicode MS"/>
    <w:charset w:val="00"/>
    <w:family w:val="auto"/>
    <w:pitch w:val="default"/>
    <w:sig w:usb0="00000000" w:usb1="C000247B" w:usb2="00000009" w:usb3="00000000" w:csb0="2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651" w:rsidRDefault="00016651" w:rsidP="00F67B60">
      <w:r>
        <w:separator/>
      </w:r>
    </w:p>
  </w:footnote>
  <w:footnote w:type="continuationSeparator" w:id="0">
    <w:p w:rsidR="00016651" w:rsidRDefault="00016651" w:rsidP="00F67B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Q1NDYxZjVkNTVjYzAzYzYwOTFhNjQ4YTQ4ZjgzZjQifQ=="/>
  </w:docVars>
  <w:rsids>
    <w:rsidRoot w:val="2CCD7671"/>
    <w:rsid w:val="00016651"/>
    <w:rsid w:val="00064B9D"/>
    <w:rsid w:val="000C2343"/>
    <w:rsid w:val="0010269C"/>
    <w:rsid w:val="002204CD"/>
    <w:rsid w:val="00391CDB"/>
    <w:rsid w:val="004018DA"/>
    <w:rsid w:val="004D68F7"/>
    <w:rsid w:val="00560856"/>
    <w:rsid w:val="00576056"/>
    <w:rsid w:val="005E61D8"/>
    <w:rsid w:val="00611A66"/>
    <w:rsid w:val="007450B9"/>
    <w:rsid w:val="00795A39"/>
    <w:rsid w:val="00825CBC"/>
    <w:rsid w:val="00843670"/>
    <w:rsid w:val="00902F4C"/>
    <w:rsid w:val="009C41B7"/>
    <w:rsid w:val="00B96D2B"/>
    <w:rsid w:val="00BA0079"/>
    <w:rsid w:val="00BB7E4E"/>
    <w:rsid w:val="00C539E0"/>
    <w:rsid w:val="00CC7EE9"/>
    <w:rsid w:val="00E61873"/>
    <w:rsid w:val="00EB60D4"/>
    <w:rsid w:val="00F67B60"/>
    <w:rsid w:val="00FA466C"/>
    <w:rsid w:val="17002FD7"/>
    <w:rsid w:val="2CCD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1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5E61D8"/>
    <w:pPr>
      <w:ind w:firstLineChars="200" w:firstLine="420"/>
    </w:pPr>
  </w:style>
  <w:style w:type="paragraph" w:styleId="a4">
    <w:name w:val="header"/>
    <w:basedOn w:val="a"/>
    <w:link w:val="Char"/>
    <w:rsid w:val="00F67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67B60"/>
    <w:rPr>
      <w:kern w:val="2"/>
      <w:sz w:val="18"/>
      <w:szCs w:val="18"/>
    </w:rPr>
  </w:style>
  <w:style w:type="paragraph" w:styleId="a5">
    <w:name w:val="footer"/>
    <w:basedOn w:val="a"/>
    <w:link w:val="Char0"/>
    <w:rsid w:val="00F67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67B6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111</Words>
  <Characters>635</Characters>
  <Application>Microsoft Office Word</Application>
  <DocSecurity>0</DocSecurity>
  <Lines>5</Lines>
  <Paragraphs>1</Paragraphs>
  <ScaleCrop>false</ScaleCrop>
  <Company>Sky123.Org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Sky123.Org</cp:lastModifiedBy>
  <cp:revision>6</cp:revision>
  <dcterms:created xsi:type="dcterms:W3CDTF">2023-03-28T05:54:00Z</dcterms:created>
  <dcterms:modified xsi:type="dcterms:W3CDTF">2023-04-10T02:52:00Z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629E1BF3972346D295F3124F4BA77AD6</vt:lpwstr>
  </property>
</Properties>
</file>